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7032B5" w14:textId="77777777" w:rsidR="00B97310" w:rsidRPr="00307B82" w:rsidRDefault="00DF1B29" w:rsidP="00B6377F">
      <w:pPr>
        <w:tabs>
          <w:tab w:val="left" w:pos="0"/>
          <w:tab w:val="right" w:pos="9496"/>
        </w:tabs>
        <w:suppressAutoHyphens/>
        <w:spacing w:line="276" w:lineRule="auto"/>
        <w:jc w:val="both"/>
        <w:rPr>
          <w:sz w:val="22"/>
          <w:szCs w:val="22"/>
        </w:rPr>
      </w:pPr>
      <w:r w:rsidRPr="00307B82">
        <w:rPr>
          <w:sz w:val="22"/>
          <w:szCs w:val="22"/>
        </w:rPr>
        <w:tab/>
        <w:t xml:space="preserve">                        </w:t>
      </w:r>
    </w:p>
    <w:p w14:paraId="62563F18" w14:textId="77777777" w:rsidR="00B97310" w:rsidRPr="00307B82" w:rsidRDefault="00B97310" w:rsidP="00B6377F">
      <w:pPr>
        <w:tabs>
          <w:tab w:val="left" w:pos="5387"/>
          <w:tab w:val="left" w:pos="5883"/>
        </w:tabs>
        <w:suppressAutoHyphens/>
        <w:spacing w:line="276" w:lineRule="auto"/>
        <w:jc w:val="both"/>
        <w:rPr>
          <w:b/>
          <w:bCs/>
          <w:sz w:val="22"/>
          <w:szCs w:val="22"/>
        </w:rPr>
      </w:pPr>
    </w:p>
    <w:p w14:paraId="3CADA2C7" w14:textId="77777777" w:rsidR="00586ACC" w:rsidRPr="00307B82" w:rsidRDefault="00586ACC" w:rsidP="00B6377F">
      <w:pPr>
        <w:tabs>
          <w:tab w:val="left" w:pos="5387"/>
          <w:tab w:val="left" w:pos="5883"/>
        </w:tabs>
        <w:suppressAutoHyphens/>
        <w:spacing w:line="276" w:lineRule="auto"/>
        <w:jc w:val="center"/>
        <w:rPr>
          <w:b/>
          <w:bCs/>
          <w:sz w:val="22"/>
          <w:szCs w:val="22"/>
        </w:rPr>
      </w:pPr>
      <w:r w:rsidRPr="00307B82">
        <w:rPr>
          <w:b/>
          <w:bCs/>
          <w:sz w:val="22"/>
          <w:szCs w:val="22"/>
        </w:rPr>
        <w:t>ZAMAWIAJĄCY:</w:t>
      </w:r>
    </w:p>
    <w:p w14:paraId="6C4A8A1A" w14:textId="77777777" w:rsidR="00586ACC" w:rsidRPr="00307B82" w:rsidRDefault="00586ACC" w:rsidP="00B6377F">
      <w:pPr>
        <w:tabs>
          <w:tab w:val="left" w:pos="5387"/>
          <w:tab w:val="left" w:pos="5883"/>
        </w:tabs>
        <w:suppressAutoHyphens/>
        <w:spacing w:line="276" w:lineRule="auto"/>
        <w:jc w:val="center"/>
        <w:rPr>
          <w:b/>
          <w:bCs/>
          <w:sz w:val="22"/>
          <w:szCs w:val="22"/>
        </w:rPr>
      </w:pPr>
    </w:p>
    <w:p w14:paraId="7350E3D9" w14:textId="6D67B2F6" w:rsidR="00586ACC" w:rsidRPr="00307B82" w:rsidRDefault="00473C48" w:rsidP="00B6377F">
      <w:pPr>
        <w:shd w:val="clear" w:color="auto" w:fill="FFFFFF"/>
        <w:suppressAutoHyphens/>
        <w:spacing w:line="276" w:lineRule="auto"/>
        <w:jc w:val="center"/>
        <w:rPr>
          <w:b/>
          <w:bCs/>
          <w:sz w:val="22"/>
          <w:szCs w:val="22"/>
        </w:rPr>
      </w:pPr>
      <w:r w:rsidRPr="00307B82">
        <w:rPr>
          <w:b/>
          <w:bCs/>
          <w:sz w:val="22"/>
          <w:szCs w:val="22"/>
        </w:rPr>
        <w:t xml:space="preserve">Centrum Usług Społecznych w Działoszycach </w:t>
      </w:r>
      <w:r w:rsidRPr="00307B82">
        <w:rPr>
          <w:b/>
          <w:bCs/>
          <w:sz w:val="22"/>
          <w:szCs w:val="22"/>
        </w:rPr>
        <w:br/>
      </w:r>
      <w:r w:rsidR="00586ACC" w:rsidRPr="00307B82">
        <w:rPr>
          <w:b/>
          <w:bCs/>
          <w:sz w:val="22"/>
          <w:szCs w:val="22"/>
        </w:rPr>
        <w:t>ul. Skalbmierska 5, 28-440 Działoszyce</w:t>
      </w:r>
    </w:p>
    <w:p w14:paraId="300AB9BF" w14:textId="77777777" w:rsidR="00B97310" w:rsidRPr="00307B82" w:rsidRDefault="00B97310" w:rsidP="00B6377F">
      <w:pPr>
        <w:tabs>
          <w:tab w:val="left" w:pos="5387"/>
          <w:tab w:val="left" w:pos="5883"/>
        </w:tabs>
        <w:suppressAutoHyphens/>
        <w:spacing w:line="276" w:lineRule="auto"/>
        <w:jc w:val="center"/>
        <w:rPr>
          <w:b/>
          <w:bCs/>
          <w:sz w:val="22"/>
          <w:szCs w:val="22"/>
        </w:rPr>
      </w:pPr>
    </w:p>
    <w:p w14:paraId="268496ED" w14:textId="77777777" w:rsidR="00B97310" w:rsidRPr="00307B82" w:rsidRDefault="00DF1B29" w:rsidP="00B6377F">
      <w:pPr>
        <w:tabs>
          <w:tab w:val="left" w:pos="5387"/>
          <w:tab w:val="left" w:pos="5883"/>
        </w:tabs>
        <w:suppressAutoHyphens/>
        <w:spacing w:line="276" w:lineRule="auto"/>
        <w:jc w:val="center"/>
        <w:rPr>
          <w:b/>
          <w:bCs/>
          <w:sz w:val="22"/>
          <w:szCs w:val="22"/>
        </w:rPr>
      </w:pPr>
      <w:r w:rsidRPr="00307B82">
        <w:rPr>
          <w:b/>
          <w:bCs/>
          <w:sz w:val="22"/>
          <w:szCs w:val="22"/>
        </w:rPr>
        <w:t>SPECYFIKACJA WARUNKÓW ZAMÓWIENIA</w:t>
      </w:r>
    </w:p>
    <w:p w14:paraId="479EC0F6" w14:textId="77777777" w:rsidR="00B97310" w:rsidRPr="00307B82" w:rsidRDefault="00B97310" w:rsidP="00B6377F">
      <w:pPr>
        <w:tabs>
          <w:tab w:val="left" w:pos="5387"/>
          <w:tab w:val="left" w:pos="5883"/>
        </w:tabs>
        <w:suppressAutoHyphens/>
        <w:spacing w:line="276" w:lineRule="auto"/>
        <w:jc w:val="center"/>
        <w:rPr>
          <w:b/>
          <w:bCs/>
          <w:sz w:val="22"/>
          <w:szCs w:val="22"/>
          <w:highlight w:val="yellow"/>
        </w:rPr>
      </w:pPr>
    </w:p>
    <w:p w14:paraId="305D866B" w14:textId="300E77C5" w:rsidR="00B97310" w:rsidRPr="00307B82" w:rsidRDefault="00DF1B29" w:rsidP="00B6377F">
      <w:pPr>
        <w:tabs>
          <w:tab w:val="left" w:pos="5387"/>
          <w:tab w:val="left" w:pos="5883"/>
        </w:tabs>
        <w:suppressAutoHyphens/>
        <w:spacing w:line="276" w:lineRule="auto"/>
        <w:jc w:val="center"/>
        <w:rPr>
          <w:sz w:val="22"/>
          <w:szCs w:val="22"/>
        </w:rPr>
      </w:pPr>
      <w:r w:rsidRPr="00307B82">
        <w:rPr>
          <w:sz w:val="22"/>
          <w:szCs w:val="22"/>
        </w:rPr>
        <w:t>w postępowaniu o udzielenie zamówienia publicznego prowadzonym</w:t>
      </w:r>
    </w:p>
    <w:p w14:paraId="0EFA83AD" w14:textId="6BA0398D" w:rsidR="00B97310" w:rsidRPr="00307B82" w:rsidRDefault="00586ACC" w:rsidP="00B6377F">
      <w:pPr>
        <w:tabs>
          <w:tab w:val="left" w:pos="5387"/>
          <w:tab w:val="left" w:pos="5883"/>
        </w:tabs>
        <w:suppressAutoHyphens/>
        <w:spacing w:line="276" w:lineRule="auto"/>
        <w:jc w:val="center"/>
        <w:rPr>
          <w:sz w:val="22"/>
          <w:szCs w:val="22"/>
        </w:rPr>
      </w:pPr>
      <w:r w:rsidRPr="00307B82">
        <w:rPr>
          <w:sz w:val="22"/>
          <w:szCs w:val="22"/>
        </w:rPr>
        <w:t xml:space="preserve">w </w:t>
      </w:r>
      <w:r w:rsidRPr="00307B82">
        <w:rPr>
          <w:color w:val="000000" w:themeColor="text1"/>
          <w:sz w:val="22"/>
          <w:szCs w:val="22"/>
        </w:rPr>
        <w:t xml:space="preserve">trybie podstawowym bez negocjacji </w:t>
      </w:r>
      <w:r w:rsidRPr="00307B82">
        <w:rPr>
          <w:sz w:val="22"/>
          <w:szCs w:val="22"/>
        </w:rPr>
        <w:t>na</w:t>
      </w:r>
      <w:r w:rsidR="00564DAA" w:rsidRPr="00307B82">
        <w:rPr>
          <w:sz w:val="22"/>
          <w:szCs w:val="22"/>
        </w:rPr>
        <w:t xml:space="preserve"> zadanie pn.</w:t>
      </w:r>
      <w:r w:rsidRPr="00307B82">
        <w:rPr>
          <w:sz w:val="22"/>
          <w:szCs w:val="22"/>
        </w:rPr>
        <w:t>:</w:t>
      </w:r>
    </w:p>
    <w:p w14:paraId="1F7A4260" w14:textId="77777777" w:rsidR="007E5831" w:rsidRPr="00307B82" w:rsidRDefault="007E5831" w:rsidP="00B6377F">
      <w:pPr>
        <w:tabs>
          <w:tab w:val="left" w:pos="5387"/>
          <w:tab w:val="left" w:pos="5883"/>
        </w:tabs>
        <w:suppressAutoHyphens/>
        <w:spacing w:line="276" w:lineRule="auto"/>
        <w:jc w:val="center"/>
        <w:rPr>
          <w:sz w:val="22"/>
          <w:szCs w:val="22"/>
        </w:rPr>
      </w:pPr>
    </w:p>
    <w:p w14:paraId="31ACB5CE" w14:textId="263DB7A8" w:rsidR="00D273C8" w:rsidRPr="00307B82" w:rsidRDefault="00D273C8" w:rsidP="00B6377F">
      <w:pPr>
        <w:suppressAutoHyphens/>
        <w:spacing w:line="276" w:lineRule="auto"/>
        <w:contextualSpacing/>
        <w:jc w:val="center"/>
        <w:rPr>
          <w:b/>
          <w:bCs/>
          <w:sz w:val="22"/>
          <w:szCs w:val="22"/>
        </w:rPr>
      </w:pPr>
      <w:bookmarkStart w:id="0" w:name="_Hlk208571178"/>
      <w:r w:rsidRPr="00307B82">
        <w:rPr>
          <w:b/>
          <w:bCs/>
          <w:sz w:val="22"/>
          <w:szCs w:val="22"/>
        </w:rPr>
        <w:t>Świadczenie usług społecznych na potrzeby projektu pn. „</w:t>
      </w:r>
      <w:r w:rsidR="00A32347" w:rsidRPr="00307B82">
        <w:rPr>
          <w:b/>
          <w:bCs/>
          <w:sz w:val="22"/>
          <w:szCs w:val="22"/>
        </w:rPr>
        <w:t>Pomocna dłoń - III edycja”</w:t>
      </w:r>
      <w:r w:rsidRPr="00307B82">
        <w:rPr>
          <w:b/>
          <w:bCs/>
          <w:sz w:val="22"/>
          <w:szCs w:val="22"/>
        </w:rPr>
        <w:t>.</w:t>
      </w:r>
    </w:p>
    <w:bookmarkEnd w:id="0"/>
    <w:p w14:paraId="2B8B4B15" w14:textId="77777777" w:rsidR="00B97310" w:rsidRPr="00307B82" w:rsidRDefault="00B97310" w:rsidP="00B6377F">
      <w:pPr>
        <w:tabs>
          <w:tab w:val="left" w:pos="5387"/>
          <w:tab w:val="left" w:pos="5883"/>
        </w:tabs>
        <w:suppressAutoHyphens/>
        <w:spacing w:line="276" w:lineRule="auto"/>
        <w:ind w:left="709"/>
        <w:jc w:val="both"/>
        <w:rPr>
          <w:b/>
          <w:bCs/>
          <w:sz w:val="22"/>
          <w:szCs w:val="22"/>
        </w:rPr>
      </w:pPr>
    </w:p>
    <w:p w14:paraId="6B128FCA" w14:textId="7ACD0486" w:rsidR="00D273C8" w:rsidRPr="00307B82" w:rsidRDefault="00586ACC" w:rsidP="00B6377F">
      <w:pPr>
        <w:shd w:val="clear" w:color="auto" w:fill="FFFFFF"/>
        <w:suppressAutoHyphens/>
        <w:spacing w:line="276" w:lineRule="auto"/>
        <w:jc w:val="both"/>
        <w:rPr>
          <w:sz w:val="22"/>
          <w:szCs w:val="22"/>
        </w:rPr>
      </w:pPr>
      <w:r w:rsidRPr="00307B82">
        <w:rPr>
          <w:sz w:val="22"/>
          <w:szCs w:val="22"/>
        </w:rPr>
        <w:t xml:space="preserve">realizowanego w ramach regionalnego programu Fundusze Europejskie dla Świętokrzyskiego 2021-2027 współfinansowanym ze środków Europejskiego Funduszu Społecznego, w ramach zawartej umowy o dofinansowanie </w:t>
      </w:r>
      <w:r w:rsidR="00D273C8" w:rsidRPr="00307B82">
        <w:rPr>
          <w:sz w:val="22"/>
          <w:szCs w:val="22"/>
        </w:rPr>
        <w:t xml:space="preserve">nr umowy: </w:t>
      </w:r>
      <w:r w:rsidR="00D273C8" w:rsidRPr="00307B82">
        <w:rPr>
          <w:b/>
          <w:bCs/>
          <w:sz w:val="22"/>
          <w:szCs w:val="22"/>
        </w:rPr>
        <w:t>FESW.09.04-IZ.00-00</w:t>
      </w:r>
      <w:r w:rsidR="00A32347" w:rsidRPr="00307B82">
        <w:rPr>
          <w:b/>
          <w:bCs/>
          <w:sz w:val="22"/>
          <w:szCs w:val="22"/>
        </w:rPr>
        <w:t>39</w:t>
      </w:r>
      <w:r w:rsidR="00D273C8" w:rsidRPr="00307B82">
        <w:rPr>
          <w:b/>
          <w:bCs/>
          <w:sz w:val="22"/>
          <w:szCs w:val="22"/>
        </w:rPr>
        <w:t>/24</w:t>
      </w:r>
      <w:r w:rsidR="00D273C8" w:rsidRPr="00307B82">
        <w:rPr>
          <w:sz w:val="22"/>
          <w:szCs w:val="22"/>
        </w:rPr>
        <w:t xml:space="preserve"> z Województwem Świętokrzyskim, z siedzibą w Kielcach, al. IX Wieków Kielc 3, 25-516 Kielce, reprezentowanym przez Zarząd Województwa, pełniącym funkcję Instytucji Zarządzającej regionalnym programem Fundusze Europejskie dla Świętokrzyskiego 2021-2027.</w:t>
      </w:r>
    </w:p>
    <w:p w14:paraId="01DB5AA8" w14:textId="42231E83" w:rsidR="00586ACC" w:rsidRPr="00307B82" w:rsidRDefault="00586ACC" w:rsidP="00B6377F">
      <w:pPr>
        <w:shd w:val="clear" w:color="auto" w:fill="FFFFFF"/>
        <w:suppressAutoHyphens/>
        <w:spacing w:line="276" w:lineRule="auto"/>
        <w:jc w:val="both"/>
        <w:rPr>
          <w:b/>
          <w:bCs/>
          <w:sz w:val="22"/>
          <w:szCs w:val="22"/>
          <w:highlight w:val="yellow"/>
        </w:rPr>
      </w:pPr>
    </w:p>
    <w:p w14:paraId="23B47811" w14:textId="77777777" w:rsidR="00586ACC" w:rsidRPr="00307B82" w:rsidRDefault="00586ACC" w:rsidP="00B6377F">
      <w:pPr>
        <w:tabs>
          <w:tab w:val="left" w:pos="5387"/>
          <w:tab w:val="left" w:pos="5883"/>
        </w:tabs>
        <w:suppressAutoHyphens/>
        <w:spacing w:line="276" w:lineRule="auto"/>
        <w:jc w:val="both"/>
        <w:rPr>
          <w:sz w:val="22"/>
          <w:szCs w:val="22"/>
        </w:rPr>
      </w:pPr>
    </w:p>
    <w:p w14:paraId="19CC1BDB" w14:textId="573191D5" w:rsidR="00B97310" w:rsidRPr="00307B82" w:rsidRDefault="00DF1B29" w:rsidP="00B6377F">
      <w:pPr>
        <w:tabs>
          <w:tab w:val="left" w:pos="5387"/>
          <w:tab w:val="left" w:pos="5883"/>
        </w:tabs>
        <w:suppressAutoHyphens/>
        <w:spacing w:line="276" w:lineRule="auto"/>
        <w:jc w:val="both"/>
        <w:rPr>
          <w:sz w:val="22"/>
          <w:szCs w:val="22"/>
        </w:rPr>
      </w:pPr>
      <w:r w:rsidRPr="00307B82">
        <w:rPr>
          <w:sz w:val="22"/>
          <w:szCs w:val="22"/>
        </w:rPr>
        <w:t>Przedmiotowe postępowanie prowadzone jest przy użyciu środków komunikacji elektronicznej.</w:t>
      </w:r>
    </w:p>
    <w:p w14:paraId="46554F04" w14:textId="07706F60" w:rsidR="00B97310" w:rsidRPr="00307B82" w:rsidRDefault="00DF1B29" w:rsidP="00B6377F">
      <w:pPr>
        <w:tabs>
          <w:tab w:val="left" w:pos="5387"/>
          <w:tab w:val="left" w:pos="5883"/>
        </w:tabs>
        <w:suppressAutoHyphens/>
        <w:spacing w:line="276" w:lineRule="auto"/>
        <w:jc w:val="both"/>
        <w:rPr>
          <w:sz w:val="22"/>
          <w:szCs w:val="22"/>
        </w:rPr>
      </w:pPr>
      <w:r w:rsidRPr="00307B82">
        <w:rPr>
          <w:sz w:val="22"/>
          <w:szCs w:val="22"/>
        </w:rPr>
        <w:t>Składanie ofert następuje za pośrednictwem</w:t>
      </w:r>
      <w:bookmarkStart w:id="1" w:name="_Hlk100578081"/>
      <w:r w:rsidR="00855828" w:rsidRPr="00307B82">
        <w:rPr>
          <w:sz w:val="22"/>
          <w:szCs w:val="22"/>
        </w:rPr>
        <w:t xml:space="preserve"> strony internetowej </w:t>
      </w:r>
      <w:hyperlink r:id="rId11" w:history="1">
        <w:r w:rsidR="00586ACC" w:rsidRPr="00307B82">
          <w:rPr>
            <w:sz w:val="22"/>
            <w:szCs w:val="22"/>
          </w:rPr>
          <w:t>https://ezamowienia.gov.pl</w:t>
        </w:r>
      </w:hyperlink>
      <w:bookmarkEnd w:id="1"/>
    </w:p>
    <w:p w14:paraId="2521E609" w14:textId="77777777" w:rsidR="005A000B" w:rsidRPr="00307B82" w:rsidRDefault="005A000B" w:rsidP="00B6377F">
      <w:pPr>
        <w:tabs>
          <w:tab w:val="left" w:pos="5387"/>
          <w:tab w:val="left" w:pos="5883"/>
        </w:tabs>
        <w:suppressAutoHyphens/>
        <w:spacing w:line="276" w:lineRule="auto"/>
        <w:jc w:val="both"/>
        <w:rPr>
          <w:sz w:val="22"/>
          <w:szCs w:val="22"/>
        </w:rPr>
      </w:pPr>
    </w:p>
    <w:p w14:paraId="107AE758" w14:textId="77777777" w:rsidR="0053152E" w:rsidRPr="00307B82" w:rsidRDefault="0053152E" w:rsidP="00B6377F">
      <w:pPr>
        <w:tabs>
          <w:tab w:val="left" w:pos="5387"/>
          <w:tab w:val="left" w:pos="5883"/>
        </w:tabs>
        <w:suppressAutoHyphens/>
        <w:spacing w:line="276" w:lineRule="auto"/>
        <w:jc w:val="both"/>
        <w:rPr>
          <w:sz w:val="22"/>
          <w:szCs w:val="22"/>
        </w:rPr>
      </w:pPr>
    </w:p>
    <w:p w14:paraId="51C31744" w14:textId="77777777" w:rsidR="0053152E" w:rsidRPr="00307B82" w:rsidRDefault="0053152E" w:rsidP="00B6377F">
      <w:pPr>
        <w:tabs>
          <w:tab w:val="left" w:pos="5387"/>
          <w:tab w:val="left" w:pos="5883"/>
        </w:tabs>
        <w:suppressAutoHyphens/>
        <w:spacing w:line="276" w:lineRule="auto"/>
        <w:jc w:val="both"/>
        <w:rPr>
          <w:sz w:val="22"/>
          <w:szCs w:val="22"/>
        </w:rPr>
      </w:pPr>
    </w:p>
    <w:p w14:paraId="51C5179B" w14:textId="77777777" w:rsidR="00B97310" w:rsidRPr="00307B82" w:rsidRDefault="00B97310" w:rsidP="00B6377F">
      <w:pPr>
        <w:tabs>
          <w:tab w:val="left" w:pos="5387"/>
          <w:tab w:val="left" w:pos="5883"/>
        </w:tabs>
        <w:suppressAutoHyphens/>
        <w:spacing w:line="276" w:lineRule="auto"/>
        <w:jc w:val="both"/>
        <w:rPr>
          <w:sz w:val="22"/>
          <w:szCs w:val="22"/>
          <w:highlight w:val="yellow"/>
        </w:rPr>
      </w:pPr>
    </w:p>
    <w:p w14:paraId="0D03F215" w14:textId="77777777" w:rsidR="00E93033" w:rsidRDefault="00DF1B29" w:rsidP="00B6377F">
      <w:pPr>
        <w:tabs>
          <w:tab w:val="left" w:pos="5387"/>
          <w:tab w:val="left" w:pos="5883"/>
        </w:tabs>
        <w:suppressAutoHyphens/>
        <w:spacing w:line="276" w:lineRule="auto"/>
        <w:jc w:val="both"/>
        <w:rPr>
          <w:b/>
          <w:bCs/>
          <w:sz w:val="22"/>
          <w:szCs w:val="22"/>
        </w:rPr>
      </w:pPr>
      <w:r w:rsidRPr="00307B82">
        <w:rPr>
          <w:sz w:val="22"/>
          <w:szCs w:val="22"/>
        </w:rPr>
        <w:t>Nr postępowania</w:t>
      </w:r>
      <w:r w:rsidRPr="00E93033">
        <w:rPr>
          <w:sz w:val="22"/>
          <w:szCs w:val="22"/>
        </w:rPr>
        <w:t>:</w:t>
      </w:r>
      <w:r w:rsidR="00E93033" w:rsidRPr="00E93033">
        <w:rPr>
          <w:sz w:val="22"/>
          <w:szCs w:val="22"/>
        </w:rPr>
        <w:t xml:space="preserve"> </w:t>
      </w:r>
      <w:r w:rsidR="00E93033" w:rsidRPr="00E93033">
        <w:rPr>
          <w:sz w:val="22"/>
          <w:szCs w:val="22"/>
        </w:rPr>
        <w:t>13/BK/9.4/2024</w:t>
      </w:r>
    </w:p>
    <w:p w14:paraId="07683AA7" w14:textId="164916FF" w:rsidR="003C3CE4" w:rsidRPr="00307B82" w:rsidRDefault="003C3CE4" w:rsidP="00B6377F">
      <w:pPr>
        <w:tabs>
          <w:tab w:val="left" w:pos="5387"/>
          <w:tab w:val="left" w:pos="5883"/>
        </w:tabs>
        <w:suppressAutoHyphens/>
        <w:spacing w:line="276" w:lineRule="auto"/>
        <w:jc w:val="both"/>
        <w:rPr>
          <w:sz w:val="22"/>
          <w:szCs w:val="22"/>
        </w:rPr>
      </w:pPr>
      <w:r w:rsidRPr="00307B82">
        <w:rPr>
          <w:sz w:val="22"/>
          <w:szCs w:val="22"/>
        </w:rPr>
        <w:t xml:space="preserve">Data wszczęcia postępowania: </w:t>
      </w:r>
      <w:r w:rsidR="00A32347" w:rsidRPr="00307B82">
        <w:rPr>
          <w:sz w:val="22"/>
          <w:szCs w:val="22"/>
        </w:rPr>
        <w:t>03</w:t>
      </w:r>
      <w:r w:rsidR="00950C7A" w:rsidRPr="00307B82">
        <w:rPr>
          <w:sz w:val="22"/>
          <w:szCs w:val="22"/>
        </w:rPr>
        <w:t>.</w:t>
      </w:r>
      <w:r w:rsidR="00A32347" w:rsidRPr="00307B82">
        <w:rPr>
          <w:sz w:val="22"/>
          <w:szCs w:val="22"/>
        </w:rPr>
        <w:t>03</w:t>
      </w:r>
      <w:r w:rsidRPr="00307B82">
        <w:rPr>
          <w:sz w:val="22"/>
          <w:szCs w:val="22"/>
        </w:rPr>
        <w:t>.202</w:t>
      </w:r>
      <w:r w:rsidR="00A32347" w:rsidRPr="00307B82">
        <w:rPr>
          <w:sz w:val="22"/>
          <w:szCs w:val="22"/>
        </w:rPr>
        <w:t>6</w:t>
      </w:r>
      <w:r w:rsidRPr="00307B82">
        <w:rPr>
          <w:sz w:val="22"/>
          <w:szCs w:val="22"/>
        </w:rPr>
        <w:t xml:space="preserve"> r.</w:t>
      </w:r>
    </w:p>
    <w:p w14:paraId="7CAE42C6" w14:textId="77777777" w:rsidR="00B97310" w:rsidRPr="00307B82" w:rsidRDefault="00B97310" w:rsidP="00B6377F">
      <w:pPr>
        <w:tabs>
          <w:tab w:val="left" w:pos="5387"/>
          <w:tab w:val="left" w:pos="5883"/>
        </w:tabs>
        <w:suppressAutoHyphens/>
        <w:spacing w:line="276" w:lineRule="auto"/>
        <w:jc w:val="both"/>
        <w:rPr>
          <w:sz w:val="22"/>
          <w:szCs w:val="22"/>
        </w:rPr>
      </w:pPr>
    </w:p>
    <w:p w14:paraId="4444AE4D" w14:textId="77777777" w:rsidR="00B97310" w:rsidRPr="00307B82" w:rsidRDefault="00B97310" w:rsidP="00B6377F">
      <w:pPr>
        <w:tabs>
          <w:tab w:val="left" w:pos="5387"/>
          <w:tab w:val="left" w:pos="5883"/>
        </w:tabs>
        <w:suppressAutoHyphens/>
        <w:spacing w:line="276" w:lineRule="auto"/>
        <w:jc w:val="both"/>
        <w:rPr>
          <w:sz w:val="22"/>
          <w:szCs w:val="22"/>
        </w:rPr>
      </w:pPr>
    </w:p>
    <w:p w14:paraId="19DF89EE" w14:textId="76EC1C44" w:rsidR="00B97310" w:rsidRPr="00307B82" w:rsidRDefault="000F7218" w:rsidP="00B6377F">
      <w:pPr>
        <w:tabs>
          <w:tab w:val="left" w:pos="5387"/>
          <w:tab w:val="left" w:pos="5883"/>
        </w:tabs>
        <w:suppressAutoHyphens/>
        <w:spacing w:line="276" w:lineRule="auto"/>
        <w:jc w:val="both"/>
        <w:rPr>
          <w:sz w:val="22"/>
          <w:szCs w:val="22"/>
        </w:rPr>
      </w:pPr>
      <w:r w:rsidRPr="00307B82">
        <w:rPr>
          <w:sz w:val="22"/>
          <w:szCs w:val="22"/>
        </w:rPr>
        <w:t xml:space="preserve">                                                 </w:t>
      </w:r>
    </w:p>
    <w:p w14:paraId="37804828" w14:textId="77777777" w:rsidR="00DC532D" w:rsidRPr="00307B82" w:rsidRDefault="00DC532D" w:rsidP="00B6377F">
      <w:pPr>
        <w:tabs>
          <w:tab w:val="left" w:pos="709"/>
        </w:tabs>
        <w:suppressAutoHyphens/>
        <w:spacing w:line="276" w:lineRule="auto"/>
        <w:ind w:right="34"/>
        <w:jc w:val="center"/>
        <w:rPr>
          <w:b/>
          <w:bCs/>
          <w:sz w:val="22"/>
          <w:szCs w:val="22"/>
        </w:rPr>
      </w:pPr>
      <w:r w:rsidRPr="00307B82">
        <w:rPr>
          <w:b/>
          <w:bCs/>
          <w:sz w:val="22"/>
          <w:szCs w:val="22"/>
        </w:rPr>
        <w:t xml:space="preserve">Zamawiający zastrzega możliwość ubiegania się o udzielenie zamówienia wyłącznie przez Wykonawców, którzy spełniają warunki określone w art. 361 ustawy </w:t>
      </w:r>
      <w:proofErr w:type="spellStart"/>
      <w:r w:rsidRPr="00307B82">
        <w:rPr>
          <w:b/>
          <w:bCs/>
          <w:sz w:val="22"/>
          <w:szCs w:val="22"/>
        </w:rPr>
        <w:t>Pzp</w:t>
      </w:r>
      <w:proofErr w:type="spellEnd"/>
      <w:r w:rsidRPr="00307B82">
        <w:rPr>
          <w:b/>
          <w:bCs/>
          <w:sz w:val="22"/>
          <w:szCs w:val="22"/>
        </w:rPr>
        <w:t>.</w:t>
      </w:r>
    </w:p>
    <w:p w14:paraId="777985A5" w14:textId="77777777" w:rsidR="000F7218" w:rsidRPr="00307B82" w:rsidRDefault="000F7218" w:rsidP="00B6377F">
      <w:pPr>
        <w:tabs>
          <w:tab w:val="left" w:pos="5387"/>
          <w:tab w:val="left" w:pos="5883"/>
        </w:tabs>
        <w:suppressAutoHyphens/>
        <w:spacing w:line="276" w:lineRule="auto"/>
        <w:jc w:val="both"/>
        <w:rPr>
          <w:sz w:val="22"/>
          <w:szCs w:val="22"/>
        </w:rPr>
      </w:pPr>
    </w:p>
    <w:p w14:paraId="5302F07E" w14:textId="77777777" w:rsidR="000F7218" w:rsidRPr="00307B82" w:rsidRDefault="000F7218" w:rsidP="00B6377F">
      <w:pPr>
        <w:tabs>
          <w:tab w:val="left" w:pos="5387"/>
          <w:tab w:val="left" w:pos="5883"/>
        </w:tabs>
        <w:suppressAutoHyphens/>
        <w:spacing w:line="276" w:lineRule="auto"/>
        <w:jc w:val="both"/>
        <w:rPr>
          <w:sz w:val="22"/>
          <w:szCs w:val="22"/>
        </w:rPr>
      </w:pPr>
    </w:p>
    <w:p w14:paraId="455A7AC1" w14:textId="77777777" w:rsidR="000F7218" w:rsidRPr="00307B82" w:rsidRDefault="000F7218" w:rsidP="00B6377F">
      <w:pPr>
        <w:tabs>
          <w:tab w:val="left" w:pos="5387"/>
          <w:tab w:val="left" w:pos="5883"/>
        </w:tabs>
        <w:suppressAutoHyphens/>
        <w:spacing w:line="276" w:lineRule="auto"/>
        <w:jc w:val="both"/>
        <w:rPr>
          <w:sz w:val="22"/>
          <w:szCs w:val="22"/>
        </w:rPr>
      </w:pPr>
    </w:p>
    <w:p w14:paraId="70593899" w14:textId="77777777" w:rsidR="000F7218" w:rsidRPr="00307B82" w:rsidRDefault="000F7218" w:rsidP="00B6377F">
      <w:pPr>
        <w:tabs>
          <w:tab w:val="left" w:pos="5387"/>
          <w:tab w:val="left" w:pos="5883"/>
        </w:tabs>
        <w:suppressAutoHyphens/>
        <w:spacing w:line="276" w:lineRule="auto"/>
        <w:jc w:val="both"/>
        <w:rPr>
          <w:sz w:val="22"/>
          <w:szCs w:val="22"/>
        </w:rPr>
      </w:pPr>
    </w:p>
    <w:p w14:paraId="5E70CFA9" w14:textId="77777777" w:rsidR="000B53B9" w:rsidRPr="00307B82" w:rsidRDefault="000B53B9" w:rsidP="00B6377F">
      <w:pPr>
        <w:tabs>
          <w:tab w:val="left" w:pos="5387"/>
          <w:tab w:val="left" w:pos="5883"/>
        </w:tabs>
        <w:suppressAutoHyphens/>
        <w:spacing w:line="276" w:lineRule="auto"/>
        <w:jc w:val="both"/>
        <w:rPr>
          <w:sz w:val="22"/>
          <w:szCs w:val="22"/>
        </w:rPr>
      </w:pPr>
    </w:p>
    <w:p w14:paraId="561BC1A2" w14:textId="77777777" w:rsidR="002235F6" w:rsidRPr="00307B82" w:rsidRDefault="002235F6" w:rsidP="00B6377F">
      <w:pPr>
        <w:tabs>
          <w:tab w:val="left" w:pos="5387"/>
          <w:tab w:val="left" w:pos="5883"/>
        </w:tabs>
        <w:suppressAutoHyphens/>
        <w:spacing w:line="276" w:lineRule="auto"/>
        <w:jc w:val="both"/>
        <w:rPr>
          <w:sz w:val="22"/>
          <w:szCs w:val="22"/>
        </w:rPr>
      </w:pPr>
    </w:p>
    <w:p w14:paraId="125B0499" w14:textId="77777777" w:rsidR="002235F6" w:rsidRPr="00307B82" w:rsidRDefault="002235F6" w:rsidP="00B6377F">
      <w:pPr>
        <w:tabs>
          <w:tab w:val="left" w:pos="5387"/>
          <w:tab w:val="left" w:pos="5883"/>
        </w:tabs>
        <w:suppressAutoHyphens/>
        <w:spacing w:line="276" w:lineRule="auto"/>
        <w:jc w:val="both"/>
        <w:rPr>
          <w:sz w:val="22"/>
          <w:szCs w:val="22"/>
        </w:rPr>
      </w:pPr>
    </w:p>
    <w:p w14:paraId="584B0962" w14:textId="77777777" w:rsidR="002235F6" w:rsidRPr="00307B82" w:rsidRDefault="002235F6" w:rsidP="00B6377F">
      <w:pPr>
        <w:tabs>
          <w:tab w:val="left" w:pos="5387"/>
          <w:tab w:val="left" w:pos="5883"/>
        </w:tabs>
        <w:suppressAutoHyphens/>
        <w:spacing w:line="276" w:lineRule="auto"/>
        <w:jc w:val="both"/>
        <w:rPr>
          <w:sz w:val="22"/>
          <w:szCs w:val="22"/>
        </w:rPr>
      </w:pPr>
    </w:p>
    <w:p w14:paraId="37968DCA" w14:textId="77777777" w:rsidR="000B53B9" w:rsidRPr="00307B82" w:rsidRDefault="000B53B9" w:rsidP="00B6377F">
      <w:pPr>
        <w:tabs>
          <w:tab w:val="left" w:pos="5387"/>
          <w:tab w:val="left" w:pos="5883"/>
        </w:tabs>
        <w:suppressAutoHyphens/>
        <w:spacing w:line="276" w:lineRule="auto"/>
        <w:jc w:val="both"/>
        <w:rPr>
          <w:sz w:val="22"/>
          <w:szCs w:val="22"/>
        </w:rPr>
      </w:pPr>
    </w:p>
    <w:p w14:paraId="3772DED1" w14:textId="77777777" w:rsidR="000F7218" w:rsidRPr="00307B82" w:rsidRDefault="000F7218" w:rsidP="001167EF">
      <w:pPr>
        <w:tabs>
          <w:tab w:val="left" w:pos="5387"/>
          <w:tab w:val="left" w:pos="5883"/>
        </w:tabs>
        <w:suppressAutoHyphens/>
        <w:spacing w:line="276" w:lineRule="auto"/>
        <w:rPr>
          <w:sz w:val="22"/>
          <w:szCs w:val="22"/>
        </w:rPr>
      </w:pPr>
    </w:p>
    <w:p w14:paraId="3AD3305E" w14:textId="0FF301D4" w:rsidR="00B97310" w:rsidRPr="00307B82" w:rsidRDefault="00586ACC" w:rsidP="00B6377F">
      <w:pPr>
        <w:tabs>
          <w:tab w:val="left" w:pos="5387"/>
          <w:tab w:val="left" w:pos="5883"/>
        </w:tabs>
        <w:suppressAutoHyphens/>
        <w:spacing w:line="276" w:lineRule="auto"/>
        <w:jc w:val="center"/>
        <w:rPr>
          <w:b/>
          <w:bCs/>
          <w:sz w:val="22"/>
          <w:szCs w:val="22"/>
        </w:rPr>
      </w:pPr>
      <w:r w:rsidRPr="00307B82">
        <w:rPr>
          <w:b/>
          <w:bCs/>
          <w:sz w:val="22"/>
          <w:szCs w:val="22"/>
        </w:rPr>
        <w:t xml:space="preserve">Działoszyce, </w:t>
      </w:r>
      <w:r w:rsidR="00A32347" w:rsidRPr="00307B82">
        <w:rPr>
          <w:b/>
          <w:bCs/>
          <w:sz w:val="22"/>
          <w:szCs w:val="22"/>
        </w:rPr>
        <w:t>03</w:t>
      </w:r>
      <w:r w:rsidR="00950C7A" w:rsidRPr="00307B82">
        <w:rPr>
          <w:b/>
          <w:bCs/>
          <w:sz w:val="22"/>
          <w:szCs w:val="22"/>
        </w:rPr>
        <w:t>.</w:t>
      </w:r>
      <w:r w:rsidR="00A32347" w:rsidRPr="00307B82">
        <w:rPr>
          <w:b/>
          <w:bCs/>
          <w:sz w:val="22"/>
          <w:szCs w:val="22"/>
        </w:rPr>
        <w:t>03</w:t>
      </w:r>
      <w:r w:rsidRPr="00307B82">
        <w:rPr>
          <w:b/>
          <w:bCs/>
          <w:sz w:val="22"/>
          <w:szCs w:val="22"/>
        </w:rPr>
        <w:t>.202</w:t>
      </w:r>
      <w:r w:rsidR="00A32347" w:rsidRPr="00307B82">
        <w:rPr>
          <w:b/>
          <w:bCs/>
          <w:sz w:val="22"/>
          <w:szCs w:val="22"/>
        </w:rPr>
        <w:t>6</w:t>
      </w:r>
      <w:r w:rsidRPr="00307B82">
        <w:rPr>
          <w:b/>
          <w:bCs/>
          <w:sz w:val="22"/>
          <w:szCs w:val="22"/>
        </w:rPr>
        <w:t xml:space="preserve"> r.</w:t>
      </w:r>
    </w:p>
    <w:p w14:paraId="606EB516" w14:textId="77777777" w:rsidR="00B3235E" w:rsidRPr="00307B82" w:rsidRDefault="00B3235E" w:rsidP="00B6377F">
      <w:pPr>
        <w:tabs>
          <w:tab w:val="left" w:pos="5387"/>
          <w:tab w:val="left" w:pos="5883"/>
        </w:tabs>
        <w:suppressAutoHyphens/>
        <w:spacing w:line="276" w:lineRule="auto"/>
        <w:jc w:val="center"/>
        <w:rPr>
          <w:b/>
          <w:bCs/>
          <w:sz w:val="22"/>
          <w:szCs w:val="22"/>
        </w:rPr>
      </w:pPr>
    </w:p>
    <w:p w14:paraId="6F86D2D5" w14:textId="77777777" w:rsidR="00B97310" w:rsidRPr="00307B82" w:rsidRDefault="00DF1B29" w:rsidP="00B6377F">
      <w:pPr>
        <w:pStyle w:val="Nagwek1"/>
        <w:numPr>
          <w:ilvl w:val="0"/>
          <w:numId w:val="2"/>
        </w:numPr>
        <w:pBdr>
          <w:bottom w:val="single" w:sz="6" w:space="1" w:color="auto"/>
        </w:pBdr>
        <w:suppressAutoHyphens/>
        <w:spacing w:line="276" w:lineRule="auto"/>
        <w:jc w:val="both"/>
        <w:rPr>
          <w:rFonts w:ascii="Times New Roman" w:hAnsi="Times New Roman" w:cs="Times New Roman"/>
          <w:sz w:val="22"/>
          <w:szCs w:val="22"/>
        </w:rPr>
      </w:pPr>
      <w:r w:rsidRPr="00307B82">
        <w:rPr>
          <w:rFonts w:ascii="Times New Roman" w:hAnsi="Times New Roman" w:cs="Times New Roman"/>
          <w:sz w:val="22"/>
          <w:szCs w:val="22"/>
        </w:rPr>
        <w:lastRenderedPageBreak/>
        <w:t>NAZWA ORAZ ADRES ZAMAWIAJĄCEGO</w:t>
      </w:r>
    </w:p>
    <w:p w14:paraId="22533822" w14:textId="77777777" w:rsidR="00B97310" w:rsidRPr="00307B82" w:rsidRDefault="00B97310" w:rsidP="00B6377F">
      <w:pPr>
        <w:tabs>
          <w:tab w:val="left" w:pos="426"/>
        </w:tabs>
        <w:suppressAutoHyphens/>
        <w:spacing w:line="276" w:lineRule="auto"/>
        <w:ind w:left="425" w:right="34"/>
        <w:jc w:val="both"/>
        <w:rPr>
          <w:b/>
          <w:sz w:val="22"/>
          <w:szCs w:val="22"/>
          <w:u w:val="double"/>
        </w:rPr>
      </w:pPr>
    </w:p>
    <w:p w14:paraId="33C45FC5" w14:textId="77777777" w:rsidR="00D273C8" w:rsidRPr="00307B82" w:rsidRDefault="00D273C8" w:rsidP="00B6377F">
      <w:pPr>
        <w:numPr>
          <w:ilvl w:val="0"/>
          <w:numId w:val="5"/>
        </w:numPr>
        <w:tabs>
          <w:tab w:val="left" w:pos="1134"/>
        </w:tabs>
        <w:suppressAutoHyphens/>
        <w:spacing w:line="276" w:lineRule="auto"/>
        <w:ind w:left="425" w:hanging="425"/>
        <w:jc w:val="both"/>
        <w:rPr>
          <w:sz w:val="22"/>
          <w:szCs w:val="22"/>
        </w:rPr>
      </w:pPr>
      <w:r w:rsidRPr="00307B82">
        <w:rPr>
          <w:b/>
          <w:bCs/>
          <w:sz w:val="22"/>
          <w:szCs w:val="22"/>
        </w:rPr>
        <w:t>Nazwa zamawiającego:</w:t>
      </w:r>
      <w:r w:rsidRPr="00307B82">
        <w:rPr>
          <w:sz w:val="22"/>
          <w:szCs w:val="22"/>
        </w:rPr>
        <w:t xml:space="preserve"> Centrum Usług Społecznych w Działoszycach</w:t>
      </w:r>
    </w:p>
    <w:p w14:paraId="0F9AE182" w14:textId="77777777" w:rsidR="00D273C8" w:rsidRPr="00307B82" w:rsidRDefault="00D273C8" w:rsidP="00B6377F">
      <w:pPr>
        <w:numPr>
          <w:ilvl w:val="0"/>
          <w:numId w:val="5"/>
        </w:numPr>
        <w:tabs>
          <w:tab w:val="left" w:pos="1134"/>
        </w:tabs>
        <w:suppressAutoHyphens/>
        <w:spacing w:line="276" w:lineRule="auto"/>
        <w:ind w:left="425" w:hanging="425"/>
        <w:jc w:val="both"/>
        <w:rPr>
          <w:sz w:val="22"/>
          <w:szCs w:val="22"/>
        </w:rPr>
      </w:pPr>
      <w:r w:rsidRPr="00307B82">
        <w:rPr>
          <w:b/>
          <w:bCs/>
          <w:sz w:val="22"/>
          <w:szCs w:val="22"/>
        </w:rPr>
        <w:t>Adres zamawiającego:</w:t>
      </w:r>
      <w:r w:rsidRPr="00307B82">
        <w:rPr>
          <w:sz w:val="22"/>
          <w:szCs w:val="22"/>
        </w:rPr>
        <w:t xml:space="preserve"> ul. Skalbmierska 5 28-440 Działoszyce</w:t>
      </w:r>
      <w:r w:rsidRPr="00307B82">
        <w:rPr>
          <w:b/>
          <w:bCs/>
          <w:sz w:val="22"/>
          <w:szCs w:val="22"/>
        </w:rPr>
        <w:t xml:space="preserve"> </w:t>
      </w:r>
    </w:p>
    <w:p w14:paraId="43CA0301" w14:textId="77777777" w:rsidR="00D273C8" w:rsidRPr="00307B82" w:rsidRDefault="00D273C8" w:rsidP="00B6377F">
      <w:pPr>
        <w:numPr>
          <w:ilvl w:val="0"/>
          <w:numId w:val="5"/>
        </w:numPr>
        <w:tabs>
          <w:tab w:val="left" w:pos="426"/>
          <w:tab w:val="left" w:pos="1134"/>
        </w:tabs>
        <w:suppressAutoHyphens/>
        <w:spacing w:line="276" w:lineRule="auto"/>
        <w:ind w:left="425" w:hanging="425"/>
        <w:jc w:val="both"/>
        <w:rPr>
          <w:sz w:val="22"/>
          <w:szCs w:val="22"/>
        </w:rPr>
      </w:pPr>
      <w:r w:rsidRPr="00307B82">
        <w:rPr>
          <w:b/>
          <w:bCs/>
          <w:sz w:val="22"/>
          <w:szCs w:val="22"/>
        </w:rPr>
        <w:t>Godziny urzędowania zamawiającego</w:t>
      </w:r>
      <w:r w:rsidRPr="00307B82">
        <w:rPr>
          <w:sz w:val="22"/>
          <w:szCs w:val="22"/>
        </w:rPr>
        <w:t xml:space="preserve">: od poniedziałku do piątku 7.15-15.15 </w:t>
      </w:r>
    </w:p>
    <w:p w14:paraId="37E221D8" w14:textId="77777777" w:rsidR="00D273C8" w:rsidRPr="00307B82" w:rsidRDefault="00D273C8" w:rsidP="00B6377F">
      <w:pPr>
        <w:numPr>
          <w:ilvl w:val="0"/>
          <w:numId w:val="5"/>
        </w:numPr>
        <w:tabs>
          <w:tab w:val="left" w:pos="426"/>
          <w:tab w:val="left" w:pos="1134"/>
        </w:tabs>
        <w:suppressAutoHyphens/>
        <w:spacing w:line="276" w:lineRule="auto"/>
        <w:ind w:left="425" w:hanging="425"/>
        <w:jc w:val="both"/>
        <w:rPr>
          <w:sz w:val="22"/>
          <w:szCs w:val="22"/>
        </w:rPr>
      </w:pPr>
      <w:r w:rsidRPr="00307B82">
        <w:rPr>
          <w:b/>
          <w:bCs/>
          <w:sz w:val="22"/>
          <w:szCs w:val="22"/>
        </w:rPr>
        <w:t>Numer telefonu i faksu zamawiającego</w:t>
      </w:r>
      <w:r w:rsidRPr="00307B82">
        <w:rPr>
          <w:sz w:val="22"/>
          <w:szCs w:val="22"/>
        </w:rPr>
        <w:t xml:space="preserve">: </w:t>
      </w:r>
      <w:proofErr w:type="spellStart"/>
      <w:r w:rsidRPr="00307B82">
        <w:rPr>
          <w:color w:val="000000"/>
          <w:sz w:val="22"/>
          <w:szCs w:val="22"/>
          <w:shd w:val="clear" w:color="auto" w:fill="FFFFFF"/>
        </w:rPr>
        <w:t>tel</w:t>
      </w:r>
      <w:proofErr w:type="spellEnd"/>
      <w:r w:rsidRPr="00307B82">
        <w:rPr>
          <w:color w:val="000000"/>
          <w:sz w:val="22"/>
          <w:szCs w:val="22"/>
          <w:shd w:val="clear" w:color="auto" w:fill="FFFFFF"/>
        </w:rPr>
        <w:t>/fax: 41 3526158</w:t>
      </w:r>
    </w:p>
    <w:p w14:paraId="79392532" w14:textId="77777777" w:rsidR="00D273C8" w:rsidRPr="00307B82" w:rsidRDefault="00D273C8" w:rsidP="00B6377F">
      <w:pPr>
        <w:numPr>
          <w:ilvl w:val="0"/>
          <w:numId w:val="5"/>
        </w:numPr>
        <w:tabs>
          <w:tab w:val="left" w:pos="426"/>
          <w:tab w:val="left" w:pos="1134"/>
        </w:tabs>
        <w:suppressAutoHyphens/>
        <w:spacing w:line="276" w:lineRule="auto"/>
        <w:ind w:left="425" w:hanging="425"/>
        <w:jc w:val="both"/>
        <w:rPr>
          <w:sz w:val="22"/>
          <w:szCs w:val="22"/>
        </w:rPr>
      </w:pPr>
      <w:r w:rsidRPr="00307B82">
        <w:rPr>
          <w:b/>
          <w:bCs/>
          <w:sz w:val="22"/>
          <w:szCs w:val="22"/>
        </w:rPr>
        <w:t>Adres e-mail zamawiającego</w:t>
      </w:r>
      <w:r w:rsidRPr="00307B82">
        <w:rPr>
          <w:b/>
          <w:bCs/>
          <w:sz w:val="22"/>
          <w:szCs w:val="22"/>
          <w:lang w:val="de-DE"/>
        </w:rPr>
        <w:t>:</w:t>
      </w:r>
      <w:r w:rsidRPr="00307B82">
        <w:rPr>
          <w:sz w:val="22"/>
          <w:szCs w:val="22"/>
          <w:lang w:val="de-DE"/>
        </w:rPr>
        <w:t xml:space="preserve"> </w:t>
      </w:r>
      <w:hyperlink r:id="rId12" w:history="1">
        <w:r w:rsidRPr="00307B82">
          <w:rPr>
            <w:b/>
            <w:bCs/>
            <w:sz w:val="22"/>
            <w:szCs w:val="22"/>
            <w:shd w:val="clear" w:color="auto" w:fill="FFFFFF"/>
          </w:rPr>
          <w:t>cus@cusdzialoszyce.pl</w:t>
        </w:r>
      </w:hyperlink>
      <w:r w:rsidRPr="00307B82">
        <w:rPr>
          <w:b/>
          <w:bCs/>
          <w:sz w:val="22"/>
          <w:szCs w:val="22"/>
          <w:shd w:val="clear" w:color="auto" w:fill="FFFFFF"/>
        </w:rPr>
        <w:t>,</w:t>
      </w:r>
      <w:r w:rsidRPr="00307B82">
        <w:rPr>
          <w:b/>
          <w:bCs/>
          <w:sz w:val="22"/>
          <w:szCs w:val="22"/>
        </w:rPr>
        <w:t xml:space="preserve"> </w:t>
      </w:r>
      <w:r w:rsidRPr="00307B82">
        <w:rPr>
          <w:b/>
          <w:bCs/>
          <w:sz w:val="22"/>
          <w:szCs w:val="22"/>
          <w:shd w:val="clear" w:color="auto" w:fill="FFFFFF"/>
        </w:rPr>
        <w:t>monia730@vp.pl</w:t>
      </w:r>
    </w:p>
    <w:p w14:paraId="2054E52E" w14:textId="77777777" w:rsidR="00D273C8" w:rsidRPr="00307B82" w:rsidRDefault="00D273C8" w:rsidP="00B6377F">
      <w:pPr>
        <w:numPr>
          <w:ilvl w:val="0"/>
          <w:numId w:val="5"/>
        </w:numPr>
        <w:tabs>
          <w:tab w:val="left" w:pos="426"/>
          <w:tab w:val="left" w:pos="1134"/>
        </w:tabs>
        <w:suppressAutoHyphens/>
        <w:spacing w:line="276" w:lineRule="auto"/>
        <w:ind w:left="425" w:hanging="425"/>
        <w:jc w:val="both"/>
        <w:rPr>
          <w:rStyle w:val="czeinternetowe"/>
          <w:color w:val="auto"/>
          <w:sz w:val="22"/>
          <w:szCs w:val="22"/>
          <w:u w:val="none"/>
        </w:rPr>
      </w:pPr>
      <w:r w:rsidRPr="00307B82">
        <w:rPr>
          <w:b/>
          <w:bCs/>
          <w:sz w:val="22"/>
          <w:szCs w:val="22"/>
        </w:rPr>
        <w:t>Adres strony internetowej:</w:t>
      </w:r>
      <w:r w:rsidRPr="00307B82">
        <w:rPr>
          <w:sz w:val="22"/>
          <w:szCs w:val="22"/>
        </w:rPr>
        <w:t xml:space="preserve"> </w:t>
      </w:r>
      <w:r w:rsidRPr="00307B82">
        <w:rPr>
          <w:sz w:val="22"/>
          <w:szCs w:val="22"/>
        </w:rPr>
        <w:tab/>
        <w:t>https://dzialoszyce.pl/miejsko-gminny-osrodek-pomocy-spolecznej-w-dzialoszycach/</w:t>
      </w:r>
    </w:p>
    <w:p w14:paraId="73E8CC7B" w14:textId="77777777" w:rsidR="00D273C8" w:rsidRPr="00307B82" w:rsidRDefault="00D273C8" w:rsidP="00B6377F">
      <w:pPr>
        <w:numPr>
          <w:ilvl w:val="0"/>
          <w:numId w:val="5"/>
        </w:numPr>
        <w:tabs>
          <w:tab w:val="left" w:pos="426"/>
          <w:tab w:val="left" w:pos="1134"/>
        </w:tabs>
        <w:suppressAutoHyphens/>
        <w:spacing w:line="276" w:lineRule="auto"/>
        <w:ind w:left="425" w:hanging="425"/>
        <w:jc w:val="both"/>
        <w:rPr>
          <w:rStyle w:val="czeinternetowe"/>
          <w:color w:val="auto"/>
          <w:sz w:val="22"/>
          <w:szCs w:val="22"/>
          <w:u w:val="none"/>
        </w:rPr>
      </w:pPr>
      <w:r w:rsidRPr="00307B82">
        <w:rPr>
          <w:b/>
          <w:bCs/>
          <w:sz w:val="22"/>
          <w:szCs w:val="22"/>
        </w:rPr>
        <w:t>Adres strony internetowej prowadzonego postępowania:</w:t>
      </w:r>
      <w:r w:rsidRPr="00307B82">
        <w:rPr>
          <w:rStyle w:val="czeinternetowe"/>
          <w:color w:val="auto"/>
          <w:sz w:val="22"/>
          <w:szCs w:val="22"/>
          <w:u w:val="none"/>
        </w:rPr>
        <w:t xml:space="preserve"> </w:t>
      </w:r>
      <w:hyperlink r:id="rId13" w:history="1">
        <w:r w:rsidRPr="00307B82">
          <w:rPr>
            <w:sz w:val="22"/>
            <w:szCs w:val="22"/>
          </w:rPr>
          <w:t>https://ezamowienia.gov.pl</w:t>
        </w:r>
      </w:hyperlink>
    </w:p>
    <w:p w14:paraId="44F9826B" w14:textId="77777777" w:rsidR="00D273C8" w:rsidRPr="00307B82" w:rsidRDefault="00D273C8" w:rsidP="00B6377F">
      <w:pPr>
        <w:numPr>
          <w:ilvl w:val="0"/>
          <w:numId w:val="5"/>
        </w:numPr>
        <w:tabs>
          <w:tab w:val="left" w:pos="426"/>
          <w:tab w:val="left" w:pos="1134"/>
        </w:tabs>
        <w:suppressAutoHyphens/>
        <w:spacing w:line="276" w:lineRule="auto"/>
        <w:ind w:left="425" w:hanging="425"/>
        <w:jc w:val="both"/>
        <w:rPr>
          <w:b/>
          <w:bCs/>
          <w:sz w:val="22"/>
          <w:szCs w:val="22"/>
        </w:rPr>
      </w:pPr>
      <w:r w:rsidRPr="00307B82">
        <w:rPr>
          <w:b/>
          <w:bCs/>
          <w:sz w:val="22"/>
          <w:szCs w:val="22"/>
        </w:rPr>
        <w:t>Wskazanie osób i numeru telefonu osoby uprawnionej do komunikowania się z Wykonawcami:</w:t>
      </w:r>
    </w:p>
    <w:p w14:paraId="4953ED53" w14:textId="168A9217" w:rsidR="00D273C8" w:rsidRPr="00307B82" w:rsidRDefault="00D273C8" w:rsidP="00485F27">
      <w:pPr>
        <w:pStyle w:val="Akapitzlist"/>
        <w:numPr>
          <w:ilvl w:val="0"/>
          <w:numId w:val="34"/>
        </w:numPr>
        <w:tabs>
          <w:tab w:val="left" w:pos="426"/>
          <w:tab w:val="left" w:pos="1134"/>
        </w:tabs>
        <w:suppressAutoHyphens/>
        <w:spacing w:line="276" w:lineRule="auto"/>
        <w:rPr>
          <w:rFonts w:ascii="Times New Roman" w:hAnsi="Times New Roman"/>
          <w:b/>
          <w:bCs/>
          <w:sz w:val="22"/>
          <w:szCs w:val="22"/>
        </w:rPr>
      </w:pPr>
      <w:r w:rsidRPr="00307B82">
        <w:rPr>
          <w:rFonts w:ascii="Times New Roman" w:hAnsi="Times New Roman"/>
          <w:b/>
          <w:bCs/>
          <w:sz w:val="22"/>
          <w:szCs w:val="22"/>
        </w:rPr>
        <w:t xml:space="preserve"> Patrycja Iwańska-Bęben 570-810-682</w:t>
      </w:r>
    </w:p>
    <w:p w14:paraId="1F6A09E0" w14:textId="3FBCADF0" w:rsidR="00B97310" w:rsidRPr="00307B82" w:rsidRDefault="00DF1B29" w:rsidP="00B6377F">
      <w:pPr>
        <w:pStyle w:val="Nagwek1"/>
        <w:numPr>
          <w:ilvl w:val="0"/>
          <w:numId w:val="2"/>
        </w:numPr>
        <w:pBdr>
          <w:bottom w:val="single" w:sz="6" w:space="1" w:color="auto"/>
        </w:pBdr>
        <w:suppressAutoHyphens/>
        <w:spacing w:line="276" w:lineRule="auto"/>
        <w:jc w:val="both"/>
        <w:rPr>
          <w:rFonts w:ascii="Times New Roman" w:hAnsi="Times New Roman" w:cs="Times New Roman"/>
          <w:sz w:val="22"/>
          <w:szCs w:val="22"/>
        </w:rPr>
      </w:pPr>
      <w:r w:rsidRPr="00307B82">
        <w:rPr>
          <w:rFonts w:ascii="Times New Roman" w:hAnsi="Times New Roman" w:cs="Times New Roman"/>
          <w:sz w:val="22"/>
          <w:szCs w:val="22"/>
        </w:rPr>
        <w:t>TRYB UDZIELENIA ZAMÓWIENIA</w:t>
      </w:r>
      <w:r w:rsidR="001E2EC2" w:rsidRPr="00307B82">
        <w:rPr>
          <w:rFonts w:ascii="Times New Roman" w:hAnsi="Times New Roman" w:cs="Times New Roman"/>
          <w:sz w:val="22"/>
          <w:szCs w:val="22"/>
        </w:rPr>
        <w:t>, WARUNKI ZAMÓWIENIA</w:t>
      </w:r>
    </w:p>
    <w:p w14:paraId="4209A37A" w14:textId="77777777" w:rsidR="00B97310" w:rsidRPr="00307B82" w:rsidRDefault="00B97310" w:rsidP="00B6377F">
      <w:pPr>
        <w:tabs>
          <w:tab w:val="left" w:pos="426"/>
        </w:tabs>
        <w:suppressAutoHyphens/>
        <w:spacing w:line="276" w:lineRule="auto"/>
        <w:ind w:left="426" w:right="34"/>
        <w:jc w:val="both"/>
        <w:rPr>
          <w:b/>
          <w:sz w:val="22"/>
          <w:szCs w:val="22"/>
          <w:u w:val="double"/>
        </w:rPr>
      </w:pPr>
    </w:p>
    <w:p w14:paraId="59E779A3" w14:textId="77777777" w:rsidR="002B0008" w:rsidRPr="00307B82" w:rsidRDefault="00DF1B29" w:rsidP="00B6377F">
      <w:pPr>
        <w:pStyle w:val="Akapitzlist"/>
        <w:numPr>
          <w:ilvl w:val="1"/>
          <w:numId w:val="2"/>
        </w:numPr>
        <w:tabs>
          <w:tab w:val="left" w:pos="709"/>
        </w:tabs>
        <w:suppressAutoHyphens/>
        <w:spacing w:line="276" w:lineRule="auto"/>
        <w:ind w:left="357" w:right="34" w:hanging="357"/>
        <w:rPr>
          <w:rFonts w:ascii="Times New Roman" w:hAnsi="Times New Roman"/>
          <w:sz w:val="22"/>
          <w:szCs w:val="22"/>
        </w:rPr>
      </w:pPr>
      <w:r w:rsidRPr="00307B82">
        <w:rPr>
          <w:rFonts w:ascii="Times New Roman" w:hAnsi="Times New Roman"/>
          <w:sz w:val="22"/>
          <w:szCs w:val="22"/>
        </w:rPr>
        <w:t xml:space="preserve">Trybem udzielenia </w:t>
      </w:r>
      <w:bookmarkStart w:id="2" w:name="_Hlk208930553"/>
      <w:r w:rsidRPr="00307B82">
        <w:rPr>
          <w:rFonts w:ascii="Times New Roman" w:hAnsi="Times New Roman"/>
          <w:sz w:val="22"/>
          <w:szCs w:val="22"/>
        </w:rPr>
        <w:t xml:space="preserve">zamówienia jest </w:t>
      </w:r>
      <w:r w:rsidR="00586ACC" w:rsidRPr="00307B82">
        <w:rPr>
          <w:rFonts w:ascii="Times New Roman" w:hAnsi="Times New Roman"/>
          <w:sz w:val="22"/>
          <w:szCs w:val="22"/>
        </w:rPr>
        <w:t>tryb podstawowy</w:t>
      </w:r>
      <w:r w:rsidRPr="00307B82">
        <w:rPr>
          <w:rFonts w:ascii="Times New Roman" w:hAnsi="Times New Roman"/>
          <w:sz w:val="22"/>
          <w:szCs w:val="22"/>
        </w:rPr>
        <w:t xml:space="preserve">, o którym mowa w art. </w:t>
      </w:r>
      <w:r w:rsidR="00586ACC" w:rsidRPr="00307B82">
        <w:rPr>
          <w:rFonts w:ascii="Times New Roman" w:hAnsi="Times New Roman"/>
          <w:sz w:val="22"/>
          <w:szCs w:val="22"/>
        </w:rPr>
        <w:t xml:space="preserve">275 pkt 1 </w:t>
      </w:r>
      <w:r w:rsidRPr="00307B82">
        <w:rPr>
          <w:rFonts w:ascii="Times New Roman" w:hAnsi="Times New Roman"/>
          <w:sz w:val="22"/>
          <w:szCs w:val="22"/>
        </w:rPr>
        <w:t>ustawy z dnia 11 września 2019 r. Prawo zamówień publicznych (Dz. U. 202</w:t>
      </w:r>
      <w:r w:rsidR="00586ACC" w:rsidRPr="00307B82">
        <w:rPr>
          <w:rFonts w:ascii="Times New Roman" w:hAnsi="Times New Roman"/>
          <w:sz w:val="22"/>
          <w:szCs w:val="22"/>
        </w:rPr>
        <w:t>4</w:t>
      </w:r>
      <w:r w:rsidRPr="00307B82">
        <w:rPr>
          <w:rFonts w:ascii="Times New Roman" w:hAnsi="Times New Roman"/>
          <w:sz w:val="22"/>
          <w:szCs w:val="22"/>
        </w:rPr>
        <w:t xml:space="preserve">, poz. </w:t>
      </w:r>
      <w:r w:rsidR="00586ACC" w:rsidRPr="00307B82">
        <w:rPr>
          <w:rFonts w:ascii="Times New Roman" w:hAnsi="Times New Roman"/>
          <w:sz w:val="22"/>
          <w:szCs w:val="22"/>
        </w:rPr>
        <w:t>1320</w:t>
      </w:r>
      <w:r w:rsidR="00A942B1" w:rsidRPr="00307B82">
        <w:rPr>
          <w:rFonts w:ascii="Times New Roman" w:hAnsi="Times New Roman"/>
          <w:sz w:val="22"/>
          <w:szCs w:val="22"/>
        </w:rPr>
        <w:t xml:space="preserve"> ze zm.</w:t>
      </w:r>
      <w:r w:rsidRPr="00307B82">
        <w:rPr>
          <w:rFonts w:ascii="Times New Roman" w:hAnsi="Times New Roman"/>
          <w:sz w:val="22"/>
          <w:szCs w:val="22"/>
        </w:rPr>
        <w:t xml:space="preserve">), zwanej dalej „ustawą </w:t>
      </w:r>
      <w:proofErr w:type="spellStart"/>
      <w:r w:rsidRPr="00307B82">
        <w:rPr>
          <w:rFonts w:ascii="Times New Roman" w:hAnsi="Times New Roman"/>
          <w:sz w:val="22"/>
          <w:szCs w:val="22"/>
        </w:rPr>
        <w:t>Pzp</w:t>
      </w:r>
      <w:proofErr w:type="spellEnd"/>
      <w:r w:rsidRPr="00307B82">
        <w:rPr>
          <w:rFonts w:ascii="Times New Roman" w:hAnsi="Times New Roman"/>
          <w:sz w:val="22"/>
          <w:szCs w:val="22"/>
        </w:rPr>
        <w:t>”</w:t>
      </w:r>
      <w:r w:rsidR="00D273C8" w:rsidRPr="00307B82">
        <w:rPr>
          <w:rFonts w:ascii="Times New Roman" w:hAnsi="Times New Roman"/>
          <w:sz w:val="22"/>
          <w:szCs w:val="22"/>
        </w:rPr>
        <w:t xml:space="preserve"> z uwzględnieniem przepisów stosowanych przy udzielaniu zamówień na usługi społeczne i inne szczególne usługi art. 359 pkt. 1. </w:t>
      </w:r>
    </w:p>
    <w:bookmarkEnd w:id="2"/>
    <w:p w14:paraId="097117E5" w14:textId="77777777" w:rsidR="00F67A83" w:rsidRPr="00307B82" w:rsidRDefault="002B0008" w:rsidP="00F67A83">
      <w:pPr>
        <w:pStyle w:val="Akapitzlist"/>
        <w:numPr>
          <w:ilvl w:val="1"/>
          <w:numId w:val="2"/>
        </w:numPr>
        <w:tabs>
          <w:tab w:val="left" w:pos="709"/>
        </w:tabs>
        <w:suppressAutoHyphens/>
        <w:spacing w:line="276" w:lineRule="auto"/>
        <w:ind w:left="357" w:right="34" w:hanging="357"/>
        <w:rPr>
          <w:rFonts w:ascii="Times New Roman" w:eastAsiaTheme="majorEastAsia" w:hAnsi="Times New Roman"/>
          <w:b/>
          <w:bCs/>
          <w:sz w:val="22"/>
          <w:szCs w:val="22"/>
        </w:rPr>
      </w:pPr>
      <w:r w:rsidRPr="00307B82">
        <w:rPr>
          <w:rFonts w:ascii="Times New Roman" w:eastAsiaTheme="majorEastAsia" w:hAnsi="Times New Roman"/>
          <w:b/>
          <w:bCs/>
          <w:sz w:val="22"/>
          <w:szCs w:val="22"/>
        </w:rPr>
        <w:t xml:space="preserve">Zamawiający zastrzega możliwość ubiegania się o udzielenie zamówienia wyłącznie przez Wykonawców, którzy spełniają warunki określone w art. 361 ustawy </w:t>
      </w:r>
      <w:proofErr w:type="spellStart"/>
      <w:r w:rsidRPr="00307B82">
        <w:rPr>
          <w:rFonts w:ascii="Times New Roman" w:eastAsiaTheme="majorEastAsia" w:hAnsi="Times New Roman"/>
          <w:b/>
          <w:bCs/>
          <w:sz w:val="22"/>
          <w:szCs w:val="22"/>
        </w:rPr>
        <w:t>Pzp</w:t>
      </w:r>
      <w:proofErr w:type="spellEnd"/>
      <w:r w:rsidRPr="00307B82">
        <w:rPr>
          <w:rFonts w:ascii="Times New Roman" w:eastAsiaTheme="majorEastAsia" w:hAnsi="Times New Roman"/>
          <w:b/>
          <w:bCs/>
          <w:sz w:val="22"/>
          <w:szCs w:val="22"/>
        </w:rPr>
        <w:t>.</w:t>
      </w:r>
    </w:p>
    <w:p w14:paraId="06BF8756" w14:textId="77777777" w:rsidR="00F67A83" w:rsidRPr="00307B82" w:rsidRDefault="00F67A83" w:rsidP="00F67A83">
      <w:pPr>
        <w:pStyle w:val="Akapitzlist"/>
        <w:numPr>
          <w:ilvl w:val="1"/>
          <w:numId w:val="2"/>
        </w:numPr>
        <w:tabs>
          <w:tab w:val="left" w:pos="709"/>
        </w:tabs>
        <w:suppressAutoHyphens/>
        <w:spacing w:line="276" w:lineRule="auto"/>
        <w:ind w:left="357" w:right="34" w:hanging="357"/>
        <w:rPr>
          <w:rFonts w:ascii="Times New Roman" w:eastAsiaTheme="majorEastAsia" w:hAnsi="Times New Roman"/>
          <w:b/>
          <w:bCs/>
          <w:sz w:val="22"/>
          <w:szCs w:val="22"/>
        </w:rPr>
      </w:pPr>
      <w:r w:rsidRPr="00307B82">
        <w:rPr>
          <w:rFonts w:ascii="Times New Roman" w:eastAsiaTheme="majorEastAsia" w:hAnsi="Times New Roman"/>
          <w:b/>
          <w:bCs/>
          <w:sz w:val="22"/>
          <w:szCs w:val="22"/>
        </w:rPr>
        <w:t>Warunki zawarte w art. 361 ustawy Prawo Zamówień Publicznych</w:t>
      </w:r>
    </w:p>
    <w:p w14:paraId="230FB14E" w14:textId="7FD41892" w:rsidR="00F67A83" w:rsidRPr="00307B82" w:rsidRDefault="00F67A83" w:rsidP="00F67A83">
      <w:pPr>
        <w:pStyle w:val="Akapitzlist"/>
        <w:tabs>
          <w:tab w:val="left" w:pos="709"/>
        </w:tabs>
        <w:suppressAutoHyphens/>
        <w:spacing w:line="276" w:lineRule="auto"/>
        <w:ind w:left="357" w:right="34"/>
        <w:rPr>
          <w:rFonts w:ascii="Times New Roman" w:eastAsiaTheme="majorEastAsia" w:hAnsi="Times New Roman"/>
          <w:b/>
          <w:bCs/>
          <w:sz w:val="22"/>
          <w:szCs w:val="22"/>
        </w:rPr>
      </w:pPr>
      <w:r w:rsidRPr="00307B82">
        <w:rPr>
          <w:rFonts w:ascii="Times New Roman" w:eastAsiaTheme="majorEastAsia" w:hAnsi="Times New Roman"/>
          <w:b/>
          <w:bCs/>
          <w:sz w:val="22"/>
          <w:szCs w:val="22"/>
        </w:rPr>
        <w:t xml:space="preserve">O udzielenie zamówienia mogą ubiegać się TYLKO Wykonawcy, którzy spełniają warunki postawione w art. 361 ust. 1 ustawy </w:t>
      </w:r>
      <w:proofErr w:type="spellStart"/>
      <w:r w:rsidRPr="00307B82">
        <w:rPr>
          <w:rFonts w:ascii="Times New Roman" w:eastAsiaTheme="majorEastAsia" w:hAnsi="Times New Roman"/>
          <w:b/>
          <w:bCs/>
          <w:sz w:val="22"/>
          <w:szCs w:val="22"/>
        </w:rPr>
        <w:t>Pzp</w:t>
      </w:r>
      <w:proofErr w:type="spellEnd"/>
      <w:r w:rsidRPr="00307B82">
        <w:rPr>
          <w:rFonts w:ascii="Times New Roman" w:eastAsiaTheme="majorEastAsia" w:hAnsi="Times New Roman"/>
          <w:b/>
          <w:bCs/>
          <w:sz w:val="22"/>
          <w:szCs w:val="22"/>
        </w:rPr>
        <w:t xml:space="preserve"> (łącznie) tj.:</w:t>
      </w:r>
    </w:p>
    <w:p w14:paraId="2C11D05C" w14:textId="77777777" w:rsidR="00F67A83" w:rsidRPr="00307B82" w:rsidRDefault="00F67A83" w:rsidP="00F67A83">
      <w:pPr>
        <w:suppressAutoHyphens/>
        <w:spacing w:line="276" w:lineRule="auto"/>
        <w:jc w:val="both"/>
        <w:rPr>
          <w:rFonts w:eastAsiaTheme="majorEastAsia"/>
          <w:b/>
          <w:bCs/>
          <w:sz w:val="22"/>
          <w:szCs w:val="22"/>
        </w:rPr>
      </w:pPr>
    </w:p>
    <w:p w14:paraId="427316CA" w14:textId="77777777" w:rsidR="00F67A83" w:rsidRPr="00307B82" w:rsidRDefault="00F67A83" w:rsidP="00F67A83">
      <w:pPr>
        <w:pStyle w:val="Akapitzlist"/>
        <w:numPr>
          <w:ilvl w:val="0"/>
          <w:numId w:val="63"/>
        </w:numPr>
        <w:suppressAutoHyphens/>
        <w:spacing w:line="276" w:lineRule="auto"/>
        <w:ind w:left="1145" w:hanging="357"/>
        <w:rPr>
          <w:rFonts w:ascii="Times New Roman" w:eastAsiaTheme="majorEastAsia" w:hAnsi="Times New Roman"/>
          <w:b/>
          <w:bCs/>
          <w:sz w:val="22"/>
          <w:szCs w:val="22"/>
        </w:rPr>
      </w:pPr>
      <w:r w:rsidRPr="00307B82">
        <w:rPr>
          <w:rFonts w:ascii="Times New Roman" w:eastAsiaTheme="majorEastAsia" w:hAnsi="Times New Roman"/>
          <w:b/>
          <w:bCs/>
          <w:sz w:val="22"/>
          <w:szCs w:val="22"/>
        </w:rPr>
        <w:t>celem ich działalności jest realizacja zadań w zakresie użyteczności publicznej związanej ze świadczeniem tych usług oraz społeczna i zawodowa integracja osób, o których mowa w art. 94;</w:t>
      </w:r>
    </w:p>
    <w:p w14:paraId="543E1428" w14:textId="77777777" w:rsidR="00F67A83" w:rsidRPr="00307B82" w:rsidRDefault="00F67A83" w:rsidP="00F67A83">
      <w:pPr>
        <w:pStyle w:val="Akapitzlist"/>
        <w:numPr>
          <w:ilvl w:val="0"/>
          <w:numId w:val="63"/>
        </w:numPr>
        <w:suppressAutoHyphens/>
        <w:spacing w:line="276" w:lineRule="auto"/>
        <w:ind w:left="1145" w:hanging="357"/>
        <w:rPr>
          <w:rFonts w:ascii="Times New Roman" w:eastAsiaTheme="majorEastAsia" w:hAnsi="Times New Roman"/>
          <w:b/>
          <w:bCs/>
          <w:sz w:val="22"/>
          <w:szCs w:val="22"/>
        </w:rPr>
      </w:pPr>
      <w:r w:rsidRPr="00307B82">
        <w:rPr>
          <w:rFonts w:ascii="Times New Roman" w:eastAsiaTheme="majorEastAsia" w:hAnsi="Times New Roman"/>
          <w:b/>
          <w:bCs/>
          <w:sz w:val="22"/>
          <w:szCs w:val="22"/>
        </w:rPr>
        <w:t>nie działają w celu osiągnięcia zysku, przeznaczają całość dochodu na realizację celów statutowych oraz nie przeznaczają zysku do podziału między swoich udziałowców, akcjonariuszy i pracowników;</w:t>
      </w:r>
    </w:p>
    <w:p w14:paraId="6C981506" w14:textId="77777777" w:rsidR="00F67A83" w:rsidRPr="00307B82" w:rsidRDefault="00F67A83" w:rsidP="00F67A83">
      <w:pPr>
        <w:pStyle w:val="Akapitzlist"/>
        <w:numPr>
          <w:ilvl w:val="0"/>
          <w:numId w:val="63"/>
        </w:numPr>
        <w:suppressAutoHyphens/>
        <w:spacing w:line="276" w:lineRule="auto"/>
        <w:ind w:left="1145" w:hanging="357"/>
        <w:rPr>
          <w:rFonts w:ascii="Times New Roman" w:eastAsiaTheme="majorEastAsia" w:hAnsi="Times New Roman"/>
          <w:b/>
          <w:bCs/>
          <w:sz w:val="22"/>
          <w:szCs w:val="22"/>
        </w:rPr>
      </w:pPr>
      <w:r w:rsidRPr="00307B82">
        <w:rPr>
          <w:rFonts w:ascii="Times New Roman" w:eastAsiaTheme="majorEastAsia" w:hAnsi="Times New Roman"/>
          <w:b/>
          <w:bCs/>
          <w:sz w:val="22"/>
          <w:szCs w:val="22"/>
        </w:rPr>
        <w:t>struktura zarządzania nimi lub ich struktura własnościowa opiera się na współzarządzaniu w przypadku spółdzielni, akcjonariacie pracowniczym lub zasadach partycypacji pracowników, co wykonawca określa w swoim statucie;</w:t>
      </w:r>
    </w:p>
    <w:p w14:paraId="216B86DC" w14:textId="77777777" w:rsidR="00F67A83" w:rsidRPr="00307B82" w:rsidRDefault="00F67A83" w:rsidP="00F67A83">
      <w:pPr>
        <w:pStyle w:val="Akapitzlist"/>
        <w:numPr>
          <w:ilvl w:val="0"/>
          <w:numId w:val="63"/>
        </w:numPr>
        <w:suppressAutoHyphens/>
        <w:spacing w:line="276" w:lineRule="auto"/>
        <w:ind w:left="1145" w:hanging="357"/>
        <w:rPr>
          <w:rFonts w:ascii="Times New Roman" w:eastAsiaTheme="majorEastAsia" w:hAnsi="Times New Roman"/>
          <w:b/>
          <w:bCs/>
          <w:sz w:val="22"/>
          <w:szCs w:val="22"/>
        </w:rPr>
      </w:pPr>
      <w:r w:rsidRPr="00307B82">
        <w:rPr>
          <w:rFonts w:ascii="Times New Roman" w:eastAsiaTheme="majorEastAsia" w:hAnsi="Times New Roman"/>
          <w:b/>
          <w:bCs/>
          <w:sz w:val="22"/>
          <w:szCs w:val="22"/>
        </w:rPr>
        <w:t>w ciągu ostatnich 3 lat poprzedzających dzień wszczęcia postępowania o udzielenie zamówienia na usługi społeczne i inne szczególne usługi nie udzielono im zamówienia na podstawie tego przepisu przez tego samego zamawiającego.</w:t>
      </w:r>
    </w:p>
    <w:p w14:paraId="7D7A4060" w14:textId="77777777" w:rsidR="00E575BD" w:rsidRPr="00307B82" w:rsidRDefault="00E575BD" w:rsidP="00E575BD">
      <w:pPr>
        <w:suppressAutoHyphens/>
        <w:spacing w:before="100" w:beforeAutospacing="1" w:after="100" w:afterAutospacing="1"/>
        <w:jc w:val="both"/>
        <w:rPr>
          <w:sz w:val="22"/>
          <w:szCs w:val="22"/>
        </w:rPr>
      </w:pPr>
      <w:r w:rsidRPr="00307B82">
        <w:rPr>
          <w:sz w:val="22"/>
          <w:szCs w:val="22"/>
        </w:rPr>
        <w:t xml:space="preserve">4. Zamawiający, działając na podstawie art. 361 ustawy z dnia 11 września 2019 r. – Prawo zamówień publicznych (Dz.U. z 2024 r. poz. 1320 ze zm.), przewiduje, że o udzielenie niniejszego zamówienia mogą ubiegać się wyłącznie wykonawcy spełniający warunki określone w art. 361 ust. 1 </w:t>
      </w:r>
      <w:proofErr w:type="spellStart"/>
      <w:r w:rsidRPr="00307B82">
        <w:rPr>
          <w:sz w:val="22"/>
          <w:szCs w:val="22"/>
        </w:rPr>
        <w:t>Pzp</w:t>
      </w:r>
      <w:proofErr w:type="spellEnd"/>
      <w:r w:rsidRPr="00307B82">
        <w:rPr>
          <w:sz w:val="22"/>
          <w:szCs w:val="22"/>
        </w:rPr>
        <w:t>.</w:t>
      </w:r>
    </w:p>
    <w:p w14:paraId="0739C177" w14:textId="77777777" w:rsidR="00E575BD" w:rsidRPr="00307B82" w:rsidRDefault="00E575BD" w:rsidP="00E575BD">
      <w:pPr>
        <w:suppressAutoHyphens/>
        <w:spacing w:before="100" w:beforeAutospacing="1" w:after="100" w:afterAutospacing="1"/>
        <w:jc w:val="both"/>
        <w:rPr>
          <w:sz w:val="22"/>
          <w:szCs w:val="22"/>
        </w:rPr>
      </w:pPr>
      <w:r w:rsidRPr="00307B82">
        <w:rPr>
          <w:sz w:val="22"/>
          <w:szCs w:val="22"/>
        </w:rPr>
        <w:t xml:space="preserve">Zamawiający stosuje w niniejszym postępowaniu zastrzeżenie przewidziane w art. 361 ust. 1 ustawy Prawo zamówień publicznych, ponieważ przedmiot zamówienia obejmuje usługi społeczne mieszczące się w szczególnym reżimie zamówień na usługi społeczne i inne szczególne usługi, a ich charakter odpowiada zakresowi przedmiotowemu, dla którego ustawodawca dopuścił zastosowanie instrumentu zamówienia zastrzeżonego. Art. 361 </w:t>
      </w:r>
      <w:proofErr w:type="spellStart"/>
      <w:r w:rsidRPr="00307B82">
        <w:rPr>
          <w:sz w:val="22"/>
          <w:szCs w:val="22"/>
        </w:rPr>
        <w:t>Pzp</w:t>
      </w:r>
      <w:proofErr w:type="spellEnd"/>
      <w:r w:rsidRPr="00307B82">
        <w:rPr>
          <w:sz w:val="22"/>
          <w:szCs w:val="22"/>
        </w:rPr>
        <w:t xml:space="preserve"> stanowi samodzielną i wystarczającą podstawę prawną do zastosowania tego </w:t>
      </w:r>
      <w:r w:rsidRPr="00307B82">
        <w:rPr>
          <w:sz w:val="22"/>
          <w:szCs w:val="22"/>
        </w:rPr>
        <w:lastRenderedPageBreak/>
        <w:t>rozwiązania w postępowaniach dotyczących usług wskazanych w tym przepisie, o ile przedmiot zamówienia oraz cel jego udzielenia uzasadniają skorzystanie z tej szczególnej regulacji.</w:t>
      </w:r>
    </w:p>
    <w:p w14:paraId="08BDA15D" w14:textId="29DC65CA" w:rsidR="00E575BD" w:rsidRPr="00307B82" w:rsidRDefault="00E575BD" w:rsidP="00E575BD">
      <w:pPr>
        <w:suppressAutoHyphens/>
        <w:spacing w:before="100" w:beforeAutospacing="1" w:after="100" w:afterAutospacing="1"/>
        <w:jc w:val="both"/>
        <w:rPr>
          <w:sz w:val="22"/>
          <w:szCs w:val="22"/>
        </w:rPr>
      </w:pPr>
      <w:r w:rsidRPr="00307B82">
        <w:rPr>
          <w:sz w:val="22"/>
          <w:szCs w:val="22"/>
        </w:rPr>
        <w:t xml:space="preserve">W niniejszym postępowaniu przedmiot zamówienia obejmuje świadczenie usług społecznych polegających na realizacji usług asystenckich, usług opiekuńczych, opieki </w:t>
      </w:r>
      <w:proofErr w:type="spellStart"/>
      <w:r w:rsidRPr="00307B82">
        <w:rPr>
          <w:sz w:val="22"/>
          <w:szCs w:val="22"/>
        </w:rPr>
        <w:t>wytchnieniowej</w:t>
      </w:r>
      <w:proofErr w:type="spellEnd"/>
      <w:r w:rsidRPr="00307B82">
        <w:rPr>
          <w:sz w:val="22"/>
          <w:szCs w:val="22"/>
        </w:rPr>
        <w:t xml:space="preserve"> oraz usług psychologicznych na rzecz osób wymagających wsparcia w codziennym funkcjonowaniu, w tym osób z niepełnosprawnościami, a także ich opiekunów. Są to usługi o szczególnej wrażliwości społecznej, wykonywane bezpośrednio na rzecz osób znajdujących się w sytuacji wymagającej stałego albo okresowego wsparcia, a zatem usługi, których prawidłowa realizacja wymaga nie tylko zapewnienia odpowiedniego personelu, lecz również gwarancji właściwego modelu organizacyjnego wykonawcy, zgodnego z celem społecznym i publicznym charakterem zamówienia.</w:t>
      </w:r>
    </w:p>
    <w:p w14:paraId="6DE428E0" w14:textId="77777777" w:rsidR="00E575BD" w:rsidRPr="00307B82" w:rsidRDefault="00E575BD" w:rsidP="00E575BD">
      <w:pPr>
        <w:suppressAutoHyphens/>
        <w:spacing w:before="100" w:beforeAutospacing="1" w:after="100" w:afterAutospacing="1"/>
        <w:jc w:val="both"/>
        <w:rPr>
          <w:sz w:val="22"/>
          <w:szCs w:val="22"/>
        </w:rPr>
      </w:pPr>
      <w:r w:rsidRPr="00307B82">
        <w:rPr>
          <w:sz w:val="22"/>
          <w:szCs w:val="22"/>
        </w:rPr>
        <w:t xml:space="preserve">W realiach niniejszego zamówienia ma to istotne znaczenie, ponieważ sposób organizacji wykonawcy przekłada się bezpośrednio na jakość, stabilność i bezpieczeństwo świadczenia usług. W przypadku usług asystenckich, usług opiekuńczych, opieki </w:t>
      </w:r>
      <w:proofErr w:type="spellStart"/>
      <w:r w:rsidRPr="00307B82">
        <w:rPr>
          <w:sz w:val="22"/>
          <w:szCs w:val="22"/>
        </w:rPr>
        <w:t>wytchnieniowej</w:t>
      </w:r>
      <w:proofErr w:type="spellEnd"/>
      <w:r w:rsidRPr="00307B82">
        <w:rPr>
          <w:sz w:val="22"/>
          <w:szCs w:val="22"/>
        </w:rPr>
        <w:t xml:space="preserve"> i usług psychologicznych istotne znaczenie ma nie tylko sama zdolność do wykonania świadczenia, lecz również model działania wykonawcy odpowiadający warunkom określonym w art. 361 ust. 1 </w:t>
      </w:r>
      <w:proofErr w:type="spellStart"/>
      <w:r w:rsidRPr="00307B82">
        <w:rPr>
          <w:sz w:val="22"/>
          <w:szCs w:val="22"/>
        </w:rPr>
        <w:t>Pzp</w:t>
      </w:r>
      <w:proofErr w:type="spellEnd"/>
      <w:r w:rsidRPr="00307B82">
        <w:rPr>
          <w:sz w:val="22"/>
          <w:szCs w:val="22"/>
        </w:rPr>
        <w:t xml:space="preserve">. Charakter tych usług uzasadnia przyjęcie, że wykonawca powinien funkcjonować w modelu odpowiadającym ratio legis art. 361 </w:t>
      </w:r>
      <w:proofErr w:type="spellStart"/>
      <w:r w:rsidRPr="00307B82">
        <w:rPr>
          <w:sz w:val="22"/>
          <w:szCs w:val="22"/>
        </w:rPr>
        <w:t>Pzp</w:t>
      </w:r>
      <w:proofErr w:type="spellEnd"/>
      <w:r w:rsidRPr="00307B82">
        <w:rPr>
          <w:sz w:val="22"/>
          <w:szCs w:val="22"/>
        </w:rPr>
        <w:t>, a więc takim, który wzmacnia gwarancję należytego wykonania zamówienia z uwzględnieniem jego społecznej funkcji.</w:t>
      </w:r>
    </w:p>
    <w:p w14:paraId="65010D23" w14:textId="77777777" w:rsidR="00E575BD" w:rsidRPr="00307B82" w:rsidRDefault="00E575BD" w:rsidP="00E575BD">
      <w:pPr>
        <w:suppressAutoHyphens/>
        <w:spacing w:before="100" w:beforeAutospacing="1" w:after="100" w:afterAutospacing="1"/>
        <w:jc w:val="both"/>
        <w:rPr>
          <w:sz w:val="22"/>
          <w:szCs w:val="22"/>
        </w:rPr>
      </w:pPr>
      <w:r w:rsidRPr="00307B82">
        <w:rPr>
          <w:sz w:val="22"/>
          <w:szCs w:val="22"/>
        </w:rPr>
        <w:t xml:space="preserve">Zastosowanie art. 361 </w:t>
      </w:r>
      <w:proofErr w:type="spellStart"/>
      <w:r w:rsidRPr="00307B82">
        <w:rPr>
          <w:sz w:val="22"/>
          <w:szCs w:val="22"/>
        </w:rPr>
        <w:t>Pzp</w:t>
      </w:r>
      <w:proofErr w:type="spellEnd"/>
      <w:r w:rsidRPr="00307B82">
        <w:rPr>
          <w:sz w:val="22"/>
          <w:szCs w:val="22"/>
        </w:rPr>
        <w:t xml:space="preserve"> jest w tym przypadku uzasadnione tym, że przedmiot zamówienia nie sprowadza się wyłącznie do technicznego świadczenia usług, lecz dotyczy realizacji wsparcia o charakterze środowiskowym, zindywidualizowanym i ciągłym, ukierunkowanego na poprawę jakości życia, samodzielności, bezpieczeństwa oraz funkcjonowania społecznego osób objętych wsparciem. Usługi te wymagają szczególnej staranności, stabilności organizacyjnej, odpowiedzialności społecznej, poszanowania godności odbiorców, zachowania poufności oraz zdolności do elastycznego reagowania na zmieniające się potrzeby uczestników. W konsekwencji uzasadnione jest, aby realizacja tego rodzaju zamówienia została powierzona wyłącznie wykonawcom, którzy spełniają przesłanki określone w art. 361 ust. 1 </w:t>
      </w:r>
      <w:proofErr w:type="spellStart"/>
      <w:r w:rsidRPr="00307B82">
        <w:rPr>
          <w:sz w:val="22"/>
          <w:szCs w:val="22"/>
        </w:rPr>
        <w:t>Pzp</w:t>
      </w:r>
      <w:proofErr w:type="spellEnd"/>
      <w:r w:rsidRPr="00307B82">
        <w:rPr>
          <w:sz w:val="22"/>
          <w:szCs w:val="22"/>
        </w:rPr>
        <w:t>.</w:t>
      </w:r>
    </w:p>
    <w:p w14:paraId="7461E9FA" w14:textId="77777777" w:rsidR="00E575BD" w:rsidRPr="00307B82" w:rsidRDefault="00E575BD" w:rsidP="00E575BD">
      <w:pPr>
        <w:suppressAutoHyphens/>
        <w:spacing w:before="100" w:beforeAutospacing="1" w:after="100" w:afterAutospacing="1"/>
        <w:jc w:val="both"/>
        <w:rPr>
          <w:sz w:val="22"/>
          <w:szCs w:val="22"/>
        </w:rPr>
      </w:pPr>
      <w:r w:rsidRPr="00307B82">
        <w:rPr>
          <w:sz w:val="22"/>
          <w:szCs w:val="22"/>
        </w:rPr>
        <w:t>Realizacja zamówienia ukierunkowana jest nie tylko na zapewnienie profesjonalnego i kompleksowego wsparcia osobom oraz rodzinom znajdującym się w trudnej sytuacji życiowej, lecz również na stworzenie warunków do aktywizacji zawodowej i społecznej osób z grup wrażliwych, w szczególności poprzez ich zatrudnienie, szkolenie bądź włączenie w działania wspierające.</w:t>
      </w:r>
    </w:p>
    <w:p w14:paraId="4613FA6D" w14:textId="7B034DD9" w:rsidR="00E575BD" w:rsidRPr="00307B82" w:rsidRDefault="00E575BD" w:rsidP="00E575BD">
      <w:pPr>
        <w:suppressAutoHyphens/>
        <w:spacing w:before="100" w:beforeAutospacing="1" w:after="100" w:afterAutospacing="1"/>
        <w:jc w:val="both"/>
        <w:rPr>
          <w:sz w:val="22"/>
          <w:szCs w:val="22"/>
        </w:rPr>
      </w:pPr>
      <w:r w:rsidRPr="00307B82">
        <w:rPr>
          <w:sz w:val="22"/>
          <w:szCs w:val="22"/>
        </w:rPr>
        <w:t xml:space="preserve">Powierzenie wykonania przedmiotowych usług wykonawcom spełniającym warunki określone w art. 361 ust. 1 </w:t>
      </w:r>
      <w:proofErr w:type="spellStart"/>
      <w:r w:rsidRPr="00307B82">
        <w:rPr>
          <w:sz w:val="22"/>
          <w:szCs w:val="22"/>
        </w:rPr>
        <w:t>Pzp</w:t>
      </w:r>
      <w:proofErr w:type="spellEnd"/>
      <w:r w:rsidRPr="00307B82">
        <w:rPr>
          <w:sz w:val="22"/>
          <w:szCs w:val="22"/>
        </w:rPr>
        <w:t xml:space="preserve"> sprzyja realizacji wartości solidarności, partycypacji i włączenia społecznego oraz pozostaje w zgodzie ze społecznym charakterem zamówienia. Zastosowanie art. 361 </w:t>
      </w:r>
      <w:proofErr w:type="spellStart"/>
      <w:r w:rsidRPr="00307B82">
        <w:rPr>
          <w:sz w:val="22"/>
          <w:szCs w:val="22"/>
        </w:rPr>
        <w:t>Pzp</w:t>
      </w:r>
      <w:proofErr w:type="spellEnd"/>
      <w:r w:rsidRPr="00307B82">
        <w:rPr>
          <w:sz w:val="22"/>
          <w:szCs w:val="22"/>
        </w:rPr>
        <w:t xml:space="preserve"> pozostaje zgodne z zasadą uczciwej konkurencji oraz zasadą proporcjonalności, ponieważ następuje na podstawie wyraźnej normy ustawowej i w bezpośrednim związku z przedmiotem niniejszego zamówienia.</w:t>
      </w:r>
    </w:p>
    <w:p w14:paraId="33EE2BD8" w14:textId="7A2705BC" w:rsidR="002B0008" w:rsidRPr="00307B82" w:rsidRDefault="002B0008" w:rsidP="00B6377F">
      <w:pPr>
        <w:pStyle w:val="Akapitzlist"/>
        <w:numPr>
          <w:ilvl w:val="1"/>
          <w:numId w:val="2"/>
        </w:numPr>
        <w:tabs>
          <w:tab w:val="left" w:pos="709"/>
        </w:tabs>
        <w:suppressAutoHyphens/>
        <w:spacing w:line="276" w:lineRule="auto"/>
        <w:ind w:left="357" w:right="34" w:hanging="357"/>
        <w:rPr>
          <w:rFonts w:ascii="Times New Roman" w:hAnsi="Times New Roman"/>
          <w:b/>
          <w:bCs/>
          <w:sz w:val="22"/>
          <w:szCs w:val="22"/>
        </w:rPr>
      </w:pPr>
      <w:r w:rsidRPr="00307B82">
        <w:rPr>
          <w:rFonts w:ascii="Times New Roman" w:hAnsi="Times New Roman"/>
          <w:sz w:val="22"/>
          <w:szCs w:val="22"/>
        </w:rPr>
        <w:t xml:space="preserve">Postępowanie prowadzone jest na podstawie Działu IV Rozdział 4 ustawy </w:t>
      </w:r>
      <w:proofErr w:type="spellStart"/>
      <w:r w:rsidRPr="00307B82">
        <w:rPr>
          <w:rFonts w:ascii="Times New Roman" w:hAnsi="Times New Roman"/>
          <w:sz w:val="22"/>
          <w:szCs w:val="22"/>
        </w:rPr>
        <w:t>Pzp</w:t>
      </w:r>
      <w:proofErr w:type="spellEnd"/>
      <w:r w:rsidRPr="00307B82">
        <w:rPr>
          <w:rFonts w:ascii="Times New Roman" w:hAnsi="Times New Roman"/>
          <w:sz w:val="22"/>
          <w:szCs w:val="22"/>
        </w:rPr>
        <w:t xml:space="preserve"> tj. </w:t>
      </w:r>
      <w:r w:rsidRPr="00307B82">
        <w:rPr>
          <w:rFonts w:ascii="Times New Roman" w:hAnsi="Times New Roman"/>
          <w:b/>
          <w:bCs/>
          <w:sz w:val="22"/>
          <w:szCs w:val="22"/>
        </w:rPr>
        <w:t>„Zamówienia na usługi społeczne i inne szczególne usługi”.</w:t>
      </w:r>
    </w:p>
    <w:p w14:paraId="5F1B5D82" w14:textId="256A93C3" w:rsidR="002B0008" w:rsidRPr="00307B82" w:rsidRDefault="002B0008" w:rsidP="00B6377F">
      <w:pPr>
        <w:pStyle w:val="Akapitzlist"/>
        <w:numPr>
          <w:ilvl w:val="1"/>
          <w:numId w:val="2"/>
        </w:numPr>
        <w:tabs>
          <w:tab w:val="left" w:pos="709"/>
        </w:tabs>
        <w:suppressAutoHyphens/>
        <w:spacing w:line="276" w:lineRule="auto"/>
        <w:ind w:left="357" w:right="34" w:hanging="357"/>
        <w:rPr>
          <w:rFonts w:ascii="Times New Roman" w:hAnsi="Times New Roman"/>
          <w:sz w:val="22"/>
          <w:szCs w:val="22"/>
        </w:rPr>
      </w:pPr>
      <w:r w:rsidRPr="00307B82">
        <w:rPr>
          <w:rFonts w:ascii="Times New Roman" w:hAnsi="Times New Roman"/>
          <w:sz w:val="22"/>
          <w:szCs w:val="22"/>
        </w:rPr>
        <w:t xml:space="preserve">Szacunkowa wartość zamówienia nie przekracza kwoty, o której mowa w art. 359 pkt. 2 ustawy </w:t>
      </w:r>
      <w:proofErr w:type="spellStart"/>
      <w:r w:rsidRPr="00307B82">
        <w:rPr>
          <w:rFonts w:ascii="Times New Roman" w:hAnsi="Times New Roman"/>
          <w:sz w:val="22"/>
          <w:szCs w:val="22"/>
        </w:rPr>
        <w:t>Pzp</w:t>
      </w:r>
      <w:proofErr w:type="spellEnd"/>
      <w:r w:rsidRPr="00307B82">
        <w:rPr>
          <w:rFonts w:ascii="Times New Roman" w:hAnsi="Times New Roman"/>
          <w:sz w:val="22"/>
          <w:szCs w:val="22"/>
        </w:rPr>
        <w:t>.</w:t>
      </w:r>
    </w:p>
    <w:p w14:paraId="52C0B9F6" w14:textId="75B2123F" w:rsidR="00195FCB" w:rsidRPr="00307B82" w:rsidRDefault="00195FCB" w:rsidP="00B6377F">
      <w:pPr>
        <w:pStyle w:val="Akapitzlist"/>
        <w:numPr>
          <w:ilvl w:val="1"/>
          <w:numId w:val="2"/>
        </w:numPr>
        <w:tabs>
          <w:tab w:val="left" w:pos="709"/>
        </w:tabs>
        <w:suppressAutoHyphens/>
        <w:spacing w:line="276" w:lineRule="auto"/>
        <w:ind w:left="357" w:right="34" w:hanging="357"/>
        <w:rPr>
          <w:rFonts w:ascii="Times New Roman" w:hAnsi="Times New Roman"/>
          <w:sz w:val="22"/>
          <w:szCs w:val="22"/>
        </w:rPr>
      </w:pPr>
      <w:r w:rsidRPr="00307B82">
        <w:rPr>
          <w:rFonts w:ascii="Times New Roman" w:hAnsi="Times New Roman"/>
          <w:sz w:val="22"/>
          <w:szCs w:val="22"/>
        </w:rPr>
        <w:t xml:space="preserve">Rodzaj przedmiotu zamówienia: </w:t>
      </w:r>
      <w:r w:rsidR="00FE2E11" w:rsidRPr="00307B82">
        <w:rPr>
          <w:rFonts w:ascii="Times New Roman" w:hAnsi="Times New Roman"/>
          <w:sz w:val="22"/>
          <w:szCs w:val="22"/>
        </w:rPr>
        <w:t>USŁUGA</w:t>
      </w:r>
    </w:p>
    <w:p w14:paraId="53B447DF" w14:textId="77777777" w:rsidR="00B97310" w:rsidRPr="00307B82" w:rsidRDefault="00DF1B29" w:rsidP="00B6377F">
      <w:pPr>
        <w:pStyle w:val="Akapitzlist"/>
        <w:numPr>
          <w:ilvl w:val="1"/>
          <w:numId w:val="2"/>
        </w:numPr>
        <w:tabs>
          <w:tab w:val="left" w:pos="709"/>
        </w:tabs>
        <w:suppressAutoHyphens/>
        <w:spacing w:line="276" w:lineRule="auto"/>
        <w:ind w:left="357" w:right="34" w:hanging="357"/>
        <w:rPr>
          <w:rFonts w:ascii="Times New Roman" w:hAnsi="Times New Roman"/>
          <w:sz w:val="22"/>
          <w:szCs w:val="22"/>
        </w:rPr>
      </w:pPr>
      <w:r w:rsidRPr="00307B82">
        <w:rPr>
          <w:rFonts w:ascii="Times New Roman" w:hAnsi="Times New Roman"/>
          <w:sz w:val="22"/>
          <w:szCs w:val="22"/>
        </w:rPr>
        <w:t xml:space="preserve">Do spraw nieuregulowanych w SWZ zastosowanie mają przepisy ustawy </w:t>
      </w:r>
      <w:proofErr w:type="spellStart"/>
      <w:r w:rsidRPr="00307B82">
        <w:rPr>
          <w:rFonts w:ascii="Times New Roman" w:hAnsi="Times New Roman"/>
          <w:sz w:val="22"/>
          <w:szCs w:val="22"/>
        </w:rPr>
        <w:t>Pzp</w:t>
      </w:r>
      <w:proofErr w:type="spellEnd"/>
      <w:r w:rsidRPr="00307B82">
        <w:rPr>
          <w:rFonts w:ascii="Times New Roman" w:hAnsi="Times New Roman"/>
          <w:sz w:val="22"/>
          <w:szCs w:val="22"/>
        </w:rPr>
        <w:t xml:space="preserve">. </w:t>
      </w:r>
    </w:p>
    <w:p w14:paraId="46360DD4" w14:textId="77777777" w:rsidR="00B97310" w:rsidRPr="00307B82" w:rsidRDefault="00DF1B29" w:rsidP="00B6377F">
      <w:pPr>
        <w:pStyle w:val="Akapitzlist"/>
        <w:numPr>
          <w:ilvl w:val="1"/>
          <w:numId w:val="2"/>
        </w:numPr>
        <w:tabs>
          <w:tab w:val="left" w:pos="709"/>
        </w:tabs>
        <w:suppressAutoHyphens/>
        <w:spacing w:line="276" w:lineRule="auto"/>
        <w:ind w:left="357" w:right="34" w:hanging="357"/>
        <w:rPr>
          <w:rFonts w:ascii="Times New Roman" w:hAnsi="Times New Roman"/>
          <w:sz w:val="22"/>
          <w:szCs w:val="22"/>
        </w:rPr>
      </w:pPr>
      <w:r w:rsidRPr="00307B82">
        <w:rPr>
          <w:rFonts w:ascii="Times New Roman" w:hAnsi="Times New Roman"/>
          <w:sz w:val="22"/>
          <w:szCs w:val="22"/>
        </w:rPr>
        <w:t xml:space="preserve">Do spraw nieuregulowanych ustawą </w:t>
      </w:r>
      <w:proofErr w:type="spellStart"/>
      <w:r w:rsidRPr="00307B82">
        <w:rPr>
          <w:rFonts w:ascii="Times New Roman" w:hAnsi="Times New Roman"/>
          <w:sz w:val="22"/>
          <w:szCs w:val="22"/>
        </w:rPr>
        <w:t>Pzp</w:t>
      </w:r>
      <w:proofErr w:type="spellEnd"/>
      <w:r w:rsidRPr="00307B82">
        <w:rPr>
          <w:rFonts w:ascii="Times New Roman" w:hAnsi="Times New Roman"/>
          <w:sz w:val="22"/>
          <w:szCs w:val="22"/>
        </w:rPr>
        <w:t xml:space="preserve"> mają zastosowanie przepisy Kodeksu Cywilnego.</w:t>
      </w:r>
    </w:p>
    <w:p w14:paraId="22BD535C" w14:textId="77777777" w:rsidR="00B97310" w:rsidRPr="00307B82" w:rsidRDefault="00DF1B29" w:rsidP="00B6377F">
      <w:pPr>
        <w:pStyle w:val="Akapitzlist"/>
        <w:numPr>
          <w:ilvl w:val="1"/>
          <w:numId w:val="2"/>
        </w:numPr>
        <w:tabs>
          <w:tab w:val="left" w:pos="709"/>
        </w:tabs>
        <w:suppressAutoHyphens/>
        <w:spacing w:line="276" w:lineRule="auto"/>
        <w:ind w:left="357" w:right="34" w:hanging="357"/>
        <w:rPr>
          <w:rFonts w:ascii="Times New Roman" w:hAnsi="Times New Roman"/>
          <w:sz w:val="22"/>
          <w:szCs w:val="22"/>
        </w:rPr>
      </w:pPr>
      <w:r w:rsidRPr="00307B82">
        <w:rPr>
          <w:rFonts w:ascii="Times New Roman" w:hAnsi="Times New Roman"/>
          <w:sz w:val="22"/>
          <w:szCs w:val="22"/>
        </w:rPr>
        <w:t>Zamawiający nie przewiduje:</w:t>
      </w:r>
    </w:p>
    <w:p w14:paraId="5433C5FD" w14:textId="77777777" w:rsidR="00B97310" w:rsidRPr="00307B82" w:rsidRDefault="00DF1B29" w:rsidP="00485F27">
      <w:pPr>
        <w:numPr>
          <w:ilvl w:val="0"/>
          <w:numId w:val="6"/>
        </w:numPr>
        <w:tabs>
          <w:tab w:val="left" w:pos="709"/>
        </w:tabs>
        <w:suppressAutoHyphens/>
        <w:spacing w:line="276" w:lineRule="auto"/>
        <w:ind w:left="709" w:hanging="284"/>
        <w:jc w:val="both"/>
        <w:rPr>
          <w:sz w:val="22"/>
          <w:szCs w:val="22"/>
        </w:rPr>
      </w:pPr>
      <w:r w:rsidRPr="00307B82">
        <w:rPr>
          <w:sz w:val="22"/>
          <w:szCs w:val="22"/>
        </w:rPr>
        <w:t>zawarcia umowy ramowej,</w:t>
      </w:r>
    </w:p>
    <w:p w14:paraId="613F6562" w14:textId="1A8AE545" w:rsidR="00B97310" w:rsidRPr="00307B82" w:rsidRDefault="00DF1B29" w:rsidP="00485F27">
      <w:pPr>
        <w:numPr>
          <w:ilvl w:val="0"/>
          <w:numId w:val="6"/>
        </w:numPr>
        <w:tabs>
          <w:tab w:val="left" w:pos="709"/>
        </w:tabs>
        <w:suppressAutoHyphens/>
        <w:spacing w:line="276" w:lineRule="auto"/>
        <w:ind w:left="709" w:hanging="284"/>
        <w:jc w:val="both"/>
        <w:rPr>
          <w:sz w:val="22"/>
          <w:szCs w:val="22"/>
        </w:rPr>
      </w:pPr>
      <w:r w:rsidRPr="00307B82">
        <w:rPr>
          <w:sz w:val="22"/>
          <w:szCs w:val="22"/>
        </w:rPr>
        <w:t xml:space="preserve">udzielania zamówień, o których mowa w art. 214 ust. 1 pkt </w:t>
      </w:r>
      <w:r w:rsidR="000043AB" w:rsidRPr="00307B82">
        <w:rPr>
          <w:sz w:val="22"/>
          <w:szCs w:val="22"/>
        </w:rPr>
        <w:t>7</w:t>
      </w:r>
      <w:r w:rsidR="0038392F" w:rsidRPr="00307B82">
        <w:rPr>
          <w:sz w:val="22"/>
          <w:szCs w:val="22"/>
        </w:rPr>
        <w:t xml:space="preserve"> i 8</w:t>
      </w:r>
      <w:r w:rsidRPr="00307B82">
        <w:rPr>
          <w:sz w:val="22"/>
          <w:szCs w:val="22"/>
        </w:rPr>
        <w:t xml:space="preserve">, </w:t>
      </w:r>
    </w:p>
    <w:p w14:paraId="58213EB6" w14:textId="77777777" w:rsidR="00B97310" w:rsidRPr="00307B82" w:rsidRDefault="00DF1B29" w:rsidP="00485F27">
      <w:pPr>
        <w:numPr>
          <w:ilvl w:val="0"/>
          <w:numId w:val="6"/>
        </w:numPr>
        <w:tabs>
          <w:tab w:val="left" w:pos="709"/>
        </w:tabs>
        <w:suppressAutoHyphens/>
        <w:spacing w:line="276" w:lineRule="auto"/>
        <w:ind w:left="709" w:hanging="284"/>
        <w:jc w:val="both"/>
        <w:rPr>
          <w:sz w:val="22"/>
          <w:szCs w:val="22"/>
        </w:rPr>
      </w:pPr>
      <w:r w:rsidRPr="00307B82">
        <w:rPr>
          <w:sz w:val="22"/>
          <w:szCs w:val="22"/>
        </w:rPr>
        <w:t>przeprowadzenia aukcji elektronicznej,</w:t>
      </w:r>
    </w:p>
    <w:p w14:paraId="0E6FAB5B" w14:textId="77777777" w:rsidR="00B97310" w:rsidRPr="00307B82" w:rsidRDefault="00DF1B29" w:rsidP="00485F27">
      <w:pPr>
        <w:numPr>
          <w:ilvl w:val="0"/>
          <w:numId w:val="6"/>
        </w:numPr>
        <w:tabs>
          <w:tab w:val="left" w:pos="709"/>
        </w:tabs>
        <w:suppressAutoHyphens/>
        <w:spacing w:line="276" w:lineRule="auto"/>
        <w:ind w:left="709" w:hanging="284"/>
        <w:jc w:val="both"/>
        <w:rPr>
          <w:sz w:val="22"/>
          <w:szCs w:val="22"/>
        </w:rPr>
      </w:pPr>
      <w:r w:rsidRPr="00307B82">
        <w:rPr>
          <w:sz w:val="22"/>
          <w:szCs w:val="22"/>
        </w:rPr>
        <w:t>możliwości złożenia oferty wariantowej,</w:t>
      </w:r>
    </w:p>
    <w:p w14:paraId="6D0D705D" w14:textId="77777777" w:rsidR="00B97310" w:rsidRPr="00307B82" w:rsidRDefault="00DF1B29" w:rsidP="00485F27">
      <w:pPr>
        <w:numPr>
          <w:ilvl w:val="0"/>
          <w:numId w:val="6"/>
        </w:numPr>
        <w:tabs>
          <w:tab w:val="left" w:pos="709"/>
        </w:tabs>
        <w:suppressAutoHyphens/>
        <w:spacing w:line="276" w:lineRule="auto"/>
        <w:ind w:left="709" w:hanging="284"/>
        <w:jc w:val="both"/>
        <w:rPr>
          <w:sz w:val="22"/>
          <w:szCs w:val="22"/>
        </w:rPr>
      </w:pPr>
      <w:r w:rsidRPr="00307B82">
        <w:rPr>
          <w:sz w:val="22"/>
          <w:szCs w:val="22"/>
        </w:rPr>
        <w:t>możliwości złożenia ofert w postaci katalogów elektronicznych,</w:t>
      </w:r>
    </w:p>
    <w:p w14:paraId="379C835E" w14:textId="77777777" w:rsidR="00B97310" w:rsidRPr="00307B82" w:rsidRDefault="00DF1B29" w:rsidP="00485F27">
      <w:pPr>
        <w:numPr>
          <w:ilvl w:val="0"/>
          <w:numId w:val="6"/>
        </w:numPr>
        <w:tabs>
          <w:tab w:val="left" w:pos="709"/>
        </w:tabs>
        <w:suppressAutoHyphens/>
        <w:spacing w:line="276" w:lineRule="auto"/>
        <w:ind w:left="709" w:hanging="284"/>
        <w:jc w:val="both"/>
        <w:rPr>
          <w:sz w:val="22"/>
          <w:szCs w:val="22"/>
        </w:rPr>
      </w:pPr>
      <w:r w:rsidRPr="00307B82">
        <w:rPr>
          <w:sz w:val="22"/>
          <w:szCs w:val="22"/>
        </w:rPr>
        <w:t>rozliczenia w walutach obcych,</w:t>
      </w:r>
    </w:p>
    <w:p w14:paraId="105D8C81" w14:textId="77777777" w:rsidR="008A5826" w:rsidRPr="00307B82" w:rsidRDefault="00DF1B29" w:rsidP="00485F27">
      <w:pPr>
        <w:numPr>
          <w:ilvl w:val="0"/>
          <w:numId w:val="6"/>
        </w:numPr>
        <w:tabs>
          <w:tab w:val="left" w:pos="709"/>
        </w:tabs>
        <w:suppressAutoHyphens/>
        <w:spacing w:line="276" w:lineRule="auto"/>
        <w:ind w:left="709" w:hanging="284"/>
        <w:jc w:val="both"/>
        <w:rPr>
          <w:sz w:val="22"/>
          <w:szCs w:val="22"/>
        </w:rPr>
      </w:pPr>
      <w:r w:rsidRPr="00307B82">
        <w:rPr>
          <w:sz w:val="22"/>
          <w:szCs w:val="22"/>
        </w:rPr>
        <w:lastRenderedPageBreak/>
        <w:t>zwrotu kosztów udziału w postępowaniu</w:t>
      </w:r>
    </w:p>
    <w:p w14:paraId="24231696" w14:textId="77777777" w:rsidR="008A5826" w:rsidRPr="00307B82" w:rsidRDefault="008A5826" w:rsidP="00485F27">
      <w:pPr>
        <w:numPr>
          <w:ilvl w:val="0"/>
          <w:numId w:val="6"/>
        </w:numPr>
        <w:tabs>
          <w:tab w:val="left" w:pos="709"/>
        </w:tabs>
        <w:suppressAutoHyphens/>
        <w:spacing w:line="276" w:lineRule="auto"/>
        <w:ind w:left="709" w:hanging="284"/>
        <w:jc w:val="both"/>
        <w:rPr>
          <w:bCs/>
          <w:sz w:val="22"/>
          <w:szCs w:val="22"/>
        </w:rPr>
      </w:pPr>
      <w:r w:rsidRPr="00307B82">
        <w:rPr>
          <w:bCs/>
          <w:sz w:val="22"/>
          <w:szCs w:val="22"/>
        </w:rPr>
        <w:t xml:space="preserve">wyboru najkorzystniejszej oferty z możliwością prowadzenia negocjacji. </w:t>
      </w:r>
    </w:p>
    <w:p w14:paraId="490F7834" w14:textId="77777777" w:rsidR="0038392F" w:rsidRPr="00307B82" w:rsidRDefault="008A5826" w:rsidP="00485F27">
      <w:pPr>
        <w:numPr>
          <w:ilvl w:val="0"/>
          <w:numId w:val="6"/>
        </w:numPr>
        <w:tabs>
          <w:tab w:val="left" w:pos="709"/>
        </w:tabs>
        <w:suppressAutoHyphens/>
        <w:spacing w:line="276" w:lineRule="auto"/>
        <w:ind w:left="709" w:hanging="284"/>
        <w:jc w:val="both"/>
        <w:rPr>
          <w:sz w:val="22"/>
          <w:szCs w:val="22"/>
        </w:rPr>
      </w:pPr>
      <w:r w:rsidRPr="00307B82">
        <w:rPr>
          <w:bCs/>
          <w:sz w:val="22"/>
          <w:szCs w:val="22"/>
        </w:rPr>
        <w:t>udzielania zaliczek na poczet wykonania zamówienia.</w:t>
      </w:r>
    </w:p>
    <w:p w14:paraId="1B91E0AE" w14:textId="4B983921" w:rsidR="00236582" w:rsidRPr="00307B82" w:rsidRDefault="00786F95" w:rsidP="00B6377F">
      <w:pPr>
        <w:pStyle w:val="Akapitzlist"/>
        <w:numPr>
          <w:ilvl w:val="1"/>
          <w:numId w:val="2"/>
        </w:numPr>
        <w:tabs>
          <w:tab w:val="left" w:pos="567"/>
          <w:tab w:val="left" w:pos="709"/>
        </w:tabs>
        <w:suppressAutoHyphens/>
        <w:spacing w:line="276" w:lineRule="auto"/>
        <w:ind w:left="567" w:right="34" w:hanging="567"/>
        <w:rPr>
          <w:rFonts w:ascii="Times New Roman" w:hAnsi="Times New Roman"/>
          <w:sz w:val="22"/>
          <w:szCs w:val="22"/>
        </w:rPr>
      </w:pPr>
      <w:r w:rsidRPr="00307B82">
        <w:rPr>
          <w:rFonts w:ascii="Times New Roman" w:hAnsi="Times New Roman"/>
          <w:bCs/>
          <w:sz w:val="22"/>
          <w:szCs w:val="22"/>
        </w:rPr>
        <w:t>Załączniki stanowią integralną część SWZ.</w:t>
      </w:r>
    </w:p>
    <w:p w14:paraId="0844AF4A" w14:textId="0120E121" w:rsidR="00236582" w:rsidRPr="00307B82" w:rsidRDefault="00236582" w:rsidP="00B6377F">
      <w:pPr>
        <w:pStyle w:val="Nagwek1"/>
        <w:numPr>
          <w:ilvl w:val="0"/>
          <w:numId w:val="2"/>
        </w:numPr>
        <w:pBdr>
          <w:bottom w:val="single" w:sz="6" w:space="1" w:color="auto"/>
        </w:pBdr>
        <w:suppressAutoHyphens/>
        <w:spacing w:line="276" w:lineRule="auto"/>
        <w:jc w:val="both"/>
        <w:rPr>
          <w:rFonts w:ascii="Times New Roman" w:hAnsi="Times New Roman" w:cs="Times New Roman"/>
          <w:sz w:val="22"/>
          <w:szCs w:val="22"/>
        </w:rPr>
      </w:pPr>
      <w:r w:rsidRPr="00307B82">
        <w:rPr>
          <w:rFonts w:ascii="Times New Roman" w:hAnsi="Times New Roman" w:cs="Times New Roman"/>
          <w:sz w:val="22"/>
          <w:szCs w:val="22"/>
        </w:rPr>
        <w:t>UWAGI OGÓLNE</w:t>
      </w:r>
    </w:p>
    <w:p w14:paraId="40FD8B86" w14:textId="77777777" w:rsidR="00236582" w:rsidRPr="00307B82" w:rsidRDefault="00236582" w:rsidP="00B6377F">
      <w:pPr>
        <w:pStyle w:val="Akapitzlist"/>
        <w:tabs>
          <w:tab w:val="left" w:pos="567"/>
        </w:tabs>
        <w:suppressAutoHyphens/>
        <w:spacing w:line="276" w:lineRule="auto"/>
        <w:ind w:left="567"/>
        <w:rPr>
          <w:rFonts w:ascii="Times New Roman" w:hAnsi="Times New Roman"/>
          <w:bCs/>
          <w:sz w:val="22"/>
          <w:szCs w:val="22"/>
        </w:rPr>
      </w:pPr>
    </w:p>
    <w:p w14:paraId="165BCE95" w14:textId="0F03E91C" w:rsidR="0038392F" w:rsidRPr="00307B82" w:rsidRDefault="008A5826" w:rsidP="00B6377F">
      <w:pPr>
        <w:pStyle w:val="Akapitzlist"/>
        <w:numPr>
          <w:ilvl w:val="1"/>
          <w:numId w:val="2"/>
        </w:numPr>
        <w:tabs>
          <w:tab w:val="left" w:pos="567"/>
        </w:tabs>
        <w:suppressAutoHyphens/>
        <w:spacing w:line="276" w:lineRule="auto"/>
        <w:ind w:left="567" w:hanging="567"/>
        <w:rPr>
          <w:rFonts w:ascii="Times New Roman" w:hAnsi="Times New Roman"/>
          <w:bCs/>
          <w:sz w:val="22"/>
          <w:szCs w:val="22"/>
        </w:rPr>
      </w:pPr>
      <w:r w:rsidRPr="00307B82">
        <w:rPr>
          <w:rFonts w:ascii="Times New Roman" w:hAnsi="Times New Roman"/>
          <w:bCs/>
          <w:sz w:val="22"/>
          <w:szCs w:val="22"/>
        </w:rPr>
        <w:t>Rozliczenie między Zamawiającym a Wykonawc</w:t>
      </w:r>
      <w:r w:rsidR="00FE2E11" w:rsidRPr="00307B82">
        <w:rPr>
          <w:rFonts w:ascii="Times New Roman" w:hAnsi="Times New Roman"/>
          <w:bCs/>
          <w:sz w:val="22"/>
          <w:szCs w:val="22"/>
        </w:rPr>
        <w:t>ami</w:t>
      </w:r>
      <w:r w:rsidRPr="00307B82">
        <w:rPr>
          <w:rFonts w:ascii="Times New Roman" w:hAnsi="Times New Roman"/>
          <w:bCs/>
          <w:sz w:val="22"/>
          <w:szCs w:val="22"/>
        </w:rPr>
        <w:t xml:space="preserve"> z tytułu realizacji zawart</w:t>
      </w:r>
      <w:r w:rsidR="00FE2E11" w:rsidRPr="00307B82">
        <w:rPr>
          <w:rFonts w:ascii="Times New Roman" w:hAnsi="Times New Roman"/>
          <w:bCs/>
          <w:sz w:val="22"/>
          <w:szCs w:val="22"/>
        </w:rPr>
        <w:t>ych</w:t>
      </w:r>
      <w:r w:rsidRPr="00307B82">
        <w:rPr>
          <w:rFonts w:ascii="Times New Roman" w:hAnsi="Times New Roman"/>
          <w:bCs/>
          <w:sz w:val="22"/>
          <w:szCs w:val="22"/>
        </w:rPr>
        <w:t xml:space="preserve"> um</w:t>
      </w:r>
      <w:r w:rsidR="00FE2E11" w:rsidRPr="00307B82">
        <w:rPr>
          <w:rFonts w:ascii="Times New Roman" w:hAnsi="Times New Roman"/>
          <w:bCs/>
          <w:sz w:val="22"/>
          <w:szCs w:val="22"/>
        </w:rPr>
        <w:t xml:space="preserve">ów </w:t>
      </w:r>
      <w:r w:rsidRPr="00307B82">
        <w:rPr>
          <w:rFonts w:ascii="Times New Roman" w:hAnsi="Times New Roman"/>
          <w:bCs/>
          <w:sz w:val="22"/>
          <w:szCs w:val="22"/>
        </w:rPr>
        <w:t>prowadzone bę</w:t>
      </w:r>
      <w:r w:rsidR="00FE2E11" w:rsidRPr="00307B82">
        <w:rPr>
          <w:rFonts w:ascii="Times New Roman" w:hAnsi="Times New Roman"/>
          <w:bCs/>
          <w:sz w:val="22"/>
          <w:szCs w:val="22"/>
        </w:rPr>
        <w:t>dzie</w:t>
      </w:r>
      <w:r w:rsidRPr="00307B82">
        <w:rPr>
          <w:rFonts w:ascii="Times New Roman" w:hAnsi="Times New Roman"/>
          <w:bCs/>
          <w:sz w:val="22"/>
          <w:szCs w:val="22"/>
        </w:rPr>
        <w:t xml:space="preserve"> w PLN</w:t>
      </w:r>
    </w:p>
    <w:p w14:paraId="03100E9D" w14:textId="10963D5C" w:rsidR="002E56FB" w:rsidRPr="00307B82" w:rsidRDefault="002E56FB" w:rsidP="00B6377F">
      <w:pPr>
        <w:pStyle w:val="Akapitzlist"/>
        <w:numPr>
          <w:ilvl w:val="1"/>
          <w:numId w:val="2"/>
        </w:numPr>
        <w:tabs>
          <w:tab w:val="left" w:pos="567"/>
        </w:tabs>
        <w:suppressAutoHyphens/>
        <w:spacing w:line="276" w:lineRule="auto"/>
        <w:ind w:left="567" w:hanging="567"/>
        <w:rPr>
          <w:rFonts w:ascii="Times New Roman" w:hAnsi="Times New Roman"/>
          <w:sz w:val="22"/>
          <w:szCs w:val="22"/>
        </w:rPr>
      </w:pPr>
      <w:r w:rsidRPr="00307B82">
        <w:rPr>
          <w:rFonts w:ascii="Times New Roman" w:hAnsi="Times New Roman"/>
          <w:sz w:val="22"/>
          <w:szCs w:val="22"/>
        </w:rPr>
        <w:t>Oferty należy sporządzić w języku polskim, pod rygorem nieważności w formie elektronicznej lub w postaci elektronicznej opatrzonej podpisem zaufanym lub podpisem osobistym.</w:t>
      </w:r>
    </w:p>
    <w:p w14:paraId="61873A2D" w14:textId="4A464272" w:rsidR="002E56FB" w:rsidRPr="00307B82" w:rsidRDefault="002E56FB" w:rsidP="00B6377F">
      <w:pPr>
        <w:pStyle w:val="Akapitzlist"/>
        <w:numPr>
          <w:ilvl w:val="1"/>
          <w:numId w:val="2"/>
        </w:numPr>
        <w:tabs>
          <w:tab w:val="left" w:pos="567"/>
        </w:tabs>
        <w:suppressAutoHyphens/>
        <w:spacing w:line="276" w:lineRule="auto"/>
        <w:ind w:left="567" w:hanging="567"/>
        <w:rPr>
          <w:rFonts w:ascii="Times New Roman" w:hAnsi="Times New Roman"/>
          <w:bCs/>
          <w:sz w:val="22"/>
          <w:szCs w:val="22"/>
        </w:rPr>
      </w:pPr>
      <w:r w:rsidRPr="00307B82">
        <w:rPr>
          <w:rFonts w:ascii="Times New Roman" w:hAnsi="Times New Roman"/>
          <w:bCs/>
          <w:sz w:val="22"/>
          <w:szCs w:val="22"/>
        </w:rPr>
        <w:t>Komunikacja między zamawiającym a wykonawcami odbywa się przy użyciu środków komunikacji elektronicznej, zgodnie z zapisami SWZ.</w:t>
      </w:r>
    </w:p>
    <w:p w14:paraId="4B46FA6C" w14:textId="77777777" w:rsidR="0015471B" w:rsidRPr="00307B82" w:rsidRDefault="0015471B" w:rsidP="00A71357">
      <w:pPr>
        <w:pStyle w:val="pkt"/>
        <w:numPr>
          <w:ilvl w:val="1"/>
          <w:numId w:val="2"/>
        </w:numPr>
        <w:tabs>
          <w:tab w:val="clear" w:pos="644"/>
          <w:tab w:val="num" w:pos="567"/>
        </w:tabs>
        <w:suppressAutoHyphens/>
        <w:spacing w:before="0" w:after="0" w:line="276" w:lineRule="auto"/>
        <w:ind w:left="567" w:hanging="567"/>
        <w:rPr>
          <w:bCs/>
          <w:sz w:val="22"/>
          <w:szCs w:val="22"/>
        </w:rPr>
      </w:pPr>
      <w:r w:rsidRPr="00307B82">
        <w:rPr>
          <w:sz w:val="22"/>
          <w:szCs w:val="22"/>
          <w:lang w:eastAsia="en-US"/>
        </w:rPr>
        <w:t xml:space="preserve">Zamawiający odstępuje od wymogu, o którym mowa w art. 95 ust. 1 ustawy </w:t>
      </w:r>
      <w:proofErr w:type="spellStart"/>
      <w:r w:rsidRPr="00307B82">
        <w:rPr>
          <w:sz w:val="22"/>
          <w:szCs w:val="22"/>
          <w:lang w:eastAsia="en-US"/>
        </w:rPr>
        <w:t>Pzp</w:t>
      </w:r>
      <w:proofErr w:type="spellEnd"/>
      <w:r w:rsidRPr="00307B82">
        <w:rPr>
          <w:sz w:val="22"/>
          <w:szCs w:val="22"/>
          <w:lang w:eastAsia="en-US"/>
        </w:rPr>
        <w:t xml:space="preserve">, ponieważ sposób realizacji usług objętych zamówieniem, ich środowiskowy charakter, indywidualne uzgadnianie terminów z uczestnikami projektu oraz brak typowego podporządkowania pracowniczego nie pozwalają na jednoznaczne uznanie, że czynności te będą wykonywane w warunkach stosunku pracy. </w:t>
      </w:r>
    </w:p>
    <w:p w14:paraId="0150C2E9" w14:textId="3DDC6622" w:rsidR="00A71357" w:rsidRPr="00307B82" w:rsidRDefault="00A71357" w:rsidP="00A71357">
      <w:pPr>
        <w:pStyle w:val="pkt"/>
        <w:numPr>
          <w:ilvl w:val="1"/>
          <w:numId w:val="2"/>
        </w:numPr>
        <w:tabs>
          <w:tab w:val="clear" w:pos="644"/>
          <w:tab w:val="num" w:pos="567"/>
        </w:tabs>
        <w:suppressAutoHyphens/>
        <w:spacing w:before="0" w:after="0" w:line="276" w:lineRule="auto"/>
        <w:ind w:left="567" w:hanging="567"/>
        <w:rPr>
          <w:bCs/>
          <w:sz w:val="22"/>
          <w:szCs w:val="22"/>
        </w:rPr>
      </w:pPr>
      <w:r w:rsidRPr="00307B82">
        <w:rPr>
          <w:bCs/>
          <w:sz w:val="22"/>
          <w:szCs w:val="22"/>
        </w:rPr>
        <w:t xml:space="preserve">Zamawiający nie zastrzega możliwości ubiegania się o udzielenia zamówienia wyłącznie przez Wykonawców, o których mowa w art. 94 ustawy </w:t>
      </w:r>
      <w:proofErr w:type="spellStart"/>
      <w:r w:rsidRPr="00307B82">
        <w:rPr>
          <w:bCs/>
          <w:sz w:val="22"/>
          <w:szCs w:val="22"/>
        </w:rPr>
        <w:t>Pzp</w:t>
      </w:r>
      <w:proofErr w:type="spellEnd"/>
      <w:r w:rsidRPr="00307B82">
        <w:rPr>
          <w:bCs/>
          <w:sz w:val="22"/>
          <w:szCs w:val="22"/>
        </w:rPr>
        <w:t xml:space="preserve">. </w:t>
      </w:r>
    </w:p>
    <w:p w14:paraId="0C4A26C1" w14:textId="092EC95F" w:rsidR="002E56FB" w:rsidRPr="00307B82" w:rsidRDefault="00A6516E" w:rsidP="00B6377F">
      <w:pPr>
        <w:pStyle w:val="pkt"/>
        <w:numPr>
          <w:ilvl w:val="1"/>
          <w:numId w:val="2"/>
        </w:numPr>
        <w:tabs>
          <w:tab w:val="clear" w:pos="644"/>
          <w:tab w:val="num" w:pos="567"/>
        </w:tabs>
        <w:suppressAutoHyphens/>
        <w:spacing w:before="0" w:after="0" w:line="276" w:lineRule="auto"/>
        <w:ind w:left="567" w:hanging="567"/>
        <w:rPr>
          <w:sz w:val="22"/>
          <w:szCs w:val="22"/>
          <w:lang w:eastAsia="en-US"/>
        </w:rPr>
      </w:pPr>
      <w:r w:rsidRPr="00307B82">
        <w:rPr>
          <w:sz w:val="22"/>
          <w:szCs w:val="22"/>
          <w:lang w:eastAsia="en-US"/>
        </w:rPr>
        <w:t xml:space="preserve">Zamawiający nie określa dodatkowych wymagań związanych z zatrudnianiem osób, o których mowa w art. 96 ust. 2 pkt 2 </w:t>
      </w:r>
      <w:proofErr w:type="spellStart"/>
      <w:r w:rsidR="00FE2E11" w:rsidRPr="00307B82">
        <w:rPr>
          <w:sz w:val="22"/>
          <w:szCs w:val="22"/>
          <w:lang w:eastAsia="en-US"/>
        </w:rPr>
        <w:t>Pzp</w:t>
      </w:r>
      <w:proofErr w:type="spellEnd"/>
      <w:r w:rsidR="00FE2E11" w:rsidRPr="00307B82">
        <w:rPr>
          <w:sz w:val="22"/>
          <w:szCs w:val="22"/>
          <w:lang w:eastAsia="en-US"/>
        </w:rPr>
        <w:t>.</w:t>
      </w:r>
      <w:r w:rsidRPr="00307B82">
        <w:rPr>
          <w:sz w:val="22"/>
          <w:szCs w:val="22"/>
          <w:lang w:eastAsia="en-US"/>
        </w:rPr>
        <w:t xml:space="preserve"> </w:t>
      </w:r>
    </w:p>
    <w:p w14:paraId="7326EAD2" w14:textId="77777777" w:rsidR="002B0008" w:rsidRPr="00307B82" w:rsidRDefault="002E56FB" w:rsidP="00B6377F">
      <w:pPr>
        <w:pStyle w:val="Akapitzlist"/>
        <w:numPr>
          <w:ilvl w:val="1"/>
          <w:numId w:val="2"/>
        </w:numPr>
        <w:tabs>
          <w:tab w:val="left" w:pos="567"/>
        </w:tabs>
        <w:suppressAutoHyphens/>
        <w:spacing w:line="276" w:lineRule="auto"/>
        <w:ind w:left="567" w:hanging="567"/>
        <w:rPr>
          <w:rFonts w:ascii="Times New Roman" w:hAnsi="Times New Roman"/>
          <w:sz w:val="22"/>
          <w:szCs w:val="22"/>
        </w:rPr>
      </w:pPr>
      <w:r w:rsidRPr="00307B82">
        <w:rPr>
          <w:rFonts w:ascii="Times New Roman" w:hAnsi="Times New Roman"/>
          <w:sz w:val="22"/>
          <w:szCs w:val="22"/>
        </w:rPr>
        <w:t xml:space="preserve">Zamawiający w oparciu o art. 100 ust. 1 ustawy </w:t>
      </w:r>
      <w:proofErr w:type="spellStart"/>
      <w:r w:rsidRPr="00307B82">
        <w:rPr>
          <w:rFonts w:ascii="Times New Roman" w:hAnsi="Times New Roman"/>
          <w:sz w:val="22"/>
          <w:szCs w:val="22"/>
        </w:rPr>
        <w:t>Pzp</w:t>
      </w:r>
      <w:proofErr w:type="spellEnd"/>
      <w:r w:rsidRPr="00307B82">
        <w:rPr>
          <w:rFonts w:ascii="Times New Roman" w:hAnsi="Times New Roman"/>
          <w:sz w:val="22"/>
          <w:szCs w:val="22"/>
        </w:rPr>
        <w:t xml:space="preserve"> wymaga, aby </w:t>
      </w:r>
      <w:r w:rsidR="003B78A3" w:rsidRPr="00307B82">
        <w:rPr>
          <w:rFonts w:ascii="Times New Roman" w:hAnsi="Times New Roman"/>
          <w:sz w:val="22"/>
          <w:szCs w:val="22"/>
        </w:rPr>
        <w:t>dostosować warunki wykonywania usługi uwzględniających niepełnosprawność osób - w przypadku udziału tych osób w usłudze, celem zapewnienia potrzeb osób niepełnosprawnych w stopniu równym jak pozostałych uczestników, przy wdrożeniu stosownych minimalnych wymagań, o których mowa w art. 6 ustawy z dnia 19 lipca</w:t>
      </w:r>
      <w:r w:rsidR="00D17275" w:rsidRPr="00307B82">
        <w:rPr>
          <w:rFonts w:ascii="Times New Roman" w:hAnsi="Times New Roman"/>
          <w:sz w:val="22"/>
          <w:szCs w:val="22"/>
        </w:rPr>
        <w:br/>
      </w:r>
      <w:r w:rsidR="003B78A3" w:rsidRPr="00307B82">
        <w:rPr>
          <w:rFonts w:ascii="Times New Roman" w:hAnsi="Times New Roman"/>
          <w:sz w:val="22"/>
          <w:szCs w:val="22"/>
        </w:rPr>
        <w:t xml:space="preserve">2019 r. o zapewnieniu dostępności osobom ze szczególnymi potrzebami. </w:t>
      </w:r>
    </w:p>
    <w:p w14:paraId="3FEA9438" w14:textId="0E089E43" w:rsidR="002B0008" w:rsidRPr="00307B82" w:rsidRDefault="002B0008" w:rsidP="00B6377F">
      <w:pPr>
        <w:pStyle w:val="Akapitzlist"/>
        <w:numPr>
          <w:ilvl w:val="1"/>
          <w:numId w:val="2"/>
        </w:numPr>
        <w:tabs>
          <w:tab w:val="left" w:pos="567"/>
        </w:tabs>
        <w:suppressAutoHyphens/>
        <w:spacing w:line="276" w:lineRule="auto"/>
        <w:ind w:left="567" w:hanging="567"/>
        <w:rPr>
          <w:rFonts w:ascii="Times New Roman" w:hAnsi="Times New Roman"/>
          <w:sz w:val="22"/>
          <w:szCs w:val="22"/>
        </w:rPr>
      </w:pPr>
      <w:r w:rsidRPr="00307B82">
        <w:rPr>
          <w:rFonts w:ascii="Times New Roman" w:hAnsi="Times New Roman"/>
          <w:sz w:val="22"/>
          <w:szCs w:val="22"/>
        </w:rPr>
        <w:t xml:space="preserve">Zamawiający </w:t>
      </w:r>
      <w:r w:rsidR="00602F24" w:rsidRPr="00307B82">
        <w:rPr>
          <w:rFonts w:ascii="Times New Roman" w:hAnsi="Times New Roman"/>
          <w:sz w:val="22"/>
          <w:szCs w:val="22"/>
        </w:rPr>
        <w:t xml:space="preserve">nie </w:t>
      </w:r>
      <w:r w:rsidRPr="00307B82">
        <w:rPr>
          <w:rFonts w:ascii="Times New Roman" w:hAnsi="Times New Roman"/>
          <w:sz w:val="22"/>
          <w:szCs w:val="22"/>
        </w:rPr>
        <w:t>zastrzega obowiąz</w:t>
      </w:r>
      <w:r w:rsidR="00A32347" w:rsidRPr="00307B82">
        <w:rPr>
          <w:rFonts w:ascii="Times New Roman" w:hAnsi="Times New Roman"/>
          <w:sz w:val="22"/>
          <w:szCs w:val="22"/>
        </w:rPr>
        <w:t>ku</w:t>
      </w:r>
      <w:r w:rsidRPr="00307B82">
        <w:rPr>
          <w:rFonts w:ascii="Times New Roman" w:hAnsi="Times New Roman"/>
          <w:sz w:val="22"/>
          <w:szCs w:val="22"/>
        </w:rPr>
        <w:t xml:space="preserve"> osobistego wykonania przez </w:t>
      </w:r>
      <w:r w:rsidR="00455722" w:rsidRPr="00307B82">
        <w:rPr>
          <w:rFonts w:ascii="Times New Roman" w:hAnsi="Times New Roman"/>
          <w:sz w:val="22"/>
          <w:szCs w:val="22"/>
        </w:rPr>
        <w:t>W</w:t>
      </w:r>
      <w:r w:rsidRPr="00307B82">
        <w:rPr>
          <w:rFonts w:ascii="Times New Roman" w:hAnsi="Times New Roman"/>
          <w:sz w:val="22"/>
          <w:szCs w:val="22"/>
        </w:rPr>
        <w:t>ykonawcę kluczowych zadań objętych usługą</w:t>
      </w:r>
      <w:r w:rsidR="00602F24" w:rsidRPr="00307B82">
        <w:rPr>
          <w:rFonts w:ascii="Times New Roman" w:hAnsi="Times New Roman"/>
          <w:sz w:val="22"/>
          <w:szCs w:val="22"/>
        </w:rPr>
        <w:t>.</w:t>
      </w:r>
    </w:p>
    <w:p w14:paraId="637981BF" w14:textId="692C2B5D" w:rsidR="00455722" w:rsidRPr="00307B82" w:rsidRDefault="004E0397" w:rsidP="00B6377F">
      <w:pPr>
        <w:pStyle w:val="Akapitzlist"/>
        <w:numPr>
          <w:ilvl w:val="1"/>
          <w:numId w:val="2"/>
        </w:numPr>
        <w:tabs>
          <w:tab w:val="left" w:pos="567"/>
        </w:tabs>
        <w:suppressAutoHyphens/>
        <w:spacing w:line="276" w:lineRule="auto"/>
        <w:ind w:left="567" w:hanging="567"/>
        <w:rPr>
          <w:rFonts w:ascii="Times New Roman" w:hAnsi="Times New Roman"/>
          <w:b/>
          <w:bCs/>
          <w:sz w:val="22"/>
          <w:szCs w:val="22"/>
        </w:rPr>
      </w:pPr>
      <w:r w:rsidRPr="00307B82">
        <w:rPr>
          <w:rFonts w:ascii="Times New Roman" w:hAnsi="Times New Roman"/>
          <w:sz w:val="22"/>
          <w:szCs w:val="22"/>
        </w:rPr>
        <w:t xml:space="preserve">Zamawiający </w:t>
      </w:r>
      <w:r w:rsidR="00455722" w:rsidRPr="00307B82">
        <w:rPr>
          <w:rFonts w:ascii="Times New Roman" w:hAnsi="Times New Roman"/>
          <w:sz w:val="22"/>
          <w:szCs w:val="22"/>
        </w:rPr>
        <w:t xml:space="preserve">dokonał podziału zamówienia na części. Wykonawca może złożyć ofertę na dowolną ilość części. </w:t>
      </w:r>
    </w:p>
    <w:p w14:paraId="5AC5A7D8" w14:textId="21468D2B" w:rsidR="0038392F" w:rsidRPr="00307B82" w:rsidRDefault="0038392F" w:rsidP="00B6377F">
      <w:pPr>
        <w:pStyle w:val="pkt"/>
        <w:numPr>
          <w:ilvl w:val="1"/>
          <w:numId w:val="2"/>
        </w:numPr>
        <w:suppressAutoHyphens/>
        <w:spacing w:before="0" w:after="0" w:line="276" w:lineRule="auto"/>
        <w:ind w:left="567" w:hanging="567"/>
        <w:rPr>
          <w:bCs/>
          <w:sz w:val="22"/>
          <w:szCs w:val="22"/>
          <w:lang w:eastAsia="en-US"/>
        </w:rPr>
      </w:pPr>
      <w:r w:rsidRPr="00307B82">
        <w:rPr>
          <w:bCs/>
          <w:sz w:val="22"/>
          <w:szCs w:val="22"/>
          <w:lang w:eastAsia="en-US"/>
        </w:rPr>
        <w:t xml:space="preserve">Zgodnie z art. 310 ustawy </w:t>
      </w:r>
      <w:proofErr w:type="spellStart"/>
      <w:r w:rsidRPr="00307B82">
        <w:rPr>
          <w:bCs/>
          <w:sz w:val="22"/>
          <w:szCs w:val="22"/>
          <w:lang w:eastAsia="en-US"/>
        </w:rPr>
        <w:t>Pzp</w:t>
      </w:r>
      <w:proofErr w:type="spellEnd"/>
      <w:r w:rsidRPr="00307B82">
        <w:rPr>
          <w:bCs/>
          <w:sz w:val="22"/>
          <w:szCs w:val="22"/>
          <w:lang w:eastAsia="en-US"/>
        </w:rPr>
        <w:t xml:space="preserve"> Zamawiający może unieważnić postępowanie o udzielenie zamówienia, jeżeli środki publiczne, które zamawiający zamierzał przeznaczyć na sfinansowanie całości lub części zamówienia, nie zostały mu przyznane.</w:t>
      </w:r>
    </w:p>
    <w:p w14:paraId="00AD8E1C" w14:textId="77777777" w:rsidR="00D17275" w:rsidRPr="00307B82" w:rsidRDefault="00776EB9" w:rsidP="00B6377F">
      <w:pPr>
        <w:pStyle w:val="Akapitzlist"/>
        <w:numPr>
          <w:ilvl w:val="1"/>
          <w:numId w:val="2"/>
        </w:numPr>
        <w:suppressAutoHyphens/>
        <w:autoSpaceDE w:val="0"/>
        <w:autoSpaceDN w:val="0"/>
        <w:adjustRightInd w:val="0"/>
        <w:spacing w:line="276" w:lineRule="auto"/>
        <w:ind w:left="567" w:hanging="567"/>
        <w:rPr>
          <w:rFonts w:ascii="Times New Roman" w:hAnsi="Times New Roman"/>
          <w:sz w:val="22"/>
          <w:szCs w:val="22"/>
        </w:rPr>
      </w:pPr>
      <w:r w:rsidRPr="00307B82">
        <w:rPr>
          <w:rFonts w:ascii="Times New Roman" w:hAnsi="Times New Roman"/>
          <w:bCs/>
          <w:sz w:val="22"/>
          <w:szCs w:val="22"/>
        </w:rPr>
        <w:t>Wykonawca jest zobowiązany do zdobycia wszelkich informacji niezbędnych do prawidłowego</w:t>
      </w:r>
      <w:r w:rsidRPr="00307B82">
        <w:rPr>
          <w:rFonts w:ascii="Times New Roman" w:hAnsi="Times New Roman"/>
          <w:sz w:val="22"/>
          <w:szCs w:val="22"/>
        </w:rPr>
        <w:t xml:space="preserve"> przygotowania oferty oraz sprawdzenia i zweryfikowania materiałów niniejszego postępowania.</w:t>
      </w:r>
    </w:p>
    <w:p w14:paraId="4C8B8302" w14:textId="45EF1962" w:rsidR="00FE2E11" w:rsidRPr="00307B82" w:rsidRDefault="00776EB9" w:rsidP="00B6377F">
      <w:pPr>
        <w:pStyle w:val="Akapitzlist"/>
        <w:numPr>
          <w:ilvl w:val="1"/>
          <w:numId w:val="2"/>
        </w:numPr>
        <w:suppressAutoHyphens/>
        <w:autoSpaceDE w:val="0"/>
        <w:autoSpaceDN w:val="0"/>
        <w:adjustRightInd w:val="0"/>
        <w:spacing w:line="276" w:lineRule="auto"/>
        <w:ind w:left="567" w:hanging="567"/>
        <w:rPr>
          <w:rFonts w:ascii="Times New Roman" w:hAnsi="Times New Roman"/>
          <w:sz w:val="22"/>
          <w:szCs w:val="22"/>
        </w:rPr>
      </w:pPr>
      <w:r w:rsidRPr="00307B82">
        <w:rPr>
          <w:rFonts w:ascii="Times New Roman" w:hAnsi="Times New Roman"/>
          <w:bCs/>
          <w:sz w:val="22"/>
          <w:szCs w:val="22"/>
        </w:rPr>
        <w:t>Wykonawca ponosi wszelkie koszty związane z przygotowaniem i złożeniem oferty</w:t>
      </w:r>
      <w:r w:rsidR="00FE2E11" w:rsidRPr="00307B82">
        <w:rPr>
          <w:rFonts w:ascii="Times New Roman" w:hAnsi="Times New Roman"/>
          <w:bCs/>
          <w:sz w:val="22"/>
          <w:szCs w:val="22"/>
        </w:rPr>
        <w:t>.</w:t>
      </w:r>
    </w:p>
    <w:p w14:paraId="60518437" w14:textId="0853C036" w:rsidR="00FE2E11" w:rsidRPr="00307B82" w:rsidRDefault="00FE2E11" w:rsidP="00B6377F">
      <w:pPr>
        <w:pStyle w:val="Akapitzlist"/>
        <w:numPr>
          <w:ilvl w:val="1"/>
          <w:numId w:val="2"/>
        </w:numPr>
        <w:suppressAutoHyphens/>
        <w:autoSpaceDE w:val="0"/>
        <w:autoSpaceDN w:val="0"/>
        <w:adjustRightInd w:val="0"/>
        <w:spacing w:line="276" w:lineRule="auto"/>
        <w:ind w:left="567" w:hanging="567"/>
        <w:rPr>
          <w:rFonts w:ascii="Times New Roman" w:hAnsi="Times New Roman"/>
          <w:sz w:val="22"/>
          <w:szCs w:val="22"/>
        </w:rPr>
      </w:pPr>
      <w:r w:rsidRPr="00307B82">
        <w:rPr>
          <w:rFonts w:ascii="Times New Roman" w:hAnsi="Times New Roman"/>
          <w:sz w:val="22"/>
          <w:szCs w:val="22"/>
        </w:rPr>
        <w:t>Zamawiający nie przewiduje odbycia wizji lokalnej lub sprawdzenia dokumentów dotyczących zamówienia</w:t>
      </w:r>
      <w:r w:rsidR="004E0397" w:rsidRPr="00307B82">
        <w:rPr>
          <w:rFonts w:ascii="Times New Roman" w:hAnsi="Times New Roman"/>
          <w:sz w:val="22"/>
          <w:szCs w:val="22"/>
        </w:rPr>
        <w:t>.</w:t>
      </w:r>
    </w:p>
    <w:p w14:paraId="1A89CF10" w14:textId="5C11D9E0" w:rsidR="006117B8" w:rsidRPr="00307B82" w:rsidRDefault="006117B8" w:rsidP="00B6377F">
      <w:pPr>
        <w:pStyle w:val="Akapitzlist"/>
        <w:numPr>
          <w:ilvl w:val="1"/>
          <w:numId w:val="2"/>
        </w:numPr>
        <w:suppressAutoHyphens/>
        <w:autoSpaceDE w:val="0"/>
        <w:autoSpaceDN w:val="0"/>
        <w:adjustRightInd w:val="0"/>
        <w:spacing w:line="276" w:lineRule="auto"/>
        <w:ind w:left="567" w:hanging="567"/>
        <w:rPr>
          <w:rFonts w:ascii="Times New Roman" w:hAnsi="Times New Roman"/>
          <w:sz w:val="22"/>
          <w:szCs w:val="22"/>
        </w:rPr>
      </w:pPr>
      <w:r w:rsidRPr="00307B82">
        <w:rPr>
          <w:rFonts w:ascii="Times New Roman" w:hAnsi="Times New Roman"/>
          <w:sz w:val="22"/>
          <w:szCs w:val="22"/>
        </w:rPr>
        <w:t xml:space="preserve">Do oceny w ramach kryterium będą brane wyłącznie oferty Wykonawców spełniających minimalne warunki udziału w postępowaniu. Niewykazanie spełniania minimalnego warunku udziału skutkuje odrzuceniem oferty zgodnie z przepisami ustawy </w:t>
      </w:r>
      <w:proofErr w:type="spellStart"/>
      <w:r w:rsidRPr="00307B82">
        <w:rPr>
          <w:rFonts w:ascii="Times New Roman" w:hAnsi="Times New Roman"/>
          <w:sz w:val="22"/>
          <w:szCs w:val="22"/>
        </w:rPr>
        <w:t>Pzp</w:t>
      </w:r>
      <w:proofErr w:type="spellEnd"/>
      <w:r w:rsidRPr="00307B82">
        <w:rPr>
          <w:rFonts w:ascii="Times New Roman" w:hAnsi="Times New Roman"/>
          <w:sz w:val="22"/>
          <w:szCs w:val="22"/>
        </w:rPr>
        <w:t>.</w:t>
      </w:r>
    </w:p>
    <w:p w14:paraId="391EF1BC" w14:textId="6F701891" w:rsidR="00786F95" w:rsidRPr="00307B82" w:rsidRDefault="00786F95" w:rsidP="00B6377F">
      <w:pPr>
        <w:pStyle w:val="Akapitzlist"/>
        <w:numPr>
          <w:ilvl w:val="1"/>
          <w:numId w:val="2"/>
        </w:numPr>
        <w:suppressAutoHyphens/>
        <w:autoSpaceDE w:val="0"/>
        <w:autoSpaceDN w:val="0"/>
        <w:adjustRightInd w:val="0"/>
        <w:spacing w:line="276" w:lineRule="auto"/>
        <w:ind w:left="567" w:hanging="567"/>
        <w:rPr>
          <w:rFonts w:ascii="Times New Roman" w:hAnsi="Times New Roman"/>
          <w:color w:val="000000"/>
          <w:sz w:val="22"/>
          <w:szCs w:val="22"/>
        </w:rPr>
      </w:pPr>
      <w:r w:rsidRPr="00307B82">
        <w:rPr>
          <w:rFonts w:ascii="Times New Roman" w:hAnsi="Times New Roman"/>
          <w:color w:val="000000"/>
          <w:sz w:val="22"/>
          <w:szCs w:val="22"/>
        </w:rPr>
        <w:t xml:space="preserve">Zamawiający dopuszcza powierzenie </w:t>
      </w:r>
      <w:r w:rsidR="00455722" w:rsidRPr="00307B82">
        <w:rPr>
          <w:rFonts w:ascii="Times New Roman" w:hAnsi="Times New Roman"/>
          <w:color w:val="000000"/>
          <w:sz w:val="22"/>
          <w:szCs w:val="22"/>
        </w:rPr>
        <w:t xml:space="preserve">części </w:t>
      </w:r>
      <w:r w:rsidRPr="00307B82">
        <w:rPr>
          <w:rFonts w:ascii="Times New Roman" w:hAnsi="Times New Roman"/>
          <w:color w:val="000000"/>
          <w:sz w:val="22"/>
          <w:szCs w:val="22"/>
        </w:rPr>
        <w:t xml:space="preserve">wykonania zamówienia podwykonawcom. W takim przypadku: </w:t>
      </w:r>
    </w:p>
    <w:p w14:paraId="1ABB3789" w14:textId="77777777" w:rsidR="00455722" w:rsidRPr="00307B82" w:rsidRDefault="00455722" w:rsidP="00674E04">
      <w:pPr>
        <w:pStyle w:val="Akapitzlist"/>
        <w:numPr>
          <w:ilvl w:val="0"/>
          <w:numId w:val="61"/>
        </w:numPr>
        <w:tabs>
          <w:tab w:val="left" w:pos="567"/>
        </w:tabs>
        <w:suppressAutoHyphens/>
        <w:spacing w:line="276" w:lineRule="auto"/>
        <w:ind w:left="993"/>
        <w:rPr>
          <w:rFonts w:ascii="Times New Roman" w:hAnsi="Times New Roman"/>
          <w:color w:val="000000"/>
          <w:sz w:val="22"/>
          <w:szCs w:val="22"/>
        </w:rPr>
      </w:pPr>
      <w:r w:rsidRPr="00307B82">
        <w:rPr>
          <w:rFonts w:ascii="Times New Roman" w:eastAsia="Calibri" w:hAnsi="Times New Roman"/>
          <w:color w:val="000000"/>
          <w:sz w:val="22"/>
          <w:szCs w:val="22"/>
        </w:rPr>
        <w:t>Z</w:t>
      </w:r>
      <w:r w:rsidR="00786F95" w:rsidRPr="00307B82">
        <w:rPr>
          <w:rFonts w:ascii="Times New Roman" w:eastAsia="Calibri" w:hAnsi="Times New Roman"/>
          <w:color w:val="000000"/>
          <w:sz w:val="22"/>
          <w:szCs w:val="22"/>
        </w:rPr>
        <w:t>amawiający żąda wskazania przez wykonawcę w swojej ofercie (na Formularzu ofertowym – załącznik do SWZ) informacji jaka część przedmiotu zamówienia będzie realizowana przez podwykonawców i podania nazw podwykonawców</w:t>
      </w:r>
      <w:r w:rsidR="00855828" w:rsidRPr="00307B82">
        <w:rPr>
          <w:rFonts w:ascii="Times New Roman" w:eastAsia="Calibri" w:hAnsi="Times New Roman"/>
          <w:color w:val="000000"/>
          <w:sz w:val="22"/>
          <w:szCs w:val="22"/>
        </w:rPr>
        <w:t xml:space="preserve"> -</w:t>
      </w:r>
      <w:r w:rsidR="00786F95" w:rsidRPr="00307B82">
        <w:rPr>
          <w:rFonts w:ascii="Times New Roman" w:eastAsia="Calibri" w:hAnsi="Times New Roman"/>
          <w:color w:val="000000"/>
          <w:sz w:val="22"/>
          <w:szCs w:val="22"/>
        </w:rPr>
        <w:t xml:space="preserve"> jeżeli są już znani. Niedopełnienie ww</w:t>
      </w:r>
      <w:r w:rsidR="002A1FAE" w:rsidRPr="00307B82">
        <w:rPr>
          <w:rFonts w:ascii="Times New Roman" w:eastAsia="Calibri" w:hAnsi="Times New Roman"/>
          <w:color w:val="000000"/>
          <w:sz w:val="22"/>
          <w:szCs w:val="22"/>
        </w:rPr>
        <w:t>.</w:t>
      </w:r>
      <w:r w:rsidR="00786F95" w:rsidRPr="00307B82">
        <w:rPr>
          <w:rFonts w:ascii="Times New Roman" w:eastAsia="Calibri" w:hAnsi="Times New Roman"/>
          <w:color w:val="000000"/>
          <w:sz w:val="22"/>
          <w:szCs w:val="22"/>
        </w:rPr>
        <w:t xml:space="preserve"> </w:t>
      </w:r>
      <w:r w:rsidR="00786F95" w:rsidRPr="00307B82">
        <w:rPr>
          <w:rFonts w:ascii="Times New Roman" w:eastAsia="Calibri" w:hAnsi="Times New Roman"/>
          <w:color w:val="000000"/>
          <w:sz w:val="22"/>
          <w:szCs w:val="22"/>
        </w:rPr>
        <w:lastRenderedPageBreak/>
        <w:t>obowiązku oznaczać będzie, iż wykonawca deklaruje wykonanie całego przedmiotu zamówienia samodzielnie;</w:t>
      </w:r>
    </w:p>
    <w:p w14:paraId="1424BDB5" w14:textId="0C9D309C" w:rsidR="00455722" w:rsidRPr="00307B82" w:rsidRDefault="00455722" w:rsidP="00674E04">
      <w:pPr>
        <w:pStyle w:val="Akapitzlist"/>
        <w:numPr>
          <w:ilvl w:val="0"/>
          <w:numId w:val="61"/>
        </w:numPr>
        <w:tabs>
          <w:tab w:val="left" w:pos="567"/>
        </w:tabs>
        <w:suppressAutoHyphens/>
        <w:spacing w:line="276" w:lineRule="auto"/>
        <w:ind w:left="993"/>
        <w:rPr>
          <w:rFonts w:ascii="Times New Roman" w:hAnsi="Times New Roman"/>
          <w:color w:val="000000"/>
          <w:sz w:val="22"/>
          <w:szCs w:val="22"/>
        </w:rPr>
      </w:pPr>
      <w:r w:rsidRPr="00307B82">
        <w:rPr>
          <w:rFonts w:ascii="Times New Roman" w:hAnsi="Times New Roman"/>
          <w:color w:val="000000"/>
          <w:sz w:val="22"/>
          <w:szCs w:val="22"/>
        </w:rPr>
        <w:t>Z</w:t>
      </w:r>
      <w:r w:rsidR="00786F95" w:rsidRPr="00307B82">
        <w:rPr>
          <w:rFonts w:ascii="Times New Roman" w:hAnsi="Times New Roman"/>
          <w:color w:val="000000"/>
          <w:sz w:val="22"/>
          <w:szCs w:val="22"/>
        </w:rPr>
        <w:t xml:space="preserve">głoszenie podwykonawcy, </w:t>
      </w:r>
      <w:r w:rsidR="00786F95" w:rsidRPr="00307B82">
        <w:rPr>
          <w:rFonts w:ascii="Times New Roman" w:hAnsi="Times New Roman"/>
          <w:color w:val="000000"/>
          <w:sz w:val="22"/>
          <w:szCs w:val="22"/>
          <w:u w:val="single"/>
        </w:rPr>
        <w:t>na którego zasoby wykonawca się powołuje</w:t>
      </w:r>
      <w:r w:rsidR="00786F95" w:rsidRPr="00307B82">
        <w:rPr>
          <w:rFonts w:ascii="Times New Roman" w:hAnsi="Times New Roman"/>
          <w:color w:val="000000"/>
          <w:sz w:val="22"/>
          <w:szCs w:val="22"/>
        </w:rPr>
        <w:t xml:space="preserve">, zobowiązuje wykonawcę do złożenia wraz z ofertą oświadczenia i na </w:t>
      </w:r>
      <w:r w:rsidR="00855828" w:rsidRPr="00307B82">
        <w:rPr>
          <w:rFonts w:ascii="Times New Roman" w:hAnsi="Times New Roman"/>
          <w:color w:val="000000"/>
          <w:sz w:val="22"/>
          <w:szCs w:val="22"/>
        </w:rPr>
        <w:t xml:space="preserve">ewentualne </w:t>
      </w:r>
      <w:r w:rsidR="00786F95" w:rsidRPr="00307B82">
        <w:rPr>
          <w:rFonts w:ascii="Times New Roman" w:hAnsi="Times New Roman"/>
          <w:color w:val="000000"/>
          <w:sz w:val="22"/>
          <w:szCs w:val="22"/>
        </w:rPr>
        <w:t xml:space="preserve">wezwanie zamawiającego dokumentów potwierdzających niepodleganie wykluczeniu wobec tego podwykonawcy (oświadczenia i dokumenty są składane na zasadach określonych w SWZ jak dla wykonawcy); </w:t>
      </w:r>
    </w:p>
    <w:p w14:paraId="0FCE36B7" w14:textId="149C0784" w:rsidR="00455722" w:rsidRPr="00307B82" w:rsidRDefault="00455722" w:rsidP="00674E04">
      <w:pPr>
        <w:pStyle w:val="Akapitzlist"/>
        <w:numPr>
          <w:ilvl w:val="0"/>
          <w:numId w:val="61"/>
        </w:numPr>
        <w:tabs>
          <w:tab w:val="left" w:pos="567"/>
        </w:tabs>
        <w:suppressAutoHyphens/>
        <w:spacing w:line="276" w:lineRule="auto"/>
        <w:ind w:left="993"/>
        <w:rPr>
          <w:rFonts w:ascii="Times New Roman" w:hAnsi="Times New Roman"/>
          <w:color w:val="000000"/>
          <w:sz w:val="22"/>
          <w:szCs w:val="22"/>
        </w:rPr>
      </w:pPr>
      <w:r w:rsidRPr="00307B82">
        <w:rPr>
          <w:rFonts w:ascii="Times New Roman" w:hAnsi="Times New Roman"/>
          <w:color w:val="000000"/>
          <w:sz w:val="22"/>
          <w:szCs w:val="22"/>
        </w:rPr>
        <w:t>J</w:t>
      </w:r>
      <w:r w:rsidR="00786F95" w:rsidRPr="00307B82">
        <w:rPr>
          <w:rFonts w:ascii="Times New Roman" w:hAnsi="Times New Roman"/>
          <w:color w:val="000000"/>
          <w:sz w:val="22"/>
          <w:szCs w:val="22"/>
        </w:rPr>
        <w:t xml:space="preserve">eżeli zamawiający stwierdzi, że wobec danego podwykonawcy zachodzą podstawy wykluczenia, wykonawca obowiązany jest zastąpić tego podwykonawcę lub zrezygnować z powierzenia wykonania części zamówienia podwykonawcy; </w:t>
      </w:r>
    </w:p>
    <w:p w14:paraId="45F3C7FF" w14:textId="629EA733" w:rsidR="00455722" w:rsidRPr="00307B82" w:rsidRDefault="00455722" w:rsidP="00674E04">
      <w:pPr>
        <w:pStyle w:val="Akapitzlist"/>
        <w:numPr>
          <w:ilvl w:val="0"/>
          <w:numId w:val="61"/>
        </w:numPr>
        <w:tabs>
          <w:tab w:val="left" w:pos="567"/>
        </w:tabs>
        <w:suppressAutoHyphens/>
        <w:spacing w:line="276" w:lineRule="auto"/>
        <w:ind w:left="993"/>
        <w:rPr>
          <w:rFonts w:ascii="Times New Roman" w:hAnsi="Times New Roman"/>
          <w:color w:val="000000"/>
          <w:sz w:val="22"/>
          <w:szCs w:val="22"/>
        </w:rPr>
      </w:pPr>
      <w:r w:rsidRPr="00307B82">
        <w:rPr>
          <w:rFonts w:ascii="Times New Roman" w:hAnsi="Times New Roman"/>
          <w:color w:val="000000"/>
          <w:sz w:val="22"/>
          <w:szCs w:val="22"/>
        </w:rPr>
        <w:t>Z</w:t>
      </w:r>
      <w:r w:rsidR="00786F95" w:rsidRPr="00307B82">
        <w:rPr>
          <w:rFonts w:ascii="Times New Roman" w:hAnsi="Times New Roman"/>
          <w:color w:val="000000"/>
          <w:sz w:val="22"/>
          <w:szCs w:val="22"/>
        </w:rPr>
        <w:t xml:space="preserve">amawiający nie przewiduje badania, czy nie zachodzą wobec podwykonawcy niebędącego podmiotem udostępniającym zasoby podstawy wykluczenia; </w:t>
      </w:r>
    </w:p>
    <w:p w14:paraId="4DD1E8B4" w14:textId="2533CBCA" w:rsidR="00455722" w:rsidRPr="00307B82" w:rsidRDefault="00455722" w:rsidP="00674E04">
      <w:pPr>
        <w:pStyle w:val="Akapitzlist"/>
        <w:numPr>
          <w:ilvl w:val="0"/>
          <w:numId w:val="61"/>
        </w:numPr>
        <w:tabs>
          <w:tab w:val="left" w:pos="567"/>
        </w:tabs>
        <w:suppressAutoHyphens/>
        <w:spacing w:line="276" w:lineRule="auto"/>
        <w:ind w:left="993"/>
        <w:rPr>
          <w:rFonts w:ascii="Times New Roman" w:hAnsi="Times New Roman"/>
          <w:color w:val="000000"/>
          <w:sz w:val="22"/>
          <w:szCs w:val="22"/>
        </w:rPr>
      </w:pPr>
      <w:r w:rsidRPr="00307B82">
        <w:rPr>
          <w:rFonts w:ascii="Times New Roman" w:hAnsi="Times New Roman"/>
          <w:color w:val="000000"/>
          <w:sz w:val="22"/>
          <w:szCs w:val="22"/>
        </w:rPr>
        <w:t>P</w:t>
      </w:r>
      <w:r w:rsidR="00786F95" w:rsidRPr="00307B82">
        <w:rPr>
          <w:rFonts w:ascii="Times New Roman" w:hAnsi="Times New Roman"/>
          <w:color w:val="000000"/>
          <w:sz w:val="22"/>
          <w:szCs w:val="22"/>
        </w:rPr>
        <w:t xml:space="preserve">owierzenie wykonania części zamówienia podwykonawcom nie zwalnia wykonawcy z odpowiedzialności za należyte wykonanie tego zamówienia; </w:t>
      </w:r>
    </w:p>
    <w:p w14:paraId="61DF6F35" w14:textId="42E6BBCD" w:rsidR="00786F95" w:rsidRPr="00307B82" w:rsidRDefault="00455722" w:rsidP="00674E04">
      <w:pPr>
        <w:pStyle w:val="Akapitzlist"/>
        <w:numPr>
          <w:ilvl w:val="0"/>
          <w:numId w:val="61"/>
        </w:numPr>
        <w:tabs>
          <w:tab w:val="left" w:pos="567"/>
        </w:tabs>
        <w:suppressAutoHyphens/>
        <w:spacing w:line="276" w:lineRule="auto"/>
        <w:ind w:left="993"/>
        <w:rPr>
          <w:rFonts w:ascii="Times New Roman" w:hAnsi="Times New Roman"/>
          <w:color w:val="000000"/>
          <w:sz w:val="22"/>
          <w:szCs w:val="22"/>
        </w:rPr>
      </w:pPr>
      <w:r w:rsidRPr="00307B82">
        <w:rPr>
          <w:rFonts w:ascii="Times New Roman" w:hAnsi="Times New Roman"/>
          <w:color w:val="000000"/>
          <w:sz w:val="22"/>
          <w:szCs w:val="22"/>
        </w:rPr>
        <w:t>Z</w:t>
      </w:r>
      <w:r w:rsidR="00786F95" w:rsidRPr="00307B82">
        <w:rPr>
          <w:rFonts w:ascii="Times New Roman" w:hAnsi="Times New Roman"/>
          <w:color w:val="000000"/>
          <w:sz w:val="22"/>
          <w:szCs w:val="22"/>
        </w:rPr>
        <w:t>a zgodą zamawiającego wykonawca w trakcie realizacji zamówienia może zgłosić nowych podwykonawców do realizacji zamówienia jeżeli uzna, że jest to niezbędne do jego prawidłowego wykonania.</w:t>
      </w:r>
    </w:p>
    <w:p w14:paraId="73D05C05" w14:textId="77777777" w:rsidR="00D17275" w:rsidRPr="00307B82" w:rsidRDefault="00786F95" w:rsidP="00B6377F">
      <w:pPr>
        <w:pStyle w:val="Akapitzlist"/>
        <w:numPr>
          <w:ilvl w:val="1"/>
          <w:numId w:val="2"/>
        </w:numPr>
        <w:tabs>
          <w:tab w:val="num" w:pos="426"/>
          <w:tab w:val="left" w:pos="567"/>
        </w:tabs>
        <w:suppressAutoHyphens/>
        <w:spacing w:line="276" w:lineRule="auto"/>
        <w:ind w:left="426" w:hanging="426"/>
        <w:rPr>
          <w:rFonts w:ascii="Times New Roman" w:hAnsi="Times New Roman"/>
          <w:color w:val="000000"/>
          <w:sz w:val="22"/>
          <w:szCs w:val="22"/>
        </w:rPr>
      </w:pPr>
      <w:r w:rsidRPr="00307B82">
        <w:rPr>
          <w:rFonts w:ascii="Times New Roman" w:hAnsi="Times New Roman"/>
          <w:color w:val="000000"/>
          <w:sz w:val="22"/>
          <w:szCs w:val="22"/>
        </w:rPr>
        <w:t>Szczegółowe zasady określające sposób realizacji zamówienia, rozliczeń</w:t>
      </w:r>
      <w:r w:rsidR="00FE2E11" w:rsidRPr="00307B82">
        <w:rPr>
          <w:rFonts w:ascii="Times New Roman" w:hAnsi="Times New Roman"/>
          <w:color w:val="000000"/>
          <w:sz w:val="22"/>
          <w:szCs w:val="22"/>
        </w:rPr>
        <w:t xml:space="preserve"> </w:t>
      </w:r>
      <w:r w:rsidRPr="00307B82">
        <w:rPr>
          <w:rFonts w:ascii="Times New Roman" w:hAnsi="Times New Roman"/>
          <w:color w:val="000000"/>
          <w:sz w:val="22"/>
          <w:szCs w:val="22"/>
        </w:rPr>
        <w:t xml:space="preserve">oraz wysokość kar umownych zawarte zostały </w:t>
      </w:r>
      <w:r w:rsidRPr="00307B82">
        <w:rPr>
          <w:rFonts w:ascii="Times New Roman" w:hAnsi="Times New Roman"/>
          <w:i/>
          <w:iCs/>
          <w:color w:val="000000"/>
          <w:sz w:val="22"/>
          <w:szCs w:val="22"/>
        </w:rPr>
        <w:t xml:space="preserve">w </w:t>
      </w:r>
      <w:r w:rsidRPr="00307B82">
        <w:rPr>
          <w:rFonts w:ascii="Times New Roman" w:hAnsi="Times New Roman"/>
          <w:b/>
          <w:bCs/>
          <w:color w:val="000000"/>
          <w:sz w:val="22"/>
          <w:szCs w:val="22"/>
        </w:rPr>
        <w:t xml:space="preserve">Załączniku nr </w:t>
      </w:r>
      <w:r w:rsidR="000741B5" w:rsidRPr="00307B82">
        <w:rPr>
          <w:rFonts w:ascii="Times New Roman" w:hAnsi="Times New Roman"/>
          <w:b/>
          <w:bCs/>
          <w:color w:val="000000"/>
          <w:sz w:val="22"/>
          <w:szCs w:val="22"/>
        </w:rPr>
        <w:t>7</w:t>
      </w:r>
      <w:r w:rsidRPr="00307B82">
        <w:rPr>
          <w:rFonts w:ascii="Times New Roman" w:hAnsi="Times New Roman"/>
          <w:b/>
          <w:bCs/>
          <w:color w:val="000000"/>
          <w:sz w:val="22"/>
          <w:szCs w:val="22"/>
        </w:rPr>
        <w:t xml:space="preserve"> do SWZ – Projekt umowy. </w:t>
      </w:r>
    </w:p>
    <w:p w14:paraId="45D5ADD1" w14:textId="536F6707" w:rsidR="00D17275" w:rsidRPr="00307B82" w:rsidRDefault="00D17275" w:rsidP="00B6377F">
      <w:pPr>
        <w:pStyle w:val="Akapitzlist"/>
        <w:numPr>
          <w:ilvl w:val="1"/>
          <w:numId w:val="2"/>
        </w:numPr>
        <w:tabs>
          <w:tab w:val="num" w:pos="426"/>
          <w:tab w:val="left" w:pos="567"/>
        </w:tabs>
        <w:suppressAutoHyphens/>
        <w:spacing w:line="276" w:lineRule="auto"/>
        <w:ind w:left="426" w:hanging="426"/>
        <w:rPr>
          <w:rFonts w:ascii="Times New Roman" w:hAnsi="Times New Roman"/>
          <w:color w:val="000000"/>
          <w:sz w:val="22"/>
          <w:szCs w:val="22"/>
        </w:rPr>
      </w:pPr>
      <w:r w:rsidRPr="00307B82">
        <w:rPr>
          <w:rFonts w:ascii="Times New Roman" w:hAnsi="Times New Roman"/>
          <w:color w:val="000000"/>
          <w:sz w:val="22"/>
          <w:szCs w:val="22"/>
        </w:rPr>
        <w:t xml:space="preserve">Rozwiązania równoważne. </w:t>
      </w:r>
    </w:p>
    <w:p w14:paraId="4D371D8A" w14:textId="77777777" w:rsidR="00307B82" w:rsidRPr="00307B82" w:rsidRDefault="00307B82" w:rsidP="00307B82">
      <w:pPr>
        <w:pStyle w:val="Akapitzlist"/>
        <w:tabs>
          <w:tab w:val="left" w:pos="567"/>
          <w:tab w:val="num" w:pos="644"/>
        </w:tabs>
        <w:suppressAutoHyphens/>
        <w:spacing w:line="276" w:lineRule="auto"/>
        <w:ind w:left="426"/>
        <w:rPr>
          <w:rFonts w:ascii="Times New Roman" w:hAnsi="Times New Roman"/>
          <w:color w:val="000000"/>
          <w:sz w:val="22"/>
          <w:szCs w:val="22"/>
        </w:rPr>
      </w:pPr>
      <w:r w:rsidRPr="00307B82">
        <w:rPr>
          <w:rFonts w:ascii="Times New Roman" w:hAnsi="Times New Roman"/>
          <w:color w:val="000000"/>
          <w:sz w:val="22"/>
          <w:szCs w:val="22"/>
        </w:rPr>
        <w:t>Jeżeli w opisie przedmiotu zamówienia lub załącznikach do SWZ wskazano jakiekolwiek nazwy własne, oznaczenia, standardy, normy, odniesienia do pochodzenia, producenta lub rodzaju materiałów, należy je traktować wyłącznie jako wskazanie przykładowe służące doprecyzowaniu wymagań Zamawiającego; Zamawiający dopuszcza rozwiązania równoważne, o ile zapewniają one realizację zamówienia na poziomie nie gorszym niż wymagany przez Zamawiającego.</w:t>
      </w:r>
    </w:p>
    <w:p w14:paraId="580C6750" w14:textId="14CACF87" w:rsidR="00786F95" w:rsidRPr="00307B82" w:rsidRDefault="00786F95" w:rsidP="00307B82">
      <w:pPr>
        <w:pStyle w:val="Akapitzlist"/>
        <w:numPr>
          <w:ilvl w:val="1"/>
          <w:numId w:val="2"/>
        </w:numPr>
        <w:tabs>
          <w:tab w:val="left" w:pos="426"/>
        </w:tabs>
        <w:suppressAutoHyphens/>
        <w:spacing w:line="276" w:lineRule="auto"/>
        <w:ind w:hanging="644"/>
        <w:rPr>
          <w:rFonts w:ascii="Times New Roman" w:hAnsi="Times New Roman"/>
          <w:color w:val="000000"/>
          <w:sz w:val="22"/>
          <w:szCs w:val="22"/>
        </w:rPr>
      </w:pPr>
      <w:r w:rsidRPr="00307B82">
        <w:rPr>
          <w:rFonts w:ascii="Times New Roman" w:hAnsi="Times New Roman"/>
          <w:color w:val="000000"/>
          <w:sz w:val="22"/>
          <w:szCs w:val="22"/>
        </w:rPr>
        <w:t xml:space="preserve">Wykonawca zobowiązuje się do: </w:t>
      </w:r>
    </w:p>
    <w:p w14:paraId="2D3F6B53" w14:textId="77777777" w:rsidR="00455722" w:rsidRPr="00307B82" w:rsidRDefault="00455722" w:rsidP="00DE6137">
      <w:pPr>
        <w:pStyle w:val="Akapitzlist"/>
        <w:numPr>
          <w:ilvl w:val="0"/>
          <w:numId w:val="60"/>
        </w:numPr>
        <w:suppressAutoHyphens/>
        <w:autoSpaceDE w:val="0"/>
        <w:autoSpaceDN w:val="0"/>
        <w:adjustRightInd w:val="0"/>
        <w:spacing w:after="30" w:line="276" w:lineRule="auto"/>
        <w:ind w:left="993" w:hanging="425"/>
        <w:rPr>
          <w:rFonts w:ascii="Times New Roman" w:hAnsi="Times New Roman"/>
          <w:color w:val="000000"/>
          <w:sz w:val="22"/>
          <w:szCs w:val="22"/>
        </w:rPr>
      </w:pPr>
      <w:r w:rsidRPr="00307B82">
        <w:rPr>
          <w:rFonts w:ascii="Times New Roman" w:hAnsi="Times New Roman"/>
          <w:color w:val="000000"/>
          <w:sz w:val="22"/>
          <w:szCs w:val="22"/>
        </w:rPr>
        <w:t>P</w:t>
      </w:r>
      <w:r w:rsidR="00786F95" w:rsidRPr="00307B82">
        <w:rPr>
          <w:rFonts w:ascii="Times New Roman" w:hAnsi="Times New Roman"/>
          <w:color w:val="000000"/>
          <w:sz w:val="22"/>
          <w:szCs w:val="22"/>
        </w:rPr>
        <w:t xml:space="preserve">odjęcia środków zabezpieczających dane osobowe, o których mowa w RODO oraz spełnienia wymagań określonych w RODO w sprawie dokumentacji przetwarzania danych osobowych oraz warunków technicznych i organizacyjnych, jakim powinny odpowiadać urządzenia i systemy informatyczne służące do przetwarzania danych osobowych – zgodne z zapisami RODO. </w:t>
      </w:r>
    </w:p>
    <w:p w14:paraId="2933CA1D" w14:textId="6019BFEE" w:rsidR="002E56FB" w:rsidRPr="00307B82" w:rsidRDefault="00455722" w:rsidP="00DE6137">
      <w:pPr>
        <w:pStyle w:val="Akapitzlist"/>
        <w:numPr>
          <w:ilvl w:val="0"/>
          <w:numId w:val="60"/>
        </w:numPr>
        <w:suppressAutoHyphens/>
        <w:autoSpaceDE w:val="0"/>
        <w:autoSpaceDN w:val="0"/>
        <w:adjustRightInd w:val="0"/>
        <w:spacing w:after="30" w:line="276" w:lineRule="auto"/>
        <w:ind w:left="993" w:hanging="425"/>
        <w:rPr>
          <w:rFonts w:ascii="Times New Roman" w:hAnsi="Times New Roman"/>
          <w:color w:val="000000"/>
          <w:sz w:val="22"/>
          <w:szCs w:val="22"/>
        </w:rPr>
      </w:pPr>
      <w:r w:rsidRPr="00307B82">
        <w:rPr>
          <w:rFonts w:ascii="Times New Roman" w:hAnsi="Times New Roman"/>
          <w:color w:val="000000"/>
          <w:sz w:val="22"/>
          <w:szCs w:val="22"/>
        </w:rPr>
        <w:t>N</w:t>
      </w:r>
      <w:r w:rsidR="00786F95" w:rsidRPr="00307B82">
        <w:rPr>
          <w:rFonts w:ascii="Times New Roman" w:hAnsi="Times New Roman"/>
          <w:color w:val="000000"/>
          <w:sz w:val="22"/>
          <w:szCs w:val="22"/>
        </w:rPr>
        <w:t xml:space="preserve">iezwłocznego informowania o: wszelkich przypadkach naruszenia tajemnicy powierzonych danych osobowych lub o ich niewłaściwym użyciu, </w:t>
      </w:r>
      <w:r w:rsidR="00E27239" w:rsidRPr="00307B82">
        <w:rPr>
          <w:rFonts w:ascii="Times New Roman" w:hAnsi="Times New Roman"/>
          <w:color w:val="000000"/>
          <w:sz w:val="22"/>
          <w:szCs w:val="22"/>
        </w:rPr>
        <w:t xml:space="preserve">oraz </w:t>
      </w:r>
      <w:r w:rsidR="00786F95" w:rsidRPr="00307B82">
        <w:rPr>
          <w:rFonts w:ascii="Times New Roman" w:hAnsi="Times New Roman"/>
          <w:color w:val="000000"/>
          <w:sz w:val="22"/>
          <w:szCs w:val="22"/>
        </w:rPr>
        <w:t xml:space="preserve">wszelkich czynnościach z własnym udziałem w sprawach dotyczących ochrony powierzonych danych osobowych, prowadzonych w szczególności przed Generalnym Inspektorem Ochrony Danych Osobowych, sądami, urzędami państwowymi lub policją. </w:t>
      </w:r>
    </w:p>
    <w:p w14:paraId="717E8AC7" w14:textId="7B7ED045" w:rsidR="002E56FB" w:rsidRPr="00307B82" w:rsidRDefault="002E56FB" w:rsidP="00B6377F">
      <w:pPr>
        <w:pStyle w:val="Akapitzlist"/>
        <w:numPr>
          <w:ilvl w:val="1"/>
          <w:numId w:val="2"/>
        </w:numPr>
        <w:tabs>
          <w:tab w:val="num" w:pos="284"/>
        </w:tabs>
        <w:suppressAutoHyphens/>
        <w:autoSpaceDE w:val="0"/>
        <w:autoSpaceDN w:val="0"/>
        <w:adjustRightInd w:val="0"/>
        <w:spacing w:line="276" w:lineRule="auto"/>
        <w:ind w:left="426" w:hanging="426"/>
        <w:rPr>
          <w:rFonts w:ascii="Times New Roman" w:hAnsi="Times New Roman"/>
          <w:color w:val="000000"/>
          <w:sz w:val="22"/>
          <w:szCs w:val="22"/>
        </w:rPr>
      </w:pPr>
      <w:r w:rsidRPr="00307B82">
        <w:rPr>
          <w:rFonts w:ascii="Times New Roman" w:hAnsi="Times New Roman"/>
          <w:color w:val="000000"/>
          <w:sz w:val="22"/>
          <w:szCs w:val="22"/>
        </w:rPr>
        <w:t>Nazwa i kod Wspólnego Słownika Zamówień (CPV)</w:t>
      </w:r>
      <w:r w:rsidR="005A32B7" w:rsidRPr="00307B82">
        <w:rPr>
          <w:rFonts w:ascii="Times New Roman" w:hAnsi="Times New Roman"/>
          <w:color w:val="000000"/>
          <w:sz w:val="22"/>
          <w:szCs w:val="22"/>
        </w:rPr>
        <w:t xml:space="preserve"> dla </w:t>
      </w:r>
      <w:r w:rsidR="00455722" w:rsidRPr="00307B82">
        <w:rPr>
          <w:rFonts w:ascii="Times New Roman" w:hAnsi="Times New Roman"/>
          <w:color w:val="000000"/>
          <w:sz w:val="22"/>
          <w:szCs w:val="22"/>
        </w:rPr>
        <w:t xml:space="preserve">poszczególnych </w:t>
      </w:r>
      <w:r w:rsidR="005A32B7" w:rsidRPr="00307B82">
        <w:rPr>
          <w:rFonts w:ascii="Times New Roman" w:hAnsi="Times New Roman"/>
          <w:color w:val="000000"/>
          <w:sz w:val="22"/>
          <w:szCs w:val="22"/>
        </w:rPr>
        <w:t>części</w:t>
      </w:r>
      <w:r w:rsidRPr="00307B82">
        <w:rPr>
          <w:rFonts w:ascii="Times New Roman" w:hAnsi="Times New Roman"/>
          <w:color w:val="000000"/>
          <w:sz w:val="22"/>
          <w:szCs w:val="22"/>
        </w:rPr>
        <w:t xml:space="preserve">: </w:t>
      </w:r>
    </w:p>
    <w:p w14:paraId="63920A97" w14:textId="77777777" w:rsidR="00FB0FB9" w:rsidRPr="00307B82" w:rsidRDefault="00FB0FB9" w:rsidP="00B6377F">
      <w:pPr>
        <w:pStyle w:val="Akapitzlist"/>
        <w:tabs>
          <w:tab w:val="num" w:pos="644"/>
        </w:tabs>
        <w:suppressAutoHyphens/>
        <w:autoSpaceDE w:val="0"/>
        <w:autoSpaceDN w:val="0"/>
        <w:adjustRightInd w:val="0"/>
        <w:spacing w:line="276" w:lineRule="auto"/>
        <w:ind w:left="426"/>
        <w:rPr>
          <w:rFonts w:ascii="Times New Roman" w:hAnsi="Times New Roman"/>
          <w:color w:val="000000"/>
          <w:sz w:val="22"/>
          <w:szCs w:val="22"/>
        </w:rPr>
      </w:pPr>
    </w:p>
    <w:p w14:paraId="33B941BB" w14:textId="44388FDD" w:rsidR="00FB0FB9" w:rsidRPr="00307B82" w:rsidRDefault="00455722" w:rsidP="00485F27">
      <w:pPr>
        <w:pStyle w:val="Bezodstpw"/>
        <w:numPr>
          <w:ilvl w:val="0"/>
          <w:numId w:val="58"/>
        </w:numPr>
        <w:spacing w:line="276" w:lineRule="auto"/>
        <w:ind w:left="1276" w:hanging="425"/>
        <w:jc w:val="both"/>
        <w:rPr>
          <w:rFonts w:ascii="Times New Roman" w:eastAsia="Times New Roman" w:hAnsi="Times New Roman"/>
          <w:color w:val="000000"/>
          <w:lang w:eastAsia="pl-PL"/>
        </w:rPr>
      </w:pPr>
      <w:r w:rsidRPr="00307B82">
        <w:rPr>
          <w:rFonts w:ascii="Times New Roman" w:eastAsia="Times New Roman" w:hAnsi="Times New Roman"/>
          <w:color w:val="000000"/>
          <w:lang w:eastAsia="pl-PL"/>
        </w:rPr>
        <w:t>Część nr 1</w:t>
      </w:r>
    </w:p>
    <w:p w14:paraId="0EB0B86C" w14:textId="77777777" w:rsidR="00E575BD" w:rsidRPr="00307B82" w:rsidRDefault="00E575BD" w:rsidP="00E575BD">
      <w:pPr>
        <w:pStyle w:val="Bezodstpw"/>
        <w:spacing w:line="276" w:lineRule="auto"/>
        <w:ind w:left="1276"/>
        <w:jc w:val="both"/>
        <w:rPr>
          <w:rFonts w:ascii="Times New Roman" w:eastAsia="Times New Roman" w:hAnsi="Times New Roman"/>
          <w:color w:val="000000"/>
          <w:lang w:eastAsia="pl-PL"/>
        </w:rPr>
      </w:pPr>
    </w:p>
    <w:p w14:paraId="5F43D7C5" w14:textId="77777777" w:rsidR="00E575BD" w:rsidRPr="00307B82" w:rsidRDefault="00E575BD" w:rsidP="00E575BD">
      <w:pPr>
        <w:suppressAutoHyphens/>
        <w:spacing w:line="276" w:lineRule="auto"/>
        <w:ind w:left="720"/>
        <w:rPr>
          <w:color w:val="000000"/>
          <w:sz w:val="22"/>
          <w:szCs w:val="22"/>
        </w:rPr>
      </w:pPr>
      <w:hyperlink r:id="rId14" w:history="1">
        <w:r w:rsidRPr="00307B82">
          <w:rPr>
            <w:color w:val="000000"/>
            <w:sz w:val="22"/>
            <w:szCs w:val="22"/>
          </w:rPr>
          <w:t>85311200-4</w:t>
        </w:r>
      </w:hyperlink>
      <w:r w:rsidRPr="00307B82">
        <w:rPr>
          <w:color w:val="000000"/>
          <w:sz w:val="22"/>
          <w:szCs w:val="22"/>
        </w:rPr>
        <w:t xml:space="preserve">  - usługi opieki społecznej dla osób niepełnosprawnych </w:t>
      </w:r>
    </w:p>
    <w:p w14:paraId="6702703D" w14:textId="797B3819" w:rsidR="00E575BD" w:rsidRPr="00E93033" w:rsidRDefault="00235C4D" w:rsidP="00E93033">
      <w:pPr>
        <w:pStyle w:val="Akapitzlist"/>
        <w:suppressAutoHyphens/>
        <w:spacing w:line="276" w:lineRule="auto"/>
        <w:rPr>
          <w:rFonts w:ascii="Times New Roman" w:hAnsi="Times New Roman"/>
          <w:sz w:val="22"/>
          <w:szCs w:val="22"/>
        </w:rPr>
      </w:pPr>
      <w:r w:rsidRPr="00307B82">
        <w:rPr>
          <w:rFonts w:ascii="Times New Roman" w:hAnsi="Times New Roman"/>
          <w:color w:val="000000"/>
          <w:sz w:val="22"/>
          <w:szCs w:val="22"/>
        </w:rPr>
        <w:t>85000000-9 – usługi w zakresie zdrowia i opieki społecznej</w:t>
      </w:r>
    </w:p>
    <w:p w14:paraId="4B0EB381" w14:textId="79D16C87" w:rsidR="00F02FF3" w:rsidRPr="00307B82" w:rsidRDefault="00F02FF3" w:rsidP="00E575BD">
      <w:pPr>
        <w:suppressAutoHyphens/>
        <w:spacing w:line="276" w:lineRule="auto"/>
        <w:ind w:left="720"/>
        <w:rPr>
          <w:color w:val="000000"/>
          <w:sz w:val="22"/>
          <w:szCs w:val="22"/>
        </w:rPr>
      </w:pPr>
      <w:r w:rsidRPr="00307B82">
        <w:rPr>
          <w:color w:val="000000"/>
          <w:sz w:val="22"/>
          <w:szCs w:val="22"/>
        </w:rPr>
        <w:t>85312100-0 – usługi opieki dziennej</w:t>
      </w:r>
    </w:p>
    <w:p w14:paraId="11FD3580" w14:textId="36E0BEBF" w:rsidR="001167EF" w:rsidRPr="00307B82" w:rsidRDefault="001167EF" w:rsidP="00E575BD">
      <w:pPr>
        <w:suppressAutoHyphens/>
        <w:spacing w:line="276" w:lineRule="auto"/>
        <w:ind w:left="720"/>
        <w:rPr>
          <w:sz w:val="22"/>
          <w:szCs w:val="22"/>
        </w:rPr>
      </w:pPr>
      <w:hyperlink r:id="rId15" w:history="1">
        <w:r w:rsidRPr="00307B82">
          <w:rPr>
            <w:color w:val="000000"/>
            <w:sz w:val="22"/>
            <w:szCs w:val="22"/>
          </w:rPr>
          <w:t>85320000-8</w:t>
        </w:r>
      </w:hyperlink>
      <w:r w:rsidRPr="00307B82">
        <w:rPr>
          <w:color w:val="000000"/>
          <w:sz w:val="22"/>
          <w:szCs w:val="22"/>
        </w:rPr>
        <w:t xml:space="preserve"> – usługi społeczne</w:t>
      </w:r>
    </w:p>
    <w:p w14:paraId="51E32D09" w14:textId="77777777" w:rsidR="00FB0FB9" w:rsidRPr="00307B82" w:rsidRDefault="00FB0FB9" w:rsidP="00B6377F">
      <w:pPr>
        <w:pStyle w:val="Akapitzlist"/>
        <w:suppressAutoHyphens/>
        <w:spacing w:line="276" w:lineRule="auto"/>
        <w:rPr>
          <w:rFonts w:ascii="Times New Roman" w:hAnsi="Times New Roman"/>
          <w:color w:val="000000"/>
          <w:sz w:val="22"/>
          <w:szCs w:val="22"/>
        </w:rPr>
      </w:pPr>
    </w:p>
    <w:p w14:paraId="59B6D5BC" w14:textId="09559F87" w:rsidR="00455722" w:rsidRPr="00307B82" w:rsidRDefault="00455722" w:rsidP="00485F27">
      <w:pPr>
        <w:pStyle w:val="Bezodstpw"/>
        <w:numPr>
          <w:ilvl w:val="0"/>
          <w:numId w:val="58"/>
        </w:numPr>
        <w:spacing w:line="276" w:lineRule="auto"/>
        <w:ind w:left="1276" w:hanging="425"/>
        <w:jc w:val="both"/>
        <w:rPr>
          <w:rFonts w:ascii="Times New Roman" w:eastAsia="Times New Roman" w:hAnsi="Times New Roman"/>
          <w:color w:val="000000"/>
          <w:lang w:eastAsia="pl-PL"/>
        </w:rPr>
      </w:pPr>
      <w:r w:rsidRPr="00307B82">
        <w:rPr>
          <w:rFonts w:ascii="Times New Roman" w:eastAsia="Times New Roman" w:hAnsi="Times New Roman"/>
          <w:color w:val="000000"/>
          <w:lang w:eastAsia="pl-PL"/>
        </w:rPr>
        <w:t>Część nr 2</w:t>
      </w:r>
    </w:p>
    <w:p w14:paraId="026606FD" w14:textId="43A9C22E" w:rsidR="00F57430" w:rsidRPr="00307B82" w:rsidRDefault="00FB0FB9" w:rsidP="00E575BD">
      <w:pPr>
        <w:pStyle w:val="Akapitzlist"/>
        <w:suppressAutoHyphens/>
        <w:spacing w:line="276" w:lineRule="auto"/>
        <w:rPr>
          <w:rFonts w:ascii="Times New Roman" w:hAnsi="Times New Roman"/>
          <w:color w:val="000000"/>
          <w:sz w:val="22"/>
          <w:szCs w:val="22"/>
        </w:rPr>
      </w:pPr>
      <w:r w:rsidRPr="00307B82">
        <w:rPr>
          <w:rFonts w:ascii="Times New Roman" w:hAnsi="Times New Roman"/>
          <w:color w:val="000000"/>
          <w:sz w:val="22"/>
          <w:szCs w:val="22"/>
        </w:rPr>
        <w:t>85000000-9 – usługi w zakresie zdrowia i opieki społecznej</w:t>
      </w:r>
    </w:p>
    <w:p w14:paraId="1729486F" w14:textId="45B622F8" w:rsidR="00F02FF3" w:rsidRPr="00307B82" w:rsidRDefault="00F02FF3" w:rsidP="00E575BD">
      <w:pPr>
        <w:pStyle w:val="Akapitzlist"/>
        <w:suppressAutoHyphens/>
        <w:spacing w:line="276" w:lineRule="auto"/>
        <w:rPr>
          <w:rFonts w:ascii="Times New Roman" w:hAnsi="Times New Roman"/>
          <w:color w:val="000000"/>
          <w:sz w:val="22"/>
          <w:szCs w:val="22"/>
        </w:rPr>
      </w:pPr>
      <w:r w:rsidRPr="00307B82">
        <w:rPr>
          <w:rFonts w:ascii="Times New Roman" w:hAnsi="Times New Roman"/>
          <w:color w:val="000000"/>
          <w:sz w:val="22"/>
          <w:szCs w:val="22"/>
        </w:rPr>
        <w:t>85312100-0 – usługi opieki dziennej</w:t>
      </w:r>
    </w:p>
    <w:p w14:paraId="54B07F56" w14:textId="77777777" w:rsidR="001167EF" w:rsidRPr="00307B82" w:rsidRDefault="001167EF" w:rsidP="001167EF">
      <w:pPr>
        <w:pStyle w:val="Akapitzlist"/>
        <w:suppressAutoHyphens/>
        <w:spacing w:line="276" w:lineRule="auto"/>
        <w:rPr>
          <w:rFonts w:ascii="Times New Roman" w:hAnsi="Times New Roman"/>
          <w:color w:val="000000"/>
          <w:sz w:val="22"/>
          <w:szCs w:val="22"/>
        </w:rPr>
      </w:pPr>
      <w:hyperlink r:id="rId16" w:history="1">
        <w:r w:rsidRPr="00307B82">
          <w:rPr>
            <w:rFonts w:ascii="Times New Roman" w:hAnsi="Times New Roman"/>
            <w:color w:val="000000"/>
            <w:sz w:val="22"/>
            <w:szCs w:val="22"/>
          </w:rPr>
          <w:t>85320000-8</w:t>
        </w:r>
      </w:hyperlink>
      <w:r w:rsidRPr="00307B82">
        <w:rPr>
          <w:rFonts w:ascii="Times New Roman" w:hAnsi="Times New Roman"/>
          <w:color w:val="000000"/>
          <w:sz w:val="22"/>
          <w:szCs w:val="22"/>
        </w:rPr>
        <w:t xml:space="preserve"> – usługi społeczne</w:t>
      </w:r>
    </w:p>
    <w:p w14:paraId="232ECB27" w14:textId="77777777" w:rsidR="00FB0FB9" w:rsidRPr="00307B82" w:rsidRDefault="00FB0FB9" w:rsidP="00B6377F">
      <w:pPr>
        <w:pStyle w:val="Akapitzlist"/>
        <w:suppressAutoHyphens/>
        <w:spacing w:line="276" w:lineRule="auto"/>
        <w:rPr>
          <w:rFonts w:ascii="Times New Roman" w:hAnsi="Times New Roman"/>
          <w:color w:val="000000"/>
          <w:sz w:val="22"/>
          <w:szCs w:val="22"/>
        </w:rPr>
      </w:pPr>
    </w:p>
    <w:p w14:paraId="7388BCA1" w14:textId="049AD1E8" w:rsidR="00455722" w:rsidRPr="00307B82" w:rsidRDefault="00455722" w:rsidP="00485F27">
      <w:pPr>
        <w:pStyle w:val="Bezodstpw"/>
        <w:numPr>
          <w:ilvl w:val="0"/>
          <w:numId w:val="58"/>
        </w:numPr>
        <w:spacing w:line="276" w:lineRule="auto"/>
        <w:ind w:left="1276" w:hanging="425"/>
        <w:jc w:val="both"/>
        <w:rPr>
          <w:rFonts w:ascii="Times New Roman" w:eastAsia="Times New Roman" w:hAnsi="Times New Roman"/>
          <w:color w:val="000000"/>
          <w:lang w:eastAsia="pl-PL"/>
        </w:rPr>
      </w:pPr>
      <w:r w:rsidRPr="00307B82">
        <w:rPr>
          <w:rFonts w:ascii="Times New Roman" w:eastAsia="Times New Roman" w:hAnsi="Times New Roman"/>
          <w:color w:val="000000"/>
          <w:lang w:eastAsia="pl-PL"/>
        </w:rPr>
        <w:lastRenderedPageBreak/>
        <w:t>Część nr 3</w:t>
      </w:r>
    </w:p>
    <w:p w14:paraId="12A78909" w14:textId="77777777" w:rsidR="002C5947" w:rsidRPr="00307B82" w:rsidRDefault="002C5947" w:rsidP="002C5947">
      <w:pPr>
        <w:pStyle w:val="Akapitzlist"/>
        <w:suppressAutoHyphens/>
        <w:spacing w:line="276" w:lineRule="auto"/>
        <w:rPr>
          <w:rFonts w:ascii="Times New Roman" w:hAnsi="Times New Roman"/>
          <w:sz w:val="22"/>
          <w:szCs w:val="22"/>
        </w:rPr>
      </w:pPr>
      <w:hyperlink r:id="rId17" w:history="1">
        <w:r w:rsidRPr="00307B82">
          <w:rPr>
            <w:rFonts w:ascii="Times New Roman" w:hAnsi="Times New Roman"/>
            <w:sz w:val="22"/>
            <w:szCs w:val="22"/>
          </w:rPr>
          <w:t>85121270-6</w:t>
        </w:r>
      </w:hyperlink>
      <w:r w:rsidRPr="00307B82">
        <w:rPr>
          <w:rFonts w:ascii="Times New Roman" w:hAnsi="Times New Roman"/>
          <w:sz w:val="22"/>
          <w:szCs w:val="22"/>
        </w:rPr>
        <w:t xml:space="preserve"> - usługi psychiatryczne lub psychologiczne </w:t>
      </w:r>
    </w:p>
    <w:p w14:paraId="608EB72C" w14:textId="77777777" w:rsidR="002C5947" w:rsidRPr="00307B82" w:rsidRDefault="002C5947" w:rsidP="002C5947">
      <w:pPr>
        <w:pStyle w:val="Akapitzlist"/>
        <w:suppressAutoHyphens/>
        <w:spacing w:line="276" w:lineRule="auto"/>
        <w:rPr>
          <w:rFonts w:ascii="Times New Roman" w:hAnsi="Times New Roman"/>
          <w:sz w:val="22"/>
          <w:szCs w:val="22"/>
        </w:rPr>
      </w:pPr>
      <w:r w:rsidRPr="00307B82">
        <w:rPr>
          <w:rFonts w:ascii="Times New Roman" w:hAnsi="Times New Roman"/>
          <w:sz w:val="22"/>
          <w:szCs w:val="22"/>
        </w:rPr>
        <w:t>85000000-9 – usługi w zakresie zdrowia i opieki społecznej</w:t>
      </w:r>
    </w:p>
    <w:p w14:paraId="71DA5DE9" w14:textId="77777777" w:rsidR="002C5947" w:rsidRPr="00307B82" w:rsidRDefault="002C5947" w:rsidP="002C5947">
      <w:pPr>
        <w:pStyle w:val="Akapitzlist"/>
        <w:suppressAutoHyphens/>
        <w:spacing w:line="276" w:lineRule="auto"/>
        <w:rPr>
          <w:rFonts w:ascii="Times New Roman" w:hAnsi="Times New Roman"/>
          <w:sz w:val="22"/>
          <w:szCs w:val="22"/>
        </w:rPr>
      </w:pPr>
      <w:hyperlink r:id="rId18" w:history="1">
        <w:r w:rsidRPr="00307B82">
          <w:rPr>
            <w:rFonts w:ascii="Times New Roman" w:hAnsi="Times New Roman"/>
            <w:sz w:val="22"/>
            <w:szCs w:val="22"/>
          </w:rPr>
          <w:t>85320000-8</w:t>
        </w:r>
      </w:hyperlink>
      <w:r w:rsidRPr="00307B82">
        <w:rPr>
          <w:rFonts w:ascii="Times New Roman" w:hAnsi="Times New Roman"/>
          <w:sz w:val="22"/>
          <w:szCs w:val="22"/>
        </w:rPr>
        <w:t xml:space="preserve"> – usługi społeczne</w:t>
      </w:r>
    </w:p>
    <w:p w14:paraId="7A8C4557" w14:textId="1E7CE44A" w:rsidR="008A5826" w:rsidRPr="00307B82" w:rsidRDefault="00DF1B29" w:rsidP="00B6377F">
      <w:pPr>
        <w:pStyle w:val="Nagwek1"/>
        <w:numPr>
          <w:ilvl w:val="0"/>
          <w:numId w:val="2"/>
        </w:numPr>
        <w:pBdr>
          <w:bottom w:val="single" w:sz="6" w:space="1" w:color="auto"/>
        </w:pBdr>
        <w:suppressAutoHyphens/>
        <w:spacing w:line="276" w:lineRule="auto"/>
        <w:jc w:val="both"/>
        <w:rPr>
          <w:rFonts w:ascii="Times New Roman" w:hAnsi="Times New Roman" w:cs="Times New Roman"/>
          <w:sz w:val="22"/>
          <w:szCs w:val="22"/>
        </w:rPr>
      </w:pPr>
      <w:r w:rsidRPr="00307B82">
        <w:rPr>
          <w:rFonts w:ascii="Times New Roman" w:hAnsi="Times New Roman" w:cs="Times New Roman"/>
          <w:sz w:val="22"/>
          <w:szCs w:val="22"/>
        </w:rPr>
        <w:t>OPIS PRZEDMIOTU ZAMÓWIENIA</w:t>
      </w:r>
    </w:p>
    <w:p w14:paraId="712D836F" w14:textId="25F5F252" w:rsidR="00622536" w:rsidRPr="00307B82" w:rsidRDefault="00622536" w:rsidP="00B6377F">
      <w:pPr>
        <w:tabs>
          <w:tab w:val="left" w:pos="-5476"/>
        </w:tabs>
        <w:suppressAutoHyphens/>
        <w:spacing w:after="120" w:line="276" w:lineRule="auto"/>
        <w:jc w:val="both"/>
        <w:rPr>
          <w:bCs/>
          <w:color w:val="000000"/>
          <w:sz w:val="22"/>
          <w:szCs w:val="22"/>
        </w:rPr>
      </w:pPr>
    </w:p>
    <w:p w14:paraId="1BA52BDE" w14:textId="5B38E903" w:rsidR="004A1967" w:rsidRPr="00307B82" w:rsidRDefault="008A5826" w:rsidP="00485F27">
      <w:pPr>
        <w:pStyle w:val="Akapitzlist"/>
        <w:numPr>
          <w:ilvl w:val="0"/>
          <w:numId w:val="65"/>
        </w:numPr>
        <w:suppressAutoHyphens/>
        <w:spacing w:line="276" w:lineRule="auto"/>
        <w:contextualSpacing/>
        <w:rPr>
          <w:rFonts w:ascii="Times New Roman" w:hAnsi="Times New Roman"/>
          <w:b/>
          <w:bCs/>
          <w:sz w:val="22"/>
          <w:szCs w:val="22"/>
          <w:shd w:val="clear" w:color="auto" w:fill="FFFFFF"/>
        </w:rPr>
      </w:pPr>
      <w:r w:rsidRPr="00307B82">
        <w:rPr>
          <w:rFonts w:ascii="Times New Roman" w:hAnsi="Times New Roman"/>
          <w:color w:val="000000"/>
          <w:sz w:val="22"/>
          <w:szCs w:val="22"/>
        </w:rPr>
        <w:t>Przedmiotem zamówienia jest</w:t>
      </w:r>
      <w:r w:rsidR="00C160BC" w:rsidRPr="00307B82">
        <w:rPr>
          <w:rFonts w:ascii="Times New Roman" w:hAnsi="Times New Roman"/>
          <w:color w:val="000000"/>
          <w:sz w:val="22"/>
          <w:szCs w:val="22"/>
        </w:rPr>
        <w:t xml:space="preserve"> </w:t>
      </w:r>
      <w:bookmarkStart w:id="3" w:name="_Hlk190695243"/>
      <w:r w:rsidR="00455722" w:rsidRPr="00307B82">
        <w:rPr>
          <w:rFonts w:ascii="Times New Roman" w:hAnsi="Times New Roman"/>
          <w:b/>
          <w:bCs/>
          <w:sz w:val="22"/>
          <w:szCs w:val="22"/>
        </w:rPr>
        <w:t>Świadczenie usług społecznych na potrzeby projektu pn.</w:t>
      </w:r>
      <w:r w:rsidR="00F02FF3" w:rsidRPr="00307B82">
        <w:rPr>
          <w:rFonts w:ascii="Times New Roman" w:hAnsi="Times New Roman"/>
          <w:b/>
          <w:bCs/>
          <w:sz w:val="22"/>
          <w:szCs w:val="22"/>
        </w:rPr>
        <w:t xml:space="preserve"> „Pomocna dłoń - III edycja”.</w:t>
      </w:r>
    </w:p>
    <w:p w14:paraId="179921A1" w14:textId="7CA9183A" w:rsidR="00455722" w:rsidRPr="00307B82" w:rsidRDefault="004A1967" w:rsidP="00B6377F">
      <w:pPr>
        <w:pStyle w:val="Akapitzlist"/>
        <w:suppressAutoHyphens/>
        <w:spacing w:line="276" w:lineRule="auto"/>
        <w:contextualSpacing/>
        <w:rPr>
          <w:rFonts w:ascii="Times New Roman" w:hAnsi="Times New Roman"/>
          <w:b/>
          <w:bCs/>
          <w:sz w:val="22"/>
          <w:szCs w:val="22"/>
          <w:shd w:val="clear" w:color="auto" w:fill="FFFFFF"/>
        </w:rPr>
      </w:pPr>
      <w:r w:rsidRPr="00307B82">
        <w:rPr>
          <w:rFonts w:ascii="Times New Roman" w:hAnsi="Times New Roman"/>
          <w:b/>
          <w:bCs/>
          <w:sz w:val="22"/>
          <w:szCs w:val="22"/>
          <w:shd w:val="clear" w:color="auto" w:fill="FFFFFF"/>
        </w:rPr>
        <w:t>W podziale na następujące części</w:t>
      </w:r>
      <w:r w:rsidR="001167EF" w:rsidRPr="00307B82">
        <w:rPr>
          <w:rFonts w:ascii="Times New Roman" w:hAnsi="Times New Roman"/>
          <w:b/>
          <w:bCs/>
          <w:sz w:val="22"/>
          <w:szCs w:val="22"/>
          <w:shd w:val="clear" w:color="auto" w:fill="FFFFFF"/>
        </w:rPr>
        <w:t>:</w:t>
      </w:r>
    </w:p>
    <w:p w14:paraId="6C1DFCD1" w14:textId="77777777" w:rsidR="00455722" w:rsidRPr="00307B82" w:rsidRDefault="00455722" w:rsidP="00B6377F">
      <w:pPr>
        <w:suppressAutoHyphens/>
        <w:spacing w:line="276" w:lineRule="auto"/>
        <w:contextualSpacing/>
        <w:jc w:val="both"/>
        <w:rPr>
          <w:b/>
          <w:bCs/>
          <w:sz w:val="22"/>
          <w:szCs w:val="22"/>
          <w:shd w:val="clear" w:color="auto" w:fill="FFFFFF"/>
        </w:rPr>
      </w:pPr>
    </w:p>
    <w:p w14:paraId="44F86C01" w14:textId="62CCF974" w:rsidR="00243279" w:rsidRPr="00307B82" w:rsidRDefault="00455722" w:rsidP="00B84FB5">
      <w:pPr>
        <w:pStyle w:val="Akapitzlist"/>
        <w:numPr>
          <w:ilvl w:val="0"/>
          <w:numId w:val="66"/>
        </w:numPr>
        <w:suppressAutoHyphens/>
        <w:spacing w:line="276" w:lineRule="auto"/>
        <w:contextualSpacing/>
        <w:rPr>
          <w:rFonts w:ascii="Times New Roman" w:hAnsi="Times New Roman"/>
          <w:b/>
          <w:bCs/>
          <w:sz w:val="22"/>
          <w:szCs w:val="22"/>
          <w:shd w:val="clear" w:color="auto" w:fill="FFFFFF"/>
        </w:rPr>
      </w:pPr>
      <w:r w:rsidRPr="00307B82">
        <w:rPr>
          <w:rFonts w:ascii="Times New Roman" w:hAnsi="Times New Roman"/>
          <w:b/>
          <w:bCs/>
          <w:sz w:val="22"/>
          <w:szCs w:val="22"/>
          <w:shd w:val="clear" w:color="auto" w:fill="FFFFFF"/>
        </w:rPr>
        <w:t xml:space="preserve">Część nr 1 - </w:t>
      </w:r>
      <w:r w:rsidR="00F02FF3" w:rsidRPr="00307B82">
        <w:rPr>
          <w:rFonts w:ascii="Times New Roman" w:hAnsi="Times New Roman"/>
          <w:b/>
          <w:bCs/>
          <w:sz w:val="22"/>
          <w:szCs w:val="22"/>
        </w:rPr>
        <w:t>Usługi społeczne w zakresie usług asystenckich (AOON)</w:t>
      </w:r>
    </w:p>
    <w:p w14:paraId="5B5A27AB" w14:textId="77777777" w:rsidR="00F02FF3" w:rsidRPr="00307B82" w:rsidRDefault="00F02FF3" w:rsidP="00F02FF3">
      <w:pPr>
        <w:suppressAutoHyphens/>
        <w:spacing w:line="276" w:lineRule="auto"/>
        <w:contextualSpacing/>
        <w:rPr>
          <w:b/>
          <w:bCs/>
          <w:sz w:val="22"/>
          <w:szCs w:val="22"/>
          <w:shd w:val="clear" w:color="auto" w:fill="FFFFFF"/>
        </w:rPr>
      </w:pPr>
    </w:p>
    <w:p w14:paraId="7644E852" w14:textId="1B9B2FE0" w:rsidR="00243279" w:rsidRPr="00307B82" w:rsidRDefault="00243279" w:rsidP="00B6377F">
      <w:pPr>
        <w:pStyle w:val="Akapitzlist"/>
        <w:suppressAutoHyphens/>
        <w:spacing w:line="276" w:lineRule="auto"/>
        <w:contextualSpacing/>
        <w:rPr>
          <w:rFonts w:ascii="Times New Roman" w:hAnsi="Times New Roman"/>
          <w:sz w:val="22"/>
          <w:szCs w:val="22"/>
          <w:shd w:val="clear" w:color="auto" w:fill="FFFFFF"/>
        </w:rPr>
      </w:pPr>
      <w:r w:rsidRPr="00307B82">
        <w:rPr>
          <w:rFonts w:ascii="Times New Roman" w:hAnsi="Times New Roman"/>
          <w:sz w:val="22"/>
          <w:szCs w:val="22"/>
          <w:shd w:val="clear" w:color="auto" w:fill="FFFFFF"/>
        </w:rPr>
        <w:t>Zamówienie obejmuje</w:t>
      </w:r>
      <w:r w:rsidR="007E0B48">
        <w:rPr>
          <w:rFonts w:ascii="Times New Roman" w:hAnsi="Times New Roman"/>
          <w:sz w:val="22"/>
          <w:szCs w:val="22"/>
          <w:shd w:val="clear" w:color="auto" w:fill="FFFFFF"/>
        </w:rPr>
        <w:t xml:space="preserve"> m.in.</w:t>
      </w:r>
      <w:r w:rsidRPr="00307B82">
        <w:rPr>
          <w:rFonts w:ascii="Times New Roman" w:hAnsi="Times New Roman"/>
          <w:sz w:val="22"/>
          <w:szCs w:val="22"/>
          <w:shd w:val="clear" w:color="auto" w:fill="FFFFFF"/>
        </w:rPr>
        <w:t>:</w:t>
      </w:r>
    </w:p>
    <w:p w14:paraId="298E2217" w14:textId="77777777" w:rsidR="00243279" w:rsidRPr="00307B82" w:rsidRDefault="00243279" w:rsidP="00B6377F">
      <w:pPr>
        <w:pStyle w:val="Akapitzlist"/>
        <w:suppressAutoHyphens/>
        <w:spacing w:line="276" w:lineRule="auto"/>
        <w:contextualSpacing/>
        <w:rPr>
          <w:rFonts w:ascii="Times New Roman" w:hAnsi="Times New Roman"/>
          <w:b/>
          <w:bCs/>
          <w:sz w:val="22"/>
          <w:szCs w:val="22"/>
          <w:shd w:val="clear" w:color="auto" w:fill="FFFFFF"/>
        </w:rPr>
      </w:pPr>
    </w:p>
    <w:p w14:paraId="0F5C2BD5" w14:textId="0D6DB623" w:rsidR="00F02FF3" w:rsidRPr="00307B82" w:rsidRDefault="00F02FF3" w:rsidP="00F02FF3">
      <w:pPr>
        <w:pStyle w:val="Akapitzlist"/>
        <w:numPr>
          <w:ilvl w:val="0"/>
          <w:numId w:val="76"/>
        </w:numPr>
        <w:spacing w:after="160" w:line="276" w:lineRule="auto"/>
        <w:contextualSpacing/>
        <w:rPr>
          <w:rFonts w:ascii="Times New Roman" w:hAnsi="Times New Roman"/>
          <w:sz w:val="22"/>
          <w:szCs w:val="22"/>
        </w:rPr>
      </w:pPr>
      <w:r w:rsidRPr="00307B82">
        <w:rPr>
          <w:rFonts w:ascii="Times New Roman" w:hAnsi="Times New Roman"/>
          <w:sz w:val="22"/>
          <w:szCs w:val="22"/>
        </w:rPr>
        <w:t>Wspieranie 12 osób niepełnosprawnych (5K, 7M) o umiarkowanym, znacznym lub sprzężonym stopniu niepełnosprawności w aktywnym funkcjonowaniu społecznym, zawodowym i edukacyjnym</w:t>
      </w:r>
      <w:r w:rsidRPr="00307B82">
        <w:rPr>
          <w:rFonts w:ascii="Times New Roman" w:hAnsi="Times New Roman"/>
          <w:b/>
          <w:bCs/>
          <w:sz w:val="22"/>
          <w:szCs w:val="22"/>
        </w:rPr>
        <w:t>.</w:t>
      </w:r>
      <w:r w:rsidRPr="00307B82">
        <w:rPr>
          <w:rFonts w:ascii="Times New Roman" w:hAnsi="Times New Roman"/>
          <w:sz w:val="22"/>
          <w:szCs w:val="22"/>
        </w:rPr>
        <w:t xml:space="preserve"> Usługa obejmuje pomoc w czynnościach dnia codziennego, wsparcie w przemieszczaniu się (</w:t>
      </w:r>
      <w:r w:rsidR="006117B8" w:rsidRPr="00307B82">
        <w:rPr>
          <w:rFonts w:ascii="Times New Roman" w:hAnsi="Times New Roman"/>
          <w:sz w:val="22"/>
          <w:szCs w:val="22"/>
        </w:rPr>
        <w:t xml:space="preserve">np. </w:t>
      </w:r>
      <w:r w:rsidRPr="00307B82">
        <w:rPr>
          <w:rFonts w:ascii="Times New Roman" w:hAnsi="Times New Roman"/>
          <w:sz w:val="22"/>
          <w:szCs w:val="22"/>
        </w:rPr>
        <w:t>lekarz, urzędy, punkty usługowe) oraz, zależnie od potrzeb, opiekę higieniczną i pomoc w czynnościach fizjologicznych.</w:t>
      </w:r>
    </w:p>
    <w:p w14:paraId="5E0A4F03" w14:textId="033996A3" w:rsidR="00F02FF3" w:rsidRPr="00307B82" w:rsidRDefault="00F02FF3" w:rsidP="00F02FF3">
      <w:pPr>
        <w:pStyle w:val="Akapitzlist"/>
        <w:numPr>
          <w:ilvl w:val="0"/>
          <w:numId w:val="76"/>
        </w:numPr>
        <w:spacing w:before="100" w:beforeAutospacing="1" w:after="100" w:afterAutospacing="1" w:line="276" w:lineRule="auto"/>
        <w:contextualSpacing/>
        <w:rPr>
          <w:rFonts w:ascii="Times New Roman" w:hAnsi="Times New Roman"/>
          <w:sz w:val="22"/>
          <w:szCs w:val="22"/>
        </w:rPr>
      </w:pPr>
      <w:r w:rsidRPr="00307B82">
        <w:rPr>
          <w:rFonts w:ascii="Times New Roman" w:hAnsi="Times New Roman"/>
          <w:sz w:val="22"/>
          <w:szCs w:val="22"/>
        </w:rPr>
        <w:t xml:space="preserve">Usługi asystenckie będą świadczone w sposób zindywidualizowany, z uwzględnieniem rodzaju i stopnia niepełnosprawności, wieku, stanu zdrowia oraz indywidualnych potrzeb uczestnika projektu. Wsparcie ma charakter niestacjonarny i jest realizowane przede wszystkim w miejscu zamieszkania uczestnika projektu oraz – w zależności od potrzeb – </w:t>
      </w:r>
      <w:r w:rsidR="006117B8" w:rsidRPr="00307B82">
        <w:rPr>
          <w:rFonts w:ascii="Times New Roman" w:hAnsi="Times New Roman"/>
          <w:sz w:val="22"/>
          <w:szCs w:val="22"/>
        </w:rPr>
        <w:t xml:space="preserve">np. </w:t>
      </w:r>
      <w:r w:rsidRPr="00307B82">
        <w:rPr>
          <w:rFonts w:ascii="Times New Roman" w:hAnsi="Times New Roman"/>
          <w:sz w:val="22"/>
          <w:szCs w:val="22"/>
        </w:rPr>
        <w:t>w drodze do lekarza, urzędu, punktu usługowego lub innego miejsca niezbędnego dla aktywnego funkcjonowania uczestnika.</w:t>
      </w:r>
    </w:p>
    <w:p w14:paraId="4C860E9D" w14:textId="77777777" w:rsidR="00F02FF3" w:rsidRPr="00307B82" w:rsidRDefault="00F02FF3" w:rsidP="00F02FF3">
      <w:pPr>
        <w:pStyle w:val="Akapitzlist"/>
        <w:numPr>
          <w:ilvl w:val="0"/>
          <w:numId w:val="76"/>
        </w:numPr>
        <w:spacing w:before="100" w:beforeAutospacing="1" w:after="100" w:afterAutospacing="1" w:line="276" w:lineRule="auto"/>
        <w:contextualSpacing/>
        <w:rPr>
          <w:rFonts w:ascii="Times New Roman" w:hAnsi="Times New Roman"/>
          <w:sz w:val="22"/>
          <w:szCs w:val="22"/>
        </w:rPr>
      </w:pPr>
      <w:r w:rsidRPr="00307B82">
        <w:rPr>
          <w:rFonts w:ascii="Times New Roman" w:hAnsi="Times New Roman"/>
          <w:sz w:val="22"/>
          <w:szCs w:val="22"/>
        </w:rPr>
        <w:t>Zakres czynności w ramach usługi może obejmować w szczególności: pomoc w zaspokajaniu codziennych potrzeb życiowych, wsparcie w przemieszczaniu się, pomoc w kontaktach ze służbą zdrowia i instytucjami, opiekę higieniczną oraz pomoc w czynnościach fizjologicznych.</w:t>
      </w:r>
    </w:p>
    <w:p w14:paraId="4DEB85C9" w14:textId="77777777" w:rsidR="00F02FF3" w:rsidRPr="00307B82" w:rsidRDefault="00F02FF3" w:rsidP="00F02FF3">
      <w:pPr>
        <w:pStyle w:val="Akapitzlist"/>
        <w:numPr>
          <w:ilvl w:val="0"/>
          <w:numId w:val="76"/>
        </w:numPr>
        <w:spacing w:before="100" w:beforeAutospacing="1" w:after="100" w:afterAutospacing="1" w:line="276" w:lineRule="auto"/>
        <w:contextualSpacing/>
        <w:rPr>
          <w:rFonts w:ascii="Times New Roman" w:hAnsi="Times New Roman"/>
          <w:sz w:val="22"/>
          <w:szCs w:val="22"/>
        </w:rPr>
      </w:pPr>
      <w:r w:rsidRPr="00307B82">
        <w:rPr>
          <w:rFonts w:ascii="Times New Roman" w:hAnsi="Times New Roman"/>
          <w:sz w:val="22"/>
          <w:szCs w:val="22"/>
        </w:rPr>
        <w:t>Sposób i intensywność świadczenia usług ustalane będą każdorazowo zgodnie z indywidualnymi potrzebami uczestnika projektu; dopuszcza się zróżnicowanie liczby godzin wsparcia pomiędzy uczestnikami.</w:t>
      </w:r>
    </w:p>
    <w:p w14:paraId="5F78474F" w14:textId="2A4D2154" w:rsidR="00F02FF3" w:rsidRPr="00307B82" w:rsidRDefault="00F02FF3" w:rsidP="00F02FF3">
      <w:pPr>
        <w:spacing w:line="276" w:lineRule="auto"/>
        <w:jc w:val="both"/>
        <w:rPr>
          <w:sz w:val="22"/>
          <w:szCs w:val="22"/>
        </w:rPr>
      </w:pPr>
      <w:r w:rsidRPr="00307B82">
        <w:rPr>
          <w:sz w:val="22"/>
          <w:szCs w:val="22"/>
        </w:rPr>
        <w:t>Wymiar: Łącznie maksymalnie 15 120 godzin (średnio 420h na 1 osobę niepełnosprawną rocznie).</w:t>
      </w:r>
    </w:p>
    <w:p w14:paraId="5DCA7C83" w14:textId="77777777" w:rsidR="004A1967" w:rsidRPr="00307B82" w:rsidRDefault="004A1967" w:rsidP="00B6377F">
      <w:pPr>
        <w:suppressAutoHyphens/>
        <w:spacing w:line="276" w:lineRule="auto"/>
        <w:contextualSpacing/>
        <w:jc w:val="both"/>
        <w:rPr>
          <w:b/>
          <w:bCs/>
          <w:sz w:val="22"/>
          <w:szCs w:val="22"/>
          <w:shd w:val="clear" w:color="auto" w:fill="FFFFFF"/>
        </w:rPr>
      </w:pPr>
    </w:p>
    <w:p w14:paraId="7AA908D7" w14:textId="7EC1A6C7" w:rsidR="005C4A86" w:rsidRPr="00307B82" w:rsidRDefault="004A1967" w:rsidP="00A27A33">
      <w:pPr>
        <w:pStyle w:val="Akapitzlist"/>
        <w:numPr>
          <w:ilvl w:val="0"/>
          <w:numId w:val="66"/>
        </w:numPr>
        <w:suppressAutoHyphens/>
        <w:spacing w:line="276" w:lineRule="auto"/>
        <w:contextualSpacing/>
        <w:rPr>
          <w:rFonts w:ascii="Times New Roman" w:hAnsi="Times New Roman"/>
          <w:b/>
          <w:bCs/>
          <w:sz w:val="22"/>
          <w:szCs w:val="22"/>
          <w:shd w:val="clear" w:color="auto" w:fill="FFFFFF"/>
        </w:rPr>
      </w:pPr>
      <w:bookmarkStart w:id="4" w:name="_Hlk208930844"/>
      <w:r w:rsidRPr="00307B82">
        <w:rPr>
          <w:rFonts w:ascii="Times New Roman" w:hAnsi="Times New Roman"/>
          <w:b/>
          <w:bCs/>
          <w:sz w:val="22"/>
          <w:szCs w:val="22"/>
          <w:shd w:val="clear" w:color="auto" w:fill="FFFFFF"/>
        </w:rPr>
        <w:t xml:space="preserve">Część nr 2 - </w:t>
      </w:r>
      <w:bookmarkEnd w:id="4"/>
      <w:r w:rsidR="00F02FF3" w:rsidRPr="00307B82">
        <w:rPr>
          <w:rFonts w:ascii="Times New Roman" w:hAnsi="Times New Roman"/>
          <w:b/>
          <w:bCs/>
          <w:sz w:val="22"/>
          <w:szCs w:val="22"/>
        </w:rPr>
        <w:t xml:space="preserve">Usługi społeczne w zakresie usług opiekuńczych i </w:t>
      </w:r>
      <w:proofErr w:type="spellStart"/>
      <w:r w:rsidR="00F02FF3" w:rsidRPr="00307B82">
        <w:rPr>
          <w:rFonts w:ascii="Times New Roman" w:hAnsi="Times New Roman"/>
          <w:b/>
          <w:bCs/>
          <w:sz w:val="22"/>
          <w:szCs w:val="22"/>
        </w:rPr>
        <w:t>wytchnieniowych</w:t>
      </w:r>
      <w:proofErr w:type="spellEnd"/>
    </w:p>
    <w:p w14:paraId="7EA27081" w14:textId="77777777" w:rsidR="00F02FF3" w:rsidRPr="00307B82" w:rsidRDefault="00F02FF3" w:rsidP="00B6377F">
      <w:pPr>
        <w:pStyle w:val="Akapitzlist"/>
        <w:suppressAutoHyphens/>
        <w:spacing w:line="276" w:lineRule="auto"/>
        <w:contextualSpacing/>
        <w:rPr>
          <w:rFonts w:ascii="Times New Roman" w:hAnsi="Times New Roman"/>
          <w:sz w:val="22"/>
          <w:szCs w:val="22"/>
          <w:shd w:val="clear" w:color="auto" w:fill="FFFFFF"/>
        </w:rPr>
      </w:pPr>
    </w:p>
    <w:p w14:paraId="020FBA7A" w14:textId="55CEF388" w:rsidR="00243279" w:rsidRPr="00307B82" w:rsidRDefault="00243279" w:rsidP="00B6377F">
      <w:pPr>
        <w:pStyle w:val="Akapitzlist"/>
        <w:suppressAutoHyphens/>
        <w:spacing w:line="276" w:lineRule="auto"/>
        <w:contextualSpacing/>
        <w:rPr>
          <w:rFonts w:ascii="Times New Roman" w:hAnsi="Times New Roman"/>
          <w:sz w:val="22"/>
          <w:szCs w:val="22"/>
          <w:shd w:val="clear" w:color="auto" w:fill="FFFFFF"/>
        </w:rPr>
      </w:pPr>
      <w:r w:rsidRPr="00307B82">
        <w:rPr>
          <w:rFonts w:ascii="Times New Roman" w:hAnsi="Times New Roman"/>
          <w:sz w:val="22"/>
          <w:szCs w:val="22"/>
          <w:shd w:val="clear" w:color="auto" w:fill="FFFFFF"/>
        </w:rPr>
        <w:t>Zamówienie obejmuje</w:t>
      </w:r>
      <w:r w:rsidR="007E0B48">
        <w:rPr>
          <w:rFonts w:ascii="Times New Roman" w:hAnsi="Times New Roman"/>
          <w:sz w:val="22"/>
          <w:szCs w:val="22"/>
          <w:shd w:val="clear" w:color="auto" w:fill="FFFFFF"/>
        </w:rPr>
        <w:t xml:space="preserve"> m.in.</w:t>
      </w:r>
      <w:r w:rsidRPr="00307B82">
        <w:rPr>
          <w:rFonts w:ascii="Times New Roman" w:hAnsi="Times New Roman"/>
          <w:sz w:val="22"/>
          <w:szCs w:val="22"/>
          <w:shd w:val="clear" w:color="auto" w:fill="FFFFFF"/>
        </w:rPr>
        <w:t>:</w:t>
      </w:r>
      <w:bookmarkStart w:id="5" w:name="_Hlk198637643"/>
    </w:p>
    <w:p w14:paraId="524E9BB3" w14:textId="77777777" w:rsidR="00243279" w:rsidRPr="00307B82" w:rsidRDefault="00243279" w:rsidP="00B6377F">
      <w:pPr>
        <w:pStyle w:val="Akapitzlist"/>
        <w:suppressAutoHyphens/>
        <w:spacing w:line="276" w:lineRule="auto"/>
        <w:contextualSpacing/>
        <w:rPr>
          <w:rFonts w:ascii="Times New Roman" w:hAnsi="Times New Roman"/>
          <w:sz w:val="22"/>
          <w:szCs w:val="22"/>
          <w:shd w:val="clear" w:color="auto" w:fill="FFFFFF"/>
        </w:rPr>
      </w:pPr>
    </w:p>
    <w:bookmarkEnd w:id="5"/>
    <w:p w14:paraId="55FE4A7E" w14:textId="77777777" w:rsidR="00F02FF3" w:rsidRPr="00307B82" w:rsidRDefault="00F02FF3" w:rsidP="00F02FF3">
      <w:pPr>
        <w:pStyle w:val="Akapitzlist"/>
        <w:numPr>
          <w:ilvl w:val="0"/>
          <w:numId w:val="78"/>
        </w:numPr>
        <w:spacing w:after="160" w:line="276" w:lineRule="auto"/>
        <w:contextualSpacing/>
        <w:rPr>
          <w:rFonts w:ascii="Times New Roman" w:hAnsi="Times New Roman"/>
          <w:sz w:val="22"/>
          <w:szCs w:val="22"/>
        </w:rPr>
      </w:pPr>
      <w:r w:rsidRPr="00307B82">
        <w:rPr>
          <w:rFonts w:ascii="Times New Roman" w:hAnsi="Times New Roman"/>
          <w:sz w:val="22"/>
          <w:szCs w:val="22"/>
        </w:rPr>
        <w:t>Usługi opiekuńcze (poz. 1.5): pomoc 4 uczestnikom projektu (3K, 1M) świadczona w miejscu zamieszkania uczestnika projektu, obejmująca w szczególności pomoc w zaspokajaniu codziennych potrzeb życiowych, opiekę higieniczną oraz pielęgnację zaleconą przez lekarza, wynikającą z przedłożonego zaświadczenia lekarskiego lub dokumentacji medycznej. </w:t>
      </w:r>
    </w:p>
    <w:p w14:paraId="177C9E37" w14:textId="77777777" w:rsidR="00F02FF3" w:rsidRPr="00307B82" w:rsidRDefault="00F02FF3" w:rsidP="00F02FF3">
      <w:pPr>
        <w:pStyle w:val="Akapitzlist"/>
        <w:numPr>
          <w:ilvl w:val="0"/>
          <w:numId w:val="78"/>
        </w:numPr>
        <w:spacing w:after="160" w:line="276" w:lineRule="auto"/>
        <w:contextualSpacing/>
        <w:rPr>
          <w:rFonts w:ascii="Times New Roman" w:hAnsi="Times New Roman"/>
          <w:sz w:val="22"/>
          <w:szCs w:val="22"/>
        </w:rPr>
      </w:pPr>
      <w:r w:rsidRPr="00307B82">
        <w:rPr>
          <w:rFonts w:ascii="Times New Roman" w:hAnsi="Times New Roman"/>
          <w:sz w:val="22"/>
          <w:szCs w:val="22"/>
        </w:rPr>
        <w:t xml:space="preserve">Opieka </w:t>
      </w:r>
      <w:proofErr w:type="spellStart"/>
      <w:r w:rsidRPr="00307B82">
        <w:rPr>
          <w:rFonts w:ascii="Times New Roman" w:hAnsi="Times New Roman"/>
          <w:sz w:val="22"/>
          <w:szCs w:val="22"/>
        </w:rPr>
        <w:t>wytchnieniowa</w:t>
      </w:r>
      <w:proofErr w:type="spellEnd"/>
      <w:r w:rsidRPr="00307B82">
        <w:rPr>
          <w:rFonts w:ascii="Times New Roman" w:hAnsi="Times New Roman"/>
          <w:sz w:val="22"/>
          <w:szCs w:val="22"/>
        </w:rPr>
        <w:t xml:space="preserve"> (poz. 3.6) czasowe przejęcie opieki nad 4 uczestnikami projektu w zastępstwie za opiekuna nieformalnego, w szczególności w sytuacji potrzeby odpoczynku, załatwienia spraw osobistych, zdrowotnych lub urzędowych, a także w sytuacjach losowych.</w:t>
      </w:r>
    </w:p>
    <w:p w14:paraId="22CE60AD" w14:textId="2DA862D0" w:rsidR="00F02FF3" w:rsidRPr="00307B82" w:rsidRDefault="00F02FF3" w:rsidP="00F02FF3">
      <w:pPr>
        <w:spacing w:line="276" w:lineRule="auto"/>
        <w:jc w:val="both"/>
        <w:rPr>
          <w:sz w:val="22"/>
          <w:szCs w:val="22"/>
        </w:rPr>
      </w:pPr>
      <w:r w:rsidRPr="00307B82">
        <w:rPr>
          <w:sz w:val="22"/>
          <w:szCs w:val="22"/>
        </w:rPr>
        <w:t xml:space="preserve">Wymiar: 400h usług opiekuńczych oraz 1600h opieki </w:t>
      </w:r>
      <w:proofErr w:type="spellStart"/>
      <w:r w:rsidRPr="00307B82">
        <w:rPr>
          <w:sz w:val="22"/>
          <w:szCs w:val="22"/>
        </w:rPr>
        <w:t>wytchnieniowej</w:t>
      </w:r>
      <w:proofErr w:type="spellEnd"/>
      <w:r w:rsidRPr="00307B82">
        <w:rPr>
          <w:sz w:val="22"/>
          <w:szCs w:val="22"/>
        </w:rPr>
        <w:t xml:space="preserve"> </w:t>
      </w:r>
    </w:p>
    <w:p w14:paraId="465952C7" w14:textId="77777777" w:rsidR="00F02FF3" w:rsidRPr="00307B82" w:rsidRDefault="00F02FF3" w:rsidP="00F02FF3">
      <w:pPr>
        <w:spacing w:line="276" w:lineRule="auto"/>
        <w:jc w:val="both"/>
        <w:rPr>
          <w:sz w:val="22"/>
          <w:szCs w:val="22"/>
        </w:rPr>
      </w:pPr>
    </w:p>
    <w:p w14:paraId="625F8544" w14:textId="77777777" w:rsidR="00F02FF3" w:rsidRPr="00307B82" w:rsidRDefault="00F02FF3" w:rsidP="00F02FF3">
      <w:pPr>
        <w:pStyle w:val="Bezodstpw"/>
        <w:spacing w:line="276" w:lineRule="auto"/>
        <w:jc w:val="both"/>
        <w:rPr>
          <w:rFonts w:ascii="Times New Roman" w:hAnsi="Times New Roman"/>
        </w:rPr>
      </w:pPr>
      <w:r w:rsidRPr="00307B82">
        <w:rPr>
          <w:rFonts w:ascii="Times New Roman" w:hAnsi="Times New Roman"/>
        </w:rPr>
        <w:lastRenderedPageBreak/>
        <w:t>Usługi będą realizowane zgodnie z rzeczywistymi potrzebami uczestników projektu i ich opiekunów, na podstawie bieżących zgłoszeń i harmonogramów uzgadnianych z Zamawiającym.</w:t>
      </w:r>
    </w:p>
    <w:p w14:paraId="47692D9C" w14:textId="77777777" w:rsidR="00243279" w:rsidRPr="00307B82" w:rsidRDefault="00243279" w:rsidP="00B6377F">
      <w:pPr>
        <w:pStyle w:val="Akapitzlist"/>
        <w:suppressAutoHyphens/>
        <w:spacing w:line="276" w:lineRule="auto"/>
        <w:contextualSpacing/>
        <w:rPr>
          <w:rFonts w:ascii="Times New Roman" w:eastAsia="Microsoft YaHei" w:hAnsi="Times New Roman"/>
          <w:b/>
          <w:bCs/>
          <w:sz w:val="22"/>
          <w:szCs w:val="22"/>
        </w:rPr>
      </w:pPr>
    </w:p>
    <w:p w14:paraId="7330B7C8" w14:textId="43A0DDB0" w:rsidR="000B53B9" w:rsidRPr="00307B82" w:rsidRDefault="004A1967" w:rsidP="00070B22">
      <w:pPr>
        <w:pStyle w:val="Akapitzlist"/>
        <w:numPr>
          <w:ilvl w:val="0"/>
          <w:numId w:val="66"/>
        </w:numPr>
        <w:suppressAutoHyphens/>
        <w:spacing w:line="276" w:lineRule="auto"/>
        <w:contextualSpacing/>
        <w:rPr>
          <w:rFonts w:ascii="Times New Roman" w:hAnsi="Times New Roman"/>
          <w:sz w:val="22"/>
          <w:szCs w:val="22"/>
          <w:shd w:val="clear" w:color="auto" w:fill="FFFFFF"/>
        </w:rPr>
      </w:pPr>
      <w:bookmarkStart w:id="6" w:name="_Hlk208930874"/>
      <w:r w:rsidRPr="00307B82">
        <w:rPr>
          <w:rFonts w:ascii="Times New Roman" w:hAnsi="Times New Roman"/>
          <w:b/>
          <w:bCs/>
          <w:sz w:val="22"/>
          <w:szCs w:val="22"/>
          <w:shd w:val="clear" w:color="auto" w:fill="FFFFFF"/>
        </w:rPr>
        <w:t xml:space="preserve">Część nr 3 - </w:t>
      </w:r>
      <w:bookmarkEnd w:id="6"/>
      <w:r w:rsidR="00F02FF3" w:rsidRPr="00307B82">
        <w:rPr>
          <w:rFonts w:ascii="Times New Roman" w:hAnsi="Times New Roman"/>
          <w:b/>
          <w:bCs/>
          <w:sz w:val="22"/>
          <w:szCs w:val="22"/>
        </w:rPr>
        <w:t>Usługi społeczne w zakresie usług psychologicznych.</w:t>
      </w:r>
    </w:p>
    <w:p w14:paraId="07741F35" w14:textId="77777777" w:rsidR="00F02FF3" w:rsidRPr="00307B82" w:rsidRDefault="00F02FF3" w:rsidP="00F02FF3">
      <w:pPr>
        <w:pStyle w:val="Akapitzlist"/>
        <w:suppressAutoHyphens/>
        <w:spacing w:line="276" w:lineRule="auto"/>
        <w:contextualSpacing/>
        <w:rPr>
          <w:rFonts w:ascii="Times New Roman" w:hAnsi="Times New Roman"/>
          <w:sz w:val="22"/>
          <w:szCs w:val="22"/>
          <w:shd w:val="clear" w:color="auto" w:fill="FFFFFF"/>
        </w:rPr>
      </w:pPr>
    </w:p>
    <w:p w14:paraId="0F1309CE" w14:textId="57B90746" w:rsidR="00F02FF3" w:rsidRPr="00307B82" w:rsidRDefault="000B53B9" w:rsidP="00F02FF3">
      <w:pPr>
        <w:pStyle w:val="Akapitzlist"/>
        <w:suppressAutoHyphens/>
        <w:spacing w:line="276" w:lineRule="auto"/>
        <w:contextualSpacing/>
        <w:rPr>
          <w:rFonts w:ascii="Times New Roman" w:hAnsi="Times New Roman"/>
          <w:sz w:val="22"/>
          <w:szCs w:val="22"/>
          <w:shd w:val="clear" w:color="auto" w:fill="FFFFFF"/>
        </w:rPr>
      </w:pPr>
      <w:r w:rsidRPr="00307B82">
        <w:rPr>
          <w:rFonts w:ascii="Times New Roman" w:hAnsi="Times New Roman"/>
          <w:sz w:val="22"/>
          <w:szCs w:val="22"/>
          <w:shd w:val="clear" w:color="auto" w:fill="FFFFFF"/>
        </w:rPr>
        <w:t>Zamówienie obejmuje</w:t>
      </w:r>
      <w:r w:rsidR="007E0B48">
        <w:rPr>
          <w:rFonts w:ascii="Times New Roman" w:hAnsi="Times New Roman"/>
          <w:sz w:val="22"/>
          <w:szCs w:val="22"/>
          <w:shd w:val="clear" w:color="auto" w:fill="FFFFFF"/>
        </w:rPr>
        <w:t xml:space="preserve"> m.in.</w:t>
      </w:r>
      <w:r w:rsidRPr="00307B82">
        <w:rPr>
          <w:rFonts w:ascii="Times New Roman" w:hAnsi="Times New Roman"/>
          <w:sz w:val="22"/>
          <w:szCs w:val="22"/>
          <w:shd w:val="clear" w:color="auto" w:fill="FFFFFF"/>
        </w:rPr>
        <w:t>:</w:t>
      </w:r>
      <w:bookmarkStart w:id="7" w:name="_Hlk208930900"/>
    </w:p>
    <w:p w14:paraId="6573548B" w14:textId="77777777" w:rsidR="00F02FF3" w:rsidRPr="00307B82" w:rsidRDefault="00F02FF3" w:rsidP="00F02FF3">
      <w:pPr>
        <w:suppressAutoHyphens/>
        <w:spacing w:line="276" w:lineRule="auto"/>
        <w:contextualSpacing/>
        <w:rPr>
          <w:sz w:val="22"/>
          <w:szCs w:val="22"/>
        </w:rPr>
      </w:pPr>
    </w:p>
    <w:p w14:paraId="1C26398A" w14:textId="613265AC" w:rsidR="00F02FF3" w:rsidRPr="00307B82" w:rsidRDefault="00F02FF3" w:rsidP="00F02FF3">
      <w:pPr>
        <w:suppressAutoHyphens/>
        <w:spacing w:line="276" w:lineRule="auto"/>
        <w:contextualSpacing/>
        <w:rPr>
          <w:sz w:val="22"/>
          <w:szCs w:val="22"/>
          <w:shd w:val="clear" w:color="auto" w:fill="FFFFFF"/>
        </w:rPr>
      </w:pPr>
      <w:r w:rsidRPr="00307B82">
        <w:rPr>
          <w:sz w:val="22"/>
          <w:szCs w:val="22"/>
        </w:rPr>
        <w:t>Usługi psychologiczne obejmują świadczenie wsparcia psychologicznego, w tym badanie/diagnozę psychologiczną oraz terapię psychologiczną, dostosowane do indywidualnych potrzeb uczestników projektu.</w:t>
      </w:r>
    </w:p>
    <w:p w14:paraId="017A11AB" w14:textId="77777777" w:rsidR="00F02FF3" w:rsidRPr="00307B82" w:rsidRDefault="00F02FF3" w:rsidP="00F02FF3">
      <w:pPr>
        <w:spacing w:before="100" w:beforeAutospacing="1" w:after="100" w:afterAutospacing="1"/>
        <w:rPr>
          <w:sz w:val="22"/>
          <w:szCs w:val="22"/>
        </w:rPr>
      </w:pPr>
      <w:r w:rsidRPr="00307B82">
        <w:rPr>
          <w:sz w:val="22"/>
          <w:szCs w:val="22"/>
        </w:rPr>
        <w:t>Usługi świadczone będą:</w:t>
      </w:r>
    </w:p>
    <w:p w14:paraId="430478E1" w14:textId="7E4CC9CD" w:rsidR="00F02FF3" w:rsidRPr="00307B82" w:rsidRDefault="00F02FF3" w:rsidP="00F02FF3">
      <w:pPr>
        <w:pStyle w:val="Akapitzlist"/>
        <w:numPr>
          <w:ilvl w:val="0"/>
          <w:numId w:val="80"/>
        </w:numPr>
        <w:spacing w:line="276" w:lineRule="auto"/>
        <w:ind w:left="709" w:hanging="425"/>
        <w:contextualSpacing/>
        <w:rPr>
          <w:rFonts w:ascii="Times New Roman" w:hAnsi="Times New Roman"/>
          <w:sz w:val="22"/>
          <w:szCs w:val="22"/>
        </w:rPr>
      </w:pPr>
      <w:r w:rsidRPr="00307B82">
        <w:rPr>
          <w:rFonts w:ascii="Times New Roman" w:hAnsi="Times New Roman"/>
          <w:sz w:val="22"/>
          <w:szCs w:val="22"/>
        </w:rPr>
        <w:t xml:space="preserve">Usługi psychologiczne dla 18 uczestników projektu w tym 12 ON obejmujących badanie i terapię psychologiczną (360h) </w:t>
      </w:r>
    </w:p>
    <w:p w14:paraId="1D9E2C94" w14:textId="2873D205" w:rsidR="00F02FF3" w:rsidRPr="00307B82" w:rsidRDefault="00F02FF3" w:rsidP="00F02FF3">
      <w:pPr>
        <w:pStyle w:val="Akapitzlist"/>
        <w:numPr>
          <w:ilvl w:val="0"/>
          <w:numId w:val="80"/>
        </w:numPr>
        <w:spacing w:line="276" w:lineRule="auto"/>
        <w:ind w:left="709" w:hanging="425"/>
        <w:contextualSpacing/>
        <w:rPr>
          <w:rFonts w:ascii="Times New Roman" w:hAnsi="Times New Roman"/>
          <w:sz w:val="22"/>
          <w:szCs w:val="22"/>
        </w:rPr>
      </w:pPr>
      <w:r w:rsidRPr="00307B82">
        <w:rPr>
          <w:rFonts w:ascii="Times New Roman" w:hAnsi="Times New Roman"/>
          <w:sz w:val="22"/>
          <w:szCs w:val="22"/>
        </w:rPr>
        <w:t>Usługi psychologiczne świadczone w mieszkaniach wspomaganych - 4 UP obejmujących badanie i terapię psychologiczną (średnio 10 godz. / m-c * 18 m-</w:t>
      </w:r>
      <w:proofErr w:type="spellStart"/>
      <w:r w:rsidRPr="00307B82">
        <w:rPr>
          <w:rFonts w:ascii="Times New Roman" w:hAnsi="Times New Roman"/>
          <w:sz w:val="22"/>
          <w:szCs w:val="22"/>
        </w:rPr>
        <w:t>cy</w:t>
      </w:r>
      <w:proofErr w:type="spellEnd"/>
      <w:r w:rsidRPr="00307B82">
        <w:rPr>
          <w:rFonts w:ascii="Times New Roman" w:hAnsi="Times New Roman"/>
          <w:sz w:val="22"/>
          <w:szCs w:val="22"/>
        </w:rPr>
        <w:t xml:space="preserve">) </w:t>
      </w:r>
    </w:p>
    <w:p w14:paraId="5820EABA" w14:textId="578F1DB7" w:rsidR="00F02FF3" w:rsidRPr="00307B82" w:rsidRDefault="00F02FF3" w:rsidP="00F02FF3">
      <w:pPr>
        <w:pStyle w:val="Akapitzlist"/>
        <w:numPr>
          <w:ilvl w:val="0"/>
          <w:numId w:val="80"/>
        </w:numPr>
        <w:autoSpaceDE w:val="0"/>
        <w:autoSpaceDN w:val="0"/>
        <w:adjustRightInd w:val="0"/>
        <w:spacing w:line="276" w:lineRule="auto"/>
        <w:ind w:left="709" w:hanging="425"/>
        <w:contextualSpacing/>
        <w:jc w:val="left"/>
        <w:rPr>
          <w:rFonts w:ascii="Times New Roman" w:hAnsi="Times New Roman"/>
          <w:sz w:val="22"/>
          <w:szCs w:val="22"/>
        </w:rPr>
      </w:pPr>
      <w:r w:rsidRPr="00307B82">
        <w:rPr>
          <w:rFonts w:ascii="Times New Roman" w:hAnsi="Times New Roman"/>
          <w:sz w:val="22"/>
          <w:szCs w:val="22"/>
        </w:rPr>
        <w:t xml:space="preserve">Wsparcie psychologiczne dla 4 opiekunów nieformalnych wg potrzeb osób potrzebujących wsparcia w codziennym funkcjonowaniu obejmujących badanie i terapię psychologiczną. (60h) </w:t>
      </w:r>
    </w:p>
    <w:bookmarkEnd w:id="3"/>
    <w:bookmarkEnd w:id="7"/>
    <w:p w14:paraId="31906F9A" w14:textId="77777777" w:rsidR="008E7568" w:rsidRPr="00307B82" w:rsidRDefault="008E7568" w:rsidP="00B6377F">
      <w:pPr>
        <w:suppressAutoHyphens/>
        <w:autoSpaceDE w:val="0"/>
        <w:autoSpaceDN w:val="0"/>
        <w:spacing w:line="276" w:lineRule="auto"/>
        <w:contextualSpacing/>
        <w:rPr>
          <w:sz w:val="22"/>
          <w:szCs w:val="22"/>
        </w:rPr>
      </w:pPr>
    </w:p>
    <w:p w14:paraId="1430F4D9" w14:textId="6517F0BB" w:rsidR="002A1FAE" w:rsidRPr="00307B82" w:rsidRDefault="00143C50" w:rsidP="00B6377F">
      <w:pPr>
        <w:suppressAutoHyphens/>
        <w:autoSpaceDE w:val="0"/>
        <w:autoSpaceDN w:val="0"/>
        <w:spacing w:line="276" w:lineRule="auto"/>
        <w:contextualSpacing/>
        <w:rPr>
          <w:b/>
          <w:bCs/>
          <w:sz w:val="22"/>
          <w:szCs w:val="22"/>
        </w:rPr>
      </w:pPr>
      <w:r w:rsidRPr="00307B82">
        <w:rPr>
          <w:b/>
          <w:bCs/>
          <w:sz w:val="22"/>
          <w:szCs w:val="22"/>
        </w:rPr>
        <w:t>Szczegółowy o</w:t>
      </w:r>
      <w:r w:rsidR="00C160BC" w:rsidRPr="00307B82">
        <w:rPr>
          <w:b/>
          <w:bCs/>
          <w:sz w:val="22"/>
          <w:szCs w:val="22"/>
        </w:rPr>
        <w:t xml:space="preserve">pis przedmiotu zamówienia znajduje się w załączniku nr </w:t>
      </w:r>
      <w:r w:rsidR="0021529F" w:rsidRPr="00307B82">
        <w:rPr>
          <w:b/>
          <w:bCs/>
          <w:sz w:val="22"/>
          <w:szCs w:val="22"/>
        </w:rPr>
        <w:t>8</w:t>
      </w:r>
      <w:r w:rsidR="00C160BC" w:rsidRPr="00307B82">
        <w:rPr>
          <w:b/>
          <w:bCs/>
          <w:sz w:val="22"/>
          <w:szCs w:val="22"/>
        </w:rPr>
        <w:t xml:space="preserve"> do niniejszej specyfikacji.</w:t>
      </w:r>
    </w:p>
    <w:p w14:paraId="24E827B2" w14:textId="39CEC198" w:rsidR="0090255A" w:rsidRPr="00307B82" w:rsidRDefault="0090255A" w:rsidP="00B6377F">
      <w:pPr>
        <w:pStyle w:val="Nagwek1"/>
        <w:numPr>
          <w:ilvl w:val="0"/>
          <w:numId w:val="2"/>
        </w:numPr>
        <w:pBdr>
          <w:bottom w:val="single" w:sz="6" w:space="1" w:color="auto"/>
        </w:pBdr>
        <w:suppressAutoHyphens/>
        <w:spacing w:line="276" w:lineRule="auto"/>
        <w:jc w:val="both"/>
        <w:rPr>
          <w:rFonts w:ascii="Times New Roman" w:hAnsi="Times New Roman" w:cs="Times New Roman"/>
          <w:sz w:val="22"/>
          <w:szCs w:val="22"/>
        </w:rPr>
      </w:pPr>
      <w:r w:rsidRPr="00307B82">
        <w:rPr>
          <w:rFonts w:ascii="Times New Roman" w:hAnsi="Times New Roman" w:cs="Times New Roman"/>
          <w:sz w:val="22"/>
          <w:szCs w:val="22"/>
        </w:rPr>
        <w:t xml:space="preserve">TERMIN WYKONANIA ZAMÓWIENIA ORAZ </w:t>
      </w:r>
      <w:r w:rsidR="003555FF" w:rsidRPr="00307B82">
        <w:rPr>
          <w:rFonts w:ascii="Times New Roman" w:hAnsi="Times New Roman" w:cs="Times New Roman"/>
          <w:sz w:val="22"/>
          <w:szCs w:val="22"/>
        </w:rPr>
        <w:t>MIEJSCE WYKONYWANIA USŁUGI</w:t>
      </w:r>
    </w:p>
    <w:p w14:paraId="4EBC9808" w14:textId="77777777" w:rsidR="002A1FAE" w:rsidRPr="00307B82" w:rsidRDefault="002A1FAE" w:rsidP="00B6377F">
      <w:pPr>
        <w:widowControl w:val="0"/>
        <w:suppressAutoHyphens/>
        <w:spacing w:line="276" w:lineRule="auto"/>
        <w:ind w:left="709" w:hanging="709"/>
        <w:jc w:val="both"/>
        <w:rPr>
          <w:sz w:val="22"/>
          <w:szCs w:val="22"/>
        </w:rPr>
      </w:pPr>
    </w:p>
    <w:p w14:paraId="17111904" w14:textId="7E3EFCDE" w:rsidR="004036FB" w:rsidRPr="00307B82" w:rsidRDefault="002A1FAE" w:rsidP="00485F27">
      <w:pPr>
        <w:pStyle w:val="Akapitzlist"/>
        <w:widowControl w:val="0"/>
        <w:numPr>
          <w:ilvl w:val="0"/>
          <w:numId w:val="48"/>
        </w:numPr>
        <w:suppressAutoHyphens/>
        <w:spacing w:line="276" w:lineRule="auto"/>
        <w:rPr>
          <w:rFonts w:ascii="Times New Roman" w:hAnsi="Times New Roman"/>
          <w:iCs/>
          <w:sz w:val="22"/>
          <w:szCs w:val="22"/>
          <w:shd w:val="clear" w:color="auto" w:fill="FFFFFF"/>
        </w:rPr>
      </w:pPr>
      <w:r w:rsidRPr="00307B82">
        <w:rPr>
          <w:rFonts w:ascii="Times New Roman" w:hAnsi="Times New Roman"/>
          <w:sz w:val="22"/>
          <w:szCs w:val="22"/>
        </w:rPr>
        <w:t xml:space="preserve">Termin </w:t>
      </w:r>
      <w:r w:rsidRPr="00307B82">
        <w:rPr>
          <w:rFonts w:ascii="Times New Roman" w:hAnsi="Times New Roman"/>
          <w:iCs/>
          <w:sz w:val="22"/>
          <w:szCs w:val="22"/>
        </w:rPr>
        <w:t>zakończenia realizacji przedmiotu umowy Strony ustalają</w:t>
      </w:r>
      <w:r w:rsidR="004E0397" w:rsidRPr="00307B82">
        <w:rPr>
          <w:rFonts w:ascii="Times New Roman" w:hAnsi="Times New Roman"/>
          <w:iCs/>
          <w:sz w:val="22"/>
          <w:szCs w:val="22"/>
        </w:rPr>
        <w:t xml:space="preserve"> </w:t>
      </w:r>
      <w:r w:rsidR="00455722" w:rsidRPr="00307B82">
        <w:rPr>
          <w:rFonts w:ascii="Times New Roman" w:hAnsi="Times New Roman"/>
          <w:iCs/>
          <w:sz w:val="22"/>
          <w:szCs w:val="22"/>
        </w:rPr>
        <w:t>odpowiednio</w:t>
      </w:r>
      <w:r w:rsidR="00380BAB" w:rsidRPr="00307B82">
        <w:rPr>
          <w:rFonts w:ascii="Times New Roman" w:hAnsi="Times New Roman"/>
          <w:iCs/>
          <w:sz w:val="22"/>
          <w:szCs w:val="22"/>
        </w:rPr>
        <w:t xml:space="preserve"> </w:t>
      </w:r>
      <w:r w:rsidR="00380BAB" w:rsidRPr="00307B82">
        <w:rPr>
          <w:rFonts w:ascii="Times New Roman" w:hAnsi="Times New Roman"/>
          <w:b/>
          <w:bCs/>
          <w:iCs/>
          <w:sz w:val="22"/>
          <w:szCs w:val="22"/>
        </w:rPr>
        <w:t xml:space="preserve">dla </w:t>
      </w:r>
      <w:r w:rsidR="005C4A86" w:rsidRPr="00307B82">
        <w:rPr>
          <w:rFonts w:ascii="Times New Roman" w:hAnsi="Times New Roman"/>
          <w:b/>
          <w:bCs/>
          <w:iCs/>
          <w:sz w:val="22"/>
          <w:szCs w:val="22"/>
        </w:rPr>
        <w:t>wszystkich</w:t>
      </w:r>
      <w:r w:rsidR="00380BAB" w:rsidRPr="00307B82">
        <w:rPr>
          <w:rFonts w:ascii="Times New Roman" w:hAnsi="Times New Roman"/>
          <w:iCs/>
          <w:sz w:val="22"/>
          <w:szCs w:val="22"/>
        </w:rPr>
        <w:t xml:space="preserve"> </w:t>
      </w:r>
      <w:r w:rsidR="00380BAB" w:rsidRPr="00307B82">
        <w:rPr>
          <w:rFonts w:ascii="Times New Roman" w:hAnsi="Times New Roman"/>
          <w:b/>
          <w:bCs/>
          <w:iCs/>
          <w:sz w:val="22"/>
          <w:szCs w:val="22"/>
        </w:rPr>
        <w:t xml:space="preserve">części </w:t>
      </w:r>
      <w:r w:rsidR="00380BAB" w:rsidRPr="00307B82">
        <w:rPr>
          <w:rFonts w:ascii="Times New Roman" w:hAnsi="Times New Roman"/>
          <w:iCs/>
          <w:sz w:val="22"/>
          <w:szCs w:val="22"/>
        </w:rPr>
        <w:t xml:space="preserve">zamówienia - </w:t>
      </w:r>
      <w:r w:rsidR="00C160BC" w:rsidRPr="00307B82">
        <w:rPr>
          <w:rFonts w:ascii="Times New Roman" w:hAnsi="Times New Roman"/>
          <w:b/>
          <w:bCs/>
          <w:iCs/>
          <w:sz w:val="22"/>
          <w:szCs w:val="22"/>
        </w:rPr>
        <w:t xml:space="preserve">do 31 </w:t>
      </w:r>
      <w:r w:rsidR="00F02FF3" w:rsidRPr="00307B82">
        <w:rPr>
          <w:rFonts w:ascii="Times New Roman" w:hAnsi="Times New Roman"/>
          <w:b/>
          <w:bCs/>
          <w:iCs/>
          <w:sz w:val="22"/>
          <w:szCs w:val="22"/>
        </w:rPr>
        <w:t xml:space="preserve">grudnia </w:t>
      </w:r>
      <w:r w:rsidR="00C160BC" w:rsidRPr="00307B82">
        <w:rPr>
          <w:rFonts w:ascii="Times New Roman" w:hAnsi="Times New Roman"/>
          <w:b/>
          <w:bCs/>
          <w:iCs/>
          <w:sz w:val="22"/>
          <w:szCs w:val="22"/>
        </w:rPr>
        <w:t>202</w:t>
      </w:r>
      <w:r w:rsidR="00B6377F" w:rsidRPr="00307B82">
        <w:rPr>
          <w:rFonts w:ascii="Times New Roman" w:hAnsi="Times New Roman"/>
          <w:b/>
          <w:bCs/>
          <w:iCs/>
          <w:sz w:val="22"/>
          <w:szCs w:val="22"/>
        </w:rPr>
        <w:t>7</w:t>
      </w:r>
      <w:r w:rsidR="00C160BC" w:rsidRPr="00307B82">
        <w:rPr>
          <w:rFonts w:ascii="Times New Roman" w:hAnsi="Times New Roman"/>
          <w:b/>
          <w:bCs/>
          <w:iCs/>
          <w:sz w:val="22"/>
          <w:szCs w:val="22"/>
        </w:rPr>
        <w:t xml:space="preserve"> r. </w:t>
      </w:r>
    </w:p>
    <w:p w14:paraId="637253A9" w14:textId="77777777" w:rsidR="00E67283" w:rsidRPr="00307B82" w:rsidRDefault="00E67283" w:rsidP="00B6377F">
      <w:pPr>
        <w:pStyle w:val="NormalnyWeb"/>
        <w:suppressAutoHyphens/>
        <w:spacing w:line="276" w:lineRule="auto"/>
        <w:ind w:left="644"/>
        <w:jc w:val="both"/>
        <w:rPr>
          <w:iCs/>
          <w:sz w:val="22"/>
          <w:szCs w:val="22"/>
          <w:lang w:eastAsia="en-US"/>
        </w:rPr>
      </w:pPr>
      <w:r w:rsidRPr="00307B82">
        <w:rPr>
          <w:iCs/>
          <w:sz w:val="22"/>
          <w:szCs w:val="22"/>
          <w:lang w:eastAsia="en-US"/>
        </w:rPr>
        <w:t xml:space="preserve">Zgodnie z art. 436 pkt. 1 ustawy </w:t>
      </w:r>
      <w:proofErr w:type="spellStart"/>
      <w:r w:rsidRPr="00307B82">
        <w:rPr>
          <w:iCs/>
          <w:sz w:val="22"/>
          <w:szCs w:val="22"/>
          <w:lang w:eastAsia="en-US"/>
        </w:rPr>
        <w:t>Pzp</w:t>
      </w:r>
      <w:proofErr w:type="spellEnd"/>
      <w:r w:rsidRPr="00307B82">
        <w:rPr>
          <w:iCs/>
          <w:sz w:val="22"/>
          <w:szCs w:val="22"/>
          <w:lang w:eastAsia="en-US"/>
        </w:rPr>
        <w:t xml:space="preserve"> Zamawiający określił termin realizacji zamówienia poprzez wskazanie daty jego zakończenia. Wynika to przede wszystkim z treści wniosku o dofinansowanie Projektu oraz ze względu na fakt, iż zamówienie dotyczy m.in. specjalistycznych usług w określonym przedziale czasowym wynikającym z potrzeb osób do których skierowane są usługi. W związku z powyższym określenie terminu realizacji zamówienia poprzez podanie okresu jego realizacji w dniach, tygodniach, miesiącach lub latach uniemożliwiłoby osiągnięcie założonego celu poszczególnych zadań.</w:t>
      </w:r>
    </w:p>
    <w:p w14:paraId="24081C99" w14:textId="77777777" w:rsidR="00ED0958" w:rsidRPr="00307B82" w:rsidRDefault="0090255A" w:rsidP="00485F27">
      <w:pPr>
        <w:pStyle w:val="pkt"/>
        <w:numPr>
          <w:ilvl w:val="0"/>
          <w:numId w:val="48"/>
        </w:numPr>
        <w:tabs>
          <w:tab w:val="num" w:pos="644"/>
        </w:tabs>
        <w:suppressAutoHyphens/>
        <w:spacing w:before="240" w:after="0" w:line="276" w:lineRule="auto"/>
        <w:rPr>
          <w:sz w:val="22"/>
          <w:szCs w:val="22"/>
        </w:rPr>
      </w:pPr>
      <w:r w:rsidRPr="00307B82">
        <w:rPr>
          <w:sz w:val="22"/>
          <w:szCs w:val="22"/>
        </w:rPr>
        <w:t xml:space="preserve">Szczegółowe zagadnienia dotyczące terminu realizacji umowy uregulowane są we wzorze umowy stanowiącej </w:t>
      </w:r>
      <w:r w:rsidRPr="00307B82">
        <w:rPr>
          <w:b/>
          <w:bCs/>
          <w:sz w:val="22"/>
          <w:szCs w:val="22"/>
        </w:rPr>
        <w:t xml:space="preserve">załącznik </w:t>
      </w:r>
      <w:r w:rsidR="000741B5" w:rsidRPr="00307B82">
        <w:rPr>
          <w:b/>
          <w:bCs/>
          <w:sz w:val="22"/>
          <w:szCs w:val="22"/>
        </w:rPr>
        <w:t xml:space="preserve">nr </w:t>
      </w:r>
      <w:r w:rsidR="0021529F" w:rsidRPr="00307B82">
        <w:rPr>
          <w:b/>
          <w:bCs/>
          <w:sz w:val="22"/>
          <w:szCs w:val="22"/>
        </w:rPr>
        <w:t xml:space="preserve">7 </w:t>
      </w:r>
      <w:r w:rsidRPr="00307B82">
        <w:rPr>
          <w:b/>
          <w:bCs/>
          <w:sz w:val="22"/>
          <w:szCs w:val="22"/>
        </w:rPr>
        <w:t>do SWZ</w:t>
      </w:r>
      <w:r w:rsidRPr="00307B82">
        <w:rPr>
          <w:sz w:val="22"/>
          <w:szCs w:val="22"/>
        </w:rPr>
        <w:t>.</w:t>
      </w:r>
    </w:p>
    <w:p w14:paraId="09329E1F" w14:textId="77777777" w:rsidR="006831FD" w:rsidRPr="00307B82" w:rsidRDefault="006831FD" w:rsidP="00B6377F">
      <w:pPr>
        <w:suppressAutoHyphens/>
        <w:autoSpaceDE w:val="0"/>
        <w:autoSpaceDN w:val="0"/>
        <w:spacing w:line="276" w:lineRule="auto"/>
        <w:contextualSpacing/>
        <w:rPr>
          <w:rFonts w:eastAsia="MS Mincho"/>
          <w:b/>
          <w:bCs/>
          <w:sz w:val="22"/>
          <w:szCs w:val="22"/>
        </w:rPr>
      </w:pPr>
    </w:p>
    <w:p w14:paraId="263D3365" w14:textId="74BD6C33" w:rsidR="00380BAB" w:rsidRPr="00307B82" w:rsidRDefault="006831FD" w:rsidP="00485F27">
      <w:pPr>
        <w:pStyle w:val="Akapitzlist"/>
        <w:numPr>
          <w:ilvl w:val="0"/>
          <w:numId w:val="48"/>
        </w:numPr>
        <w:suppressAutoHyphens/>
        <w:autoSpaceDE w:val="0"/>
        <w:autoSpaceDN w:val="0"/>
        <w:spacing w:line="276" w:lineRule="auto"/>
        <w:contextualSpacing/>
        <w:rPr>
          <w:rFonts w:ascii="Times New Roman" w:hAnsi="Times New Roman"/>
          <w:b/>
          <w:bCs/>
          <w:sz w:val="22"/>
          <w:szCs w:val="22"/>
        </w:rPr>
      </w:pPr>
      <w:r w:rsidRPr="00307B82">
        <w:rPr>
          <w:rFonts w:ascii="Times New Roman" w:hAnsi="Times New Roman"/>
          <w:b/>
          <w:bCs/>
          <w:sz w:val="22"/>
          <w:szCs w:val="22"/>
        </w:rPr>
        <w:t xml:space="preserve">Miejsce przeprowadzenia </w:t>
      </w:r>
      <w:bookmarkStart w:id="8" w:name="_Hlk200954358"/>
      <w:r w:rsidR="00380BAB" w:rsidRPr="00307B82">
        <w:rPr>
          <w:rFonts w:ascii="Times New Roman" w:eastAsia="Calibri" w:hAnsi="Times New Roman"/>
          <w:b/>
          <w:bCs/>
          <w:sz w:val="22"/>
          <w:szCs w:val="22"/>
        </w:rPr>
        <w:t>usług:</w:t>
      </w:r>
      <w:bookmarkEnd w:id="8"/>
      <w:r w:rsidR="00380BAB" w:rsidRPr="00307B82">
        <w:rPr>
          <w:rFonts w:ascii="Times New Roman" w:hAnsi="Times New Roman"/>
          <w:sz w:val="22"/>
          <w:szCs w:val="22"/>
        </w:rPr>
        <w:t xml:space="preserve"> teren Gminy Działoszyce, 28-440 Działoszyce, woj. świętokrzyskie.</w:t>
      </w:r>
    </w:p>
    <w:p w14:paraId="37001850" w14:textId="77777777" w:rsidR="00F02FF3" w:rsidRPr="00307B82" w:rsidRDefault="00F02FF3" w:rsidP="00F02FF3">
      <w:pPr>
        <w:pStyle w:val="Akapitzlist"/>
        <w:rPr>
          <w:rFonts w:ascii="Times New Roman" w:hAnsi="Times New Roman"/>
          <w:b/>
          <w:bCs/>
          <w:sz w:val="22"/>
          <w:szCs w:val="22"/>
        </w:rPr>
      </w:pPr>
    </w:p>
    <w:p w14:paraId="4B19C750" w14:textId="3E3397DC" w:rsidR="00F02FF3" w:rsidRPr="00307B82" w:rsidRDefault="00F02FF3" w:rsidP="00F02FF3">
      <w:pPr>
        <w:pStyle w:val="Bezodstpw"/>
        <w:spacing w:line="276" w:lineRule="auto"/>
        <w:ind w:left="720"/>
        <w:jc w:val="both"/>
        <w:rPr>
          <w:rFonts w:ascii="Times New Roman" w:hAnsi="Times New Roman"/>
        </w:rPr>
      </w:pPr>
      <w:r w:rsidRPr="00307B82">
        <w:rPr>
          <w:rFonts w:ascii="Times New Roman" w:hAnsi="Times New Roman"/>
        </w:rPr>
        <w:t>Wykonawca zobowiązany jest do zapewnienia dojazdu do miejsca realizacji usług we własnym zakresie i na własny koszt.</w:t>
      </w:r>
    </w:p>
    <w:p w14:paraId="02808748" w14:textId="1CCB1F1B" w:rsidR="00DC68C3" w:rsidRPr="00307B82" w:rsidRDefault="00DC68C3" w:rsidP="00B6377F">
      <w:pPr>
        <w:pStyle w:val="Nagwek1"/>
        <w:numPr>
          <w:ilvl w:val="0"/>
          <w:numId w:val="2"/>
        </w:numPr>
        <w:pBdr>
          <w:bottom w:val="single" w:sz="6" w:space="1" w:color="auto"/>
        </w:pBdr>
        <w:suppressAutoHyphens/>
        <w:spacing w:line="276" w:lineRule="auto"/>
        <w:jc w:val="both"/>
        <w:rPr>
          <w:rFonts w:ascii="Times New Roman" w:hAnsi="Times New Roman" w:cs="Times New Roman"/>
          <w:sz w:val="22"/>
          <w:szCs w:val="22"/>
        </w:rPr>
      </w:pPr>
      <w:r w:rsidRPr="00307B82">
        <w:rPr>
          <w:rFonts w:ascii="Times New Roman" w:hAnsi="Times New Roman" w:cs="Times New Roman"/>
          <w:sz w:val="22"/>
          <w:szCs w:val="22"/>
        </w:rPr>
        <w:t>WARUNKI UDZIAŁU W POSTĘPOWANIU ORAZ PODSTAWY WYKLUCZENIA</w:t>
      </w:r>
    </w:p>
    <w:p w14:paraId="0FC0733B" w14:textId="77777777" w:rsidR="00DC68C3" w:rsidRPr="00307B82" w:rsidRDefault="00DC68C3" w:rsidP="00B6377F">
      <w:pPr>
        <w:suppressAutoHyphens/>
        <w:spacing w:line="276" w:lineRule="auto"/>
        <w:jc w:val="both"/>
        <w:rPr>
          <w:sz w:val="22"/>
          <w:szCs w:val="22"/>
        </w:rPr>
      </w:pPr>
    </w:p>
    <w:p w14:paraId="00CE060D" w14:textId="377EE139" w:rsidR="00DC68C3" w:rsidRPr="00307B82" w:rsidRDefault="00DC68C3" w:rsidP="00485F27">
      <w:pPr>
        <w:pStyle w:val="Nagwek2"/>
        <w:numPr>
          <w:ilvl w:val="1"/>
          <w:numId w:val="48"/>
        </w:numPr>
        <w:suppressAutoHyphens/>
        <w:spacing w:line="276" w:lineRule="auto"/>
        <w:ind w:left="0" w:firstLine="0"/>
        <w:jc w:val="both"/>
        <w:rPr>
          <w:sz w:val="22"/>
          <w:szCs w:val="22"/>
        </w:rPr>
      </w:pPr>
      <w:r w:rsidRPr="00307B82">
        <w:rPr>
          <w:sz w:val="22"/>
          <w:szCs w:val="22"/>
        </w:rPr>
        <w:t>O udzielenie zamówieni</w:t>
      </w:r>
      <w:r w:rsidR="000741B5" w:rsidRPr="00307B82">
        <w:rPr>
          <w:sz w:val="22"/>
          <w:szCs w:val="22"/>
        </w:rPr>
        <w:t>a</w:t>
      </w:r>
      <w:r w:rsidRPr="00307B82">
        <w:rPr>
          <w:sz w:val="22"/>
          <w:szCs w:val="22"/>
        </w:rPr>
        <w:t xml:space="preserve"> mogą ubiegać się wykonawcy, którzy: </w:t>
      </w:r>
    </w:p>
    <w:p w14:paraId="7ACAD7D4" w14:textId="0693DD6F" w:rsidR="00DC68C3" w:rsidRPr="00307B82" w:rsidRDefault="00EE3B91" w:rsidP="00485F27">
      <w:pPr>
        <w:pStyle w:val="Akapitzlist"/>
        <w:numPr>
          <w:ilvl w:val="0"/>
          <w:numId w:val="20"/>
        </w:numPr>
        <w:suppressAutoHyphens/>
        <w:spacing w:line="276" w:lineRule="auto"/>
        <w:ind w:left="709" w:firstLine="0"/>
        <w:rPr>
          <w:rFonts w:ascii="Times New Roman" w:hAnsi="Times New Roman"/>
          <w:sz w:val="22"/>
          <w:szCs w:val="22"/>
        </w:rPr>
      </w:pPr>
      <w:r w:rsidRPr="00307B82">
        <w:rPr>
          <w:rFonts w:ascii="Times New Roman" w:hAnsi="Times New Roman"/>
          <w:sz w:val="22"/>
          <w:szCs w:val="22"/>
        </w:rPr>
        <w:t>N</w:t>
      </w:r>
      <w:r w:rsidR="00DC68C3" w:rsidRPr="00307B82">
        <w:rPr>
          <w:rFonts w:ascii="Times New Roman" w:hAnsi="Times New Roman"/>
          <w:sz w:val="22"/>
          <w:szCs w:val="22"/>
        </w:rPr>
        <w:t>ie</w:t>
      </w:r>
      <w:r w:rsidR="00D64C70" w:rsidRPr="00307B82">
        <w:rPr>
          <w:rFonts w:ascii="Times New Roman" w:hAnsi="Times New Roman"/>
          <w:sz w:val="22"/>
          <w:szCs w:val="22"/>
        </w:rPr>
        <w:t xml:space="preserve"> </w:t>
      </w:r>
      <w:r w:rsidR="00DC68C3" w:rsidRPr="00307B82">
        <w:rPr>
          <w:rFonts w:ascii="Times New Roman" w:hAnsi="Times New Roman"/>
          <w:sz w:val="22"/>
          <w:szCs w:val="22"/>
        </w:rPr>
        <w:t>podlegają wykluczeniu</w:t>
      </w:r>
      <w:r w:rsidR="000D5621" w:rsidRPr="00307B82">
        <w:rPr>
          <w:rFonts w:ascii="Times New Roman" w:hAnsi="Times New Roman"/>
          <w:sz w:val="22"/>
          <w:szCs w:val="22"/>
        </w:rPr>
        <w:t>,</w:t>
      </w:r>
    </w:p>
    <w:p w14:paraId="44794769" w14:textId="019D8D99" w:rsidR="00D4795B" w:rsidRPr="00307B82" w:rsidRDefault="00EE3B91" w:rsidP="00485F27">
      <w:pPr>
        <w:pStyle w:val="Akapitzlist"/>
        <w:numPr>
          <w:ilvl w:val="0"/>
          <w:numId w:val="20"/>
        </w:numPr>
        <w:suppressAutoHyphens/>
        <w:spacing w:after="120" w:line="276" w:lineRule="auto"/>
        <w:ind w:left="709" w:firstLine="0"/>
        <w:rPr>
          <w:rFonts w:ascii="Times New Roman" w:hAnsi="Times New Roman"/>
          <w:sz w:val="22"/>
          <w:szCs w:val="22"/>
        </w:rPr>
      </w:pPr>
      <w:r w:rsidRPr="00307B82">
        <w:rPr>
          <w:rFonts w:ascii="Times New Roman" w:hAnsi="Times New Roman"/>
          <w:sz w:val="22"/>
          <w:szCs w:val="22"/>
        </w:rPr>
        <w:t>S</w:t>
      </w:r>
      <w:r w:rsidR="00DC68C3" w:rsidRPr="00307B82">
        <w:rPr>
          <w:rFonts w:ascii="Times New Roman" w:hAnsi="Times New Roman"/>
          <w:sz w:val="22"/>
          <w:szCs w:val="22"/>
        </w:rPr>
        <w:t>pełniają warunki udziału w postępowaniu</w:t>
      </w:r>
    </w:p>
    <w:p w14:paraId="77EF7607" w14:textId="0C06485B" w:rsidR="00380BAB" w:rsidRPr="00307B82" w:rsidRDefault="00EE3B91" w:rsidP="00485F27">
      <w:pPr>
        <w:pStyle w:val="Akapitzlist"/>
        <w:numPr>
          <w:ilvl w:val="0"/>
          <w:numId w:val="20"/>
        </w:numPr>
        <w:suppressAutoHyphens/>
        <w:spacing w:after="120" w:line="276" w:lineRule="auto"/>
        <w:ind w:left="709" w:firstLine="0"/>
        <w:rPr>
          <w:rFonts w:ascii="Times New Roman" w:hAnsi="Times New Roman"/>
          <w:sz w:val="22"/>
          <w:szCs w:val="22"/>
        </w:rPr>
      </w:pPr>
      <w:r w:rsidRPr="00307B82">
        <w:rPr>
          <w:rFonts w:ascii="Times New Roman" w:hAnsi="Times New Roman"/>
          <w:sz w:val="22"/>
          <w:szCs w:val="22"/>
        </w:rPr>
        <w:lastRenderedPageBreak/>
        <w:t>S</w:t>
      </w:r>
      <w:r w:rsidR="00380BAB" w:rsidRPr="00307B82">
        <w:rPr>
          <w:rFonts w:ascii="Times New Roman" w:hAnsi="Times New Roman"/>
          <w:sz w:val="22"/>
          <w:szCs w:val="22"/>
        </w:rPr>
        <w:t>pełniają warunki zawarte w art. 361 ustawy Prawo Zamówień Publicznych</w:t>
      </w:r>
    </w:p>
    <w:p w14:paraId="3322EB1E" w14:textId="5A0799C8" w:rsidR="00DC68C3" w:rsidRPr="00307B82" w:rsidRDefault="00DC68C3" w:rsidP="00485F27">
      <w:pPr>
        <w:pStyle w:val="Akapitzlist"/>
        <w:numPr>
          <w:ilvl w:val="1"/>
          <w:numId w:val="48"/>
        </w:numPr>
        <w:suppressAutoHyphens/>
        <w:spacing w:after="120" w:line="276" w:lineRule="auto"/>
        <w:ind w:left="0" w:firstLine="0"/>
        <w:rPr>
          <w:rFonts w:ascii="Times New Roman" w:hAnsi="Times New Roman"/>
          <w:b/>
          <w:bCs/>
          <w:sz w:val="22"/>
          <w:szCs w:val="22"/>
        </w:rPr>
      </w:pPr>
      <w:r w:rsidRPr="00307B82">
        <w:rPr>
          <w:rFonts w:ascii="Times New Roman" w:hAnsi="Times New Roman"/>
          <w:b/>
          <w:bCs/>
          <w:sz w:val="22"/>
          <w:szCs w:val="22"/>
        </w:rPr>
        <w:t>Podstawy wykluczenia</w:t>
      </w:r>
    </w:p>
    <w:p w14:paraId="5DA2A694" w14:textId="0F8E84C3" w:rsidR="00DC68C3" w:rsidRPr="00307B82" w:rsidRDefault="00DC68C3" w:rsidP="00485F27">
      <w:pPr>
        <w:pStyle w:val="Akapitzlist"/>
        <w:numPr>
          <w:ilvl w:val="1"/>
          <w:numId w:val="22"/>
        </w:numPr>
        <w:suppressAutoHyphens/>
        <w:spacing w:line="276" w:lineRule="auto"/>
        <w:ind w:left="799" w:hanging="601"/>
        <w:rPr>
          <w:rFonts w:ascii="Times New Roman" w:hAnsi="Times New Roman"/>
          <w:sz w:val="22"/>
          <w:szCs w:val="22"/>
        </w:rPr>
      </w:pPr>
      <w:r w:rsidRPr="00307B82">
        <w:rPr>
          <w:rFonts w:ascii="Times New Roman" w:hAnsi="Times New Roman"/>
          <w:sz w:val="22"/>
          <w:szCs w:val="22"/>
        </w:rPr>
        <w:t xml:space="preserve">Zamawiający wykluczy z postępowania Wykonawcę/ów w przypadkach, o których mowa w art. 108 ust. 1 ustawy </w:t>
      </w:r>
      <w:proofErr w:type="spellStart"/>
      <w:r w:rsidRPr="00307B82">
        <w:rPr>
          <w:rFonts w:ascii="Times New Roman" w:hAnsi="Times New Roman"/>
          <w:sz w:val="22"/>
          <w:szCs w:val="22"/>
        </w:rPr>
        <w:t>Pzp</w:t>
      </w:r>
      <w:proofErr w:type="spellEnd"/>
      <w:r w:rsidRPr="00307B82">
        <w:rPr>
          <w:rFonts w:ascii="Times New Roman" w:hAnsi="Times New Roman"/>
          <w:sz w:val="22"/>
          <w:szCs w:val="22"/>
        </w:rPr>
        <w:t>, (tzw. obligatoryjne przesłanki wykluczenia):</w:t>
      </w:r>
    </w:p>
    <w:p w14:paraId="43DD5CF3" w14:textId="77777777" w:rsidR="00DC68C3" w:rsidRPr="00307B82" w:rsidRDefault="00DC68C3" w:rsidP="00485F27">
      <w:pPr>
        <w:widowControl w:val="0"/>
        <w:numPr>
          <w:ilvl w:val="0"/>
          <w:numId w:val="16"/>
        </w:numPr>
        <w:tabs>
          <w:tab w:val="left" w:pos="1200"/>
        </w:tabs>
        <w:suppressAutoHyphens/>
        <w:autoSpaceDE w:val="0"/>
        <w:autoSpaceDN w:val="0"/>
        <w:adjustRightInd w:val="0"/>
        <w:spacing w:line="276" w:lineRule="auto"/>
        <w:ind w:left="1202" w:right="-34" w:hanging="403"/>
        <w:jc w:val="both"/>
        <w:outlineLvl w:val="0"/>
        <w:rPr>
          <w:spacing w:val="1"/>
          <w:sz w:val="22"/>
          <w:szCs w:val="22"/>
        </w:rPr>
      </w:pPr>
      <w:r w:rsidRPr="00307B82">
        <w:rPr>
          <w:spacing w:val="1"/>
          <w:sz w:val="22"/>
          <w:szCs w:val="22"/>
        </w:rPr>
        <w:t>będącego osobą fizyczną, którego prawomocnie skazano za przestępstwo:</w:t>
      </w:r>
    </w:p>
    <w:p w14:paraId="1E43A04F" w14:textId="77777777" w:rsidR="00DC68C3" w:rsidRPr="00307B82" w:rsidRDefault="00DC68C3" w:rsidP="00485F27">
      <w:pPr>
        <w:widowControl w:val="0"/>
        <w:numPr>
          <w:ilvl w:val="0"/>
          <w:numId w:val="23"/>
        </w:numPr>
        <w:tabs>
          <w:tab w:val="left" w:pos="1200"/>
        </w:tabs>
        <w:suppressAutoHyphens/>
        <w:autoSpaceDE w:val="0"/>
        <w:autoSpaceDN w:val="0"/>
        <w:adjustRightInd w:val="0"/>
        <w:spacing w:line="276" w:lineRule="auto"/>
        <w:ind w:right="-34" w:hanging="306"/>
        <w:jc w:val="both"/>
        <w:outlineLvl w:val="0"/>
        <w:rPr>
          <w:spacing w:val="1"/>
          <w:sz w:val="22"/>
          <w:szCs w:val="22"/>
        </w:rPr>
      </w:pPr>
      <w:r w:rsidRPr="00307B82">
        <w:rPr>
          <w:spacing w:val="1"/>
          <w:sz w:val="22"/>
          <w:szCs w:val="22"/>
        </w:rPr>
        <w:t>udziału w zorganizowanej grupie przestępczej albo związku mającym na celu popełnienie przestępstwa lub przestępstwa skarbowego, o którym mowa w art. 258 Kodeksu karnego,</w:t>
      </w:r>
    </w:p>
    <w:p w14:paraId="2369BBDC" w14:textId="77777777" w:rsidR="00DC68C3" w:rsidRPr="00307B82" w:rsidRDefault="00DC68C3" w:rsidP="00485F27">
      <w:pPr>
        <w:widowControl w:val="0"/>
        <w:numPr>
          <w:ilvl w:val="0"/>
          <w:numId w:val="23"/>
        </w:numPr>
        <w:tabs>
          <w:tab w:val="left" w:pos="1200"/>
        </w:tabs>
        <w:suppressAutoHyphens/>
        <w:autoSpaceDE w:val="0"/>
        <w:autoSpaceDN w:val="0"/>
        <w:adjustRightInd w:val="0"/>
        <w:spacing w:line="276" w:lineRule="auto"/>
        <w:ind w:right="-34" w:hanging="306"/>
        <w:jc w:val="both"/>
        <w:outlineLvl w:val="0"/>
        <w:rPr>
          <w:spacing w:val="1"/>
          <w:sz w:val="22"/>
          <w:szCs w:val="22"/>
        </w:rPr>
      </w:pPr>
      <w:r w:rsidRPr="00307B82">
        <w:rPr>
          <w:spacing w:val="1"/>
          <w:sz w:val="22"/>
          <w:szCs w:val="22"/>
        </w:rPr>
        <w:t>handlu ludźmi, o którym mowa w art. 189a Kodeksu karnego,</w:t>
      </w:r>
    </w:p>
    <w:p w14:paraId="2A58B380" w14:textId="0E7DB0C3" w:rsidR="00DC68C3" w:rsidRPr="00307B82" w:rsidRDefault="00DC68C3" w:rsidP="00485F27">
      <w:pPr>
        <w:widowControl w:val="0"/>
        <w:numPr>
          <w:ilvl w:val="0"/>
          <w:numId w:val="23"/>
        </w:numPr>
        <w:tabs>
          <w:tab w:val="left" w:pos="1200"/>
        </w:tabs>
        <w:suppressAutoHyphens/>
        <w:autoSpaceDE w:val="0"/>
        <w:autoSpaceDN w:val="0"/>
        <w:adjustRightInd w:val="0"/>
        <w:spacing w:line="276" w:lineRule="auto"/>
        <w:ind w:right="-34" w:hanging="306"/>
        <w:jc w:val="both"/>
        <w:outlineLvl w:val="0"/>
        <w:rPr>
          <w:spacing w:val="1"/>
          <w:sz w:val="22"/>
          <w:szCs w:val="22"/>
        </w:rPr>
      </w:pPr>
      <w:r w:rsidRPr="00307B82">
        <w:rPr>
          <w:spacing w:val="1"/>
          <w:sz w:val="22"/>
          <w:szCs w:val="22"/>
        </w:rPr>
        <w:t xml:space="preserve">o którym mowa w art. 228–230a, art. 250a Kodeksu karnego lub w art. 46 lub art. 48 ustawy z dnia 25 czerwca 2010 r. o sporcie (t. j. Dz.U. 2023 r. poz. 2048 ze zm.) lub </w:t>
      </w:r>
      <w:r w:rsidRPr="00307B82">
        <w:rPr>
          <w:spacing w:val="1"/>
          <w:sz w:val="22"/>
          <w:szCs w:val="22"/>
        </w:rPr>
        <w:br/>
        <w:t>w art. 54 ust. 1-4 ustawy z dnia 12 maja 2011 r. o refundacji leków, środków spożywczych specjalnego przeznaczenia żywieniowego oraz wyrobów medycznych (</w:t>
      </w:r>
      <w:proofErr w:type="spellStart"/>
      <w:r w:rsidRPr="00307B82">
        <w:rPr>
          <w:spacing w:val="1"/>
          <w:sz w:val="22"/>
          <w:szCs w:val="22"/>
        </w:rPr>
        <w:t>t.j</w:t>
      </w:r>
      <w:proofErr w:type="spellEnd"/>
      <w:r w:rsidRPr="00307B82">
        <w:rPr>
          <w:spacing w:val="1"/>
          <w:sz w:val="22"/>
          <w:szCs w:val="22"/>
        </w:rPr>
        <w:t>. Dz.U. z 202</w:t>
      </w:r>
      <w:r w:rsidR="00955A1E" w:rsidRPr="00307B82">
        <w:rPr>
          <w:spacing w:val="1"/>
          <w:sz w:val="22"/>
          <w:szCs w:val="22"/>
        </w:rPr>
        <w:t>4</w:t>
      </w:r>
      <w:r w:rsidRPr="00307B82">
        <w:rPr>
          <w:spacing w:val="1"/>
          <w:sz w:val="22"/>
          <w:szCs w:val="22"/>
        </w:rPr>
        <w:t xml:space="preserve"> r. poz. </w:t>
      </w:r>
      <w:r w:rsidR="00955A1E" w:rsidRPr="00307B82">
        <w:rPr>
          <w:spacing w:val="1"/>
          <w:sz w:val="22"/>
          <w:szCs w:val="22"/>
        </w:rPr>
        <w:t>930</w:t>
      </w:r>
      <w:r w:rsidRPr="00307B82">
        <w:rPr>
          <w:spacing w:val="1"/>
          <w:sz w:val="22"/>
          <w:szCs w:val="22"/>
        </w:rPr>
        <w:t>),</w:t>
      </w:r>
    </w:p>
    <w:p w14:paraId="27EB0167" w14:textId="77777777" w:rsidR="00DC68C3" w:rsidRPr="00307B82" w:rsidRDefault="00DC68C3" w:rsidP="00485F27">
      <w:pPr>
        <w:widowControl w:val="0"/>
        <w:numPr>
          <w:ilvl w:val="0"/>
          <w:numId w:val="23"/>
        </w:numPr>
        <w:tabs>
          <w:tab w:val="left" w:pos="1200"/>
        </w:tabs>
        <w:suppressAutoHyphens/>
        <w:autoSpaceDE w:val="0"/>
        <w:autoSpaceDN w:val="0"/>
        <w:adjustRightInd w:val="0"/>
        <w:spacing w:line="276" w:lineRule="auto"/>
        <w:ind w:right="-34" w:hanging="306"/>
        <w:jc w:val="both"/>
        <w:outlineLvl w:val="0"/>
        <w:rPr>
          <w:spacing w:val="1"/>
          <w:sz w:val="22"/>
          <w:szCs w:val="22"/>
        </w:rPr>
      </w:pPr>
      <w:r w:rsidRPr="00307B82">
        <w:rPr>
          <w:spacing w:val="1"/>
          <w:sz w:val="22"/>
          <w:szCs w:val="22"/>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7DA1A654" w14:textId="77777777" w:rsidR="00DC68C3" w:rsidRPr="00307B82" w:rsidRDefault="00DC68C3" w:rsidP="00485F27">
      <w:pPr>
        <w:widowControl w:val="0"/>
        <w:numPr>
          <w:ilvl w:val="0"/>
          <w:numId w:val="23"/>
        </w:numPr>
        <w:tabs>
          <w:tab w:val="left" w:pos="1200"/>
        </w:tabs>
        <w:suppressAutoHyphens/>
        <w:autoSpaceDE w:val="0"/>
        <w:autoSpaceDN w:val="0"/>
        <w:adjustRightInd w:val="0"/>
        <w:spacing w:line="276" w:lineRule="auto"/>
        <w:ind w:right="-34" w:hanging="306"/>
        <w:jc w:val="both"/>
        <w:outlineLvl w:val="0"/>
        <w:rPr>
          <w:spacing w:val="1"/>
          <w:sz w:val="22"/>
          <w:szCs w:val="22"/>
        </w:rPr>
      </w:pPr>
      <w:r w:rsidRPr="00307B82">
        <w:rPr>
          <w:spacing w:val="1"/>
          <w:sz w:val="22"/>
          <w:szCs w:val="22"/>
        </w:rPr>
        <w:t>o charakterze terrorystycznym, o którym mowa w art. 115 § 20 Kodeksu karnego, lub mające na celu popełnienie tego przestępstwa,</w:t>
      </w:r>
    </w:p>
    <w:p w14:paraId="3D76E385" w14:textId="77777777" w:rsidR="00DC68C3" w:rsidRPr="00307B82" w:rsidRDefault="00DC68C3" w:rsidP="00485F27">
      <w:pPr>
        <w:widowControl w:val="0"/>
        <w:numPr>
          <w:ilvl w:val="0"/>
          <w:numId w:val="23"/>
        </w:numPr>
        <w:tabs>
          <w:tab w:val="left" w:pos="1200"/>
        </w:tabs>
        <w:suppressAutoHyphens/>
        <w:autoSpaceDE w:val="0"/>
        <w:autoSpaceDN w:val="0"/>
        <w:adjustRightInd w:val="0"/>
        <w:spacing w:line="276" w:lineRule="auto"/>
        <w:ind w:right="-34" w:hanging="306"/>
        <w:jc w:val="both"/>
        <w:outlineLvl w:val="0"/>
        <w:rPr>
          <w:spacing w:val="1"/>
          <w:sz w:val="22"/>
          <w:szCs w:val="22"/>
        </w:rPr>
      </w:pPr>
      <w:r w:rsidRPr="00307B82">
        <w:rPr>
          <w:spacing w:val="1"/>
          <w:sz w:val="22"/>
          <w:szCs w:val="22"/>
        </w:rPr>
        <w:t>powierzenia wykonywania pracy małoletniemu cudzoziemcowi, o którym mowa w art. 9 ust. 2 ustawy z dnia 15 czerwca 2012 r. o skutkach powierzania wykonywania pracy cudzoziemcom przebywającym wbrew przepisom na terytorium Rzeczypospolitej Polskiej (Dz. U. poz. 769),</w:t>
      </w:r>
    </w:p>
    <w:p w14:paraId="15033AAA" w14:textId="77777777" w:rsidR="00DC68C3" w:rsidRPr="00307B82" w:rsidRDefault="00DC68C3" w:rsidP="00485F27">
      <w:pPr>
        <w:widowControl w:val="0"/>
        <w:numPr>
          <w:ilvl w:val="0"/>
          <w:numId w:val="23"/>
        </w:numPr>
        <w:tabs>
          <w:tab w:val="left" w:pos="1200"/>
        </w:tabs>
        <w:suppressAutoHyphens/>
        <w:autoSpaceDE w:val="0"/>
        <w:autoSpaceDN w:val="0"/>
        <w:adjustRightInd w:val="0"/>
        <w:spacing w:line="276" w:lineRule="auto"/>
        <w:ind w:right="-34" w:hanging="306"/>
        <w:jc w:val="both"/>
        <w:outlineLvl w:val="0"/>
        <w:rPr>
          <w:spacing w:val="1"/>
          <w:sz w:val="22"/>
          <w:szCs w:val="22"/>
        </w:rPr>
      </w:pPr>
      <w:r w:rsidRPr="00307B82">
        <w:rPr>
          <w:spacing w:val="1"/>
          <w:sz w:val="22"/>
          <w:szCs w:val="22"/>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37EE3AF7" w14:textId="77777777" w:rsidR="00DC68C3" w:rsidRPr="00307B82" w:rsidRDefault="00DC68C3" w:rsidP="00485F27">
      <w:pPr>
        <w:widowControl w:val="0"/>
        <w:numPr>
          <w:ilvl w:val="0"/>
          <w:numId w:val="23"/>
        </w:numPr>
        <w:tabs>
          <w:tab w:val="left" w:pos="1200"/>
        </w:tabs>
        <w:suppressAutoHyphens/>
        <w:autoSpaceDE w:val="0"/>
        <w:autoSpaceDN w:val="0"/>
        <w:adjustRightInd w:val="0"/>
        <w:spacing w:line="276" w:lineRule="auto"/>
        <w:ind w:right="-34" w:hanging="306"/>
        <w:jc w:val="both"/>
        <w:outlineLvl w:val="0"/>
        <w:rPr>
          <w:spacing w:val="1"/>
          <w:sz w:val="22"/>
          <w:szCs w:val="22"/>
        </w:rPr>
      </w:pPr>
      <w:r w:rsidRPr="00307B82">
        <w:rPr>
          <w:spacing w:val="1"/>
          <w:sz w:val="22"/>
          <w:szCs w:val="22"/>
        </w:rPr>
        <w:t xml:space="preserve">o którym mowa w art. 9 ust. 1 i 3 lub art. 10 ustawy z dnia 15 czerwca 2012 r. </w:t>
      </w:r>
      <w:r w:rsidRPr="00307B82">
        <w:rPr>
          <w:spacing w:val="1"/>
          <w:sz w:val="22"/>
          <w:szCs w:val="22"/>
        </w:rPr>
        <w:br/>
        <w:t>o skutkach powierzania wykonywania pracy cudzoziemcom przebywającym wbrew przepisom na terytorium Rzeczypospolitej Polskiej</w:t>
      </w:r>
    </w:p>
    <w:p w14:paraId="4958D9D7" w14:textId="77777777" w:rsidR="00DC68C3" w:rsidRPr="00307B82" w:rsidRDefault="00DC68C3" w:rsidP="00B6377F">
      <w:pPr>
        <w:widowControl w:val="0"/>
        <w:tabs>
          <w:tab w:val="left" w:pos="1200"/>
        </w:tabs>
        <w:suppressAutoHyphens/>
        <w:autoSpaceDN w:val="0"/>
        <w:adjustRightInd w:val="0"/>
        <w:spacing w:line="276" w:lineRule="auto"/>
        <w:ind w:left="1503" w:right="-34"/>
        <w:jc w:val="both"/>
        <w:outlineLvl w:val="0"/>
        <w:rPr>
          <w:spacing w:val="1"/>
          <w:sz w:val="22"/>
          <w:szCs w:val="22"/>
        </w:rPr>
      </w:pPr>
      <w:r w:rsidRPr="00307B82">
        <w:rPr>
          <w:spacing w:val="1"/>
          <w:sz w:val="22"/>
          <w:szCs w:val="22"/>
        </w:rPr>
        <w:t>– lub za odpowiedni czyn zabroniony określony w przepisach prawa obcego;</w:t>
      </w:r>
    </w:p>
    <w:p w14:paraId="70A9EB36" w14:textId="08E72E54" w:rsidR="00DC68C3" w:rsidRPr="00307B82" w:rsidRDefault="00DC68C3" w:rsidP="00485F27">
      <w:pPr>
        <w:widowControl w:val="0"/>
        <w:numPr>
          <w:ilvl w:val="0"/>
          <w:numId w:val="16"/>
        </w:numPr>
        <w:tabs>
          <w:tab w:val="left" w:pos="1200"/>
        </w:tabs>
        <w:suppressAutoHyphens/>
        <w:autoSpaceDE w:val="0"/>
        <w:autoSpaceDN w:val="0"/>
        <w:adjustRightInd w:val="0"/>
        <w:spacing w:line="276" w:lineRule="auto"/>
        <w:ind w:left="1202" w:right="-34" w:hanging="403"/>
        <w:jc w:val="both"/>
        <w:outlineLvl w:val="0"/>
        <w:rPr>
          <w:spacing w:val="1"/>
          <w:sz w:val="22"/>
          <w:szCs w:val="22"/>
        </w:rPr>
      </w:pPr>
      <w:r w:rsidRPr="00307B82">
        <w:rPr>
          <w:spacing w:val="1"/>
          <w:sz w:val="22"/>
          <w:szCs w:val="22"/>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41B17C37" w14:textId="77777777" w:rsidR="00DC68C3" w:rsidRPr="00307B82" w:rsidRDefault="00DC68C3" w:rsidP="00485F27">
      <w:pPr>
        <w:widowControl w:val="0"/>
        <w:numPr>
          <w:ilvl w:val="0"/>
          <w:numId w:val="16"/>
        </w:numPr>
        <w:tabs>
          <w:tab w:val="left" w:pos="1200"/>
        </w:tabs>
        <w:suppressAutoHyphens/>
        <w:autoSpaceDE w:val="0"/>
        <w:autoSpaceDN w:val="0"/>
        <w:adjustRightInd w:val="0"/>
        <w:spacing w:line="276" w:lineRule="auto"/>
        <w:ind w:left="1202" w:right="-34" w:hanging="403"/>
        <w:jc w:val="both"/>
        <w:outlineLvl w:val="0"/>
        <w:rPr>
          <w:spacing w:val="1"/>
          <w:sz w:val="22"/>
          <w:szCs w:val="22"/>
        </w:rPr>
      </w:pPr>
      <w:r w:rsidRPr="00307B82">
        <w:rPr>
          <w:spacing w:val="1"/>
          <w:sz w:val="22"/>
          <w:szCs w:val="22"/>
        </w:rPr>
        <w:t xml:space="preserve">wobec którego wydano prawomocny wyrok sądu lub ostateczną decyzję administracyjną </w:t>
      </w:r>
      <w:r w:rsidRPr="00307B82">
        <w:rPr>
          <w:spacing w:val="1"/>
          <w:sz w:val="22"/>
          <w:szCs w:val="22"/>
        </w:rPr>
        <w:b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0F71EB9" w14:textId="77777777" w:rsidR="00DC68C3" w:rsidRPr="00307B82" w:rsidRDefault="00DC68C3" w:rsidP="00485F27">
      <w:pPr>
        <w:widowControl w:val="0"/>
        <w:numPr>
          <w:ilvl w:val="0"/>
          <w:numId w:val="16"/>
        </w:numPr>
        <w:tabs>
          <w:tab w:val="left" w:pos="1200"/>
        </w:tabs>
        <w:suppressAutoHyphens/>
        <w:autoSpaceDE w:val="0"/>
        <w:autoSpaceDN w:val="0"/>
        <w:adjustRightInd w:val="0"/>
        <w:spacing w:line="276" w:lineRule="auto"/>
        <w:ind w:left="1202" w:right="-34" w:hanging="403"/>
        <w:jc w:val="both"/>
        <w:outlineLvl w:val="0"/>
        <w:rPr>
          <w:spacing w:val="1"/>
          <w:sz w:val="22"/>
          <w:szCs w:val="22"/>
        </w:rPr>
      </w:pPr>
      <w:r w:rsidRPr="00307B82">
        <w:rPr>
          <w:spacing w:val="1"/>
          <w:sz w:val="22"/>
          <w:szCs w:val="22"/>
        </w:rPr>
        <w:t>wobec którego prawomocnie orzeczono zakaz ubiegania się o zamówienia publiczne;</w:t>
      </w:r>
    </w:p>
    <w:p w14:paraId="336289C2" w14:textId="77777777" w:rsidR="00DC68C3" w:rsidRPr="00307B82" w:rsidRDefault="00DC68C3" w:rsidP="00485F27">
      <w:pPr>
        <w:widowControl w:val="0"/>
        <w:numPr>
          <w:ilvl w:val="0"/>
          <w:numId w:val="16"/>
        </w:numPr>
        <w:tabs>
          <w:tab w:val="left" w:pos="1200"/>
        </w:tabs>
        <w:suppressAutoHyphens/>
        <w:autoSpaceDE w:val="0"/>
        <w:autoSpaceDN w:val="0"/>
        <w:adjustRightInd w:val="0"/>
        <w:spacing w:line="276" w:lineRule="auto"/>
        <w:ind w:left="1202" w:right="-34" w:hanging="403"/>
        <w:jc w:val="both"/>
        <w:outlineLvl w:val="0"/>
        <w:rPr>
          <w:spacing w:val="1"/>
          <w:sz w:val="22"/>
          <w:szCs w:val="22"/>
        </w:rPr>
      </w:pPr>
      <w:r w:rsidRPr="00307B82">
        <w:rPr>
          <w:spacing w:val="1"/>
          <w:sz w:val="22"/>
          <w:szCs w:val="22"/>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664B9631" w14:textId="77777777" w:rsidR="00DC68C3" w:rsidRPr="00307B82" w:rsidRDefault="00DC68C3" w:rsidP="00485F27">
      <w:pPr>
        <w:widowControl w:val="0"/>
        <w:numPr>
          <w:ilvl w:val="0"/>
          <w:numId w:val="16"/>
        </w:numPr>
        <w:tabs>
          <w:tab w:val="left" w:pos="1200"/>
        </w:tabs>
        <w:suppressAutoHyphens/>
        <w:autoSpaceDE w:val="0"/>
        <w:autoSpaceDN w:val="0"/>
        <w:adjustRightInd w:val="0"/>
        <w:spacing w:after="120" w:line="276" w:lineRule="auto"/>
        <w:ind w:left="1202" w:right="-34" w:hanging="403"/>
        <w:jc w:val="both"/>
        <w:outlineLvl w:val="0"/>
        <w:rPr>
          <w:spacing w:val="1"/>
          <w:sz w:val="22"/>
          <w:szCs w:val="22"/>
        </w:rPr>
      </w:pPr>
      <w:r w:rsidRPr="00307B82">
        <w:rPr>
          <w:spacing w:val="1"/>
          <w:sz w:val="22"/>
          <w:szCs w:val="22"/>
        </w:rPr>
        <w:t xml:space="preserve">jeżeli, w przypadkach, o których mowa w art. 85 ust. 1, doszło do zakłócenia konkurencji wynikającego z wcześniejszego zaangażowania tego wykonawcy lub podmiotu, który należy z </w:t>
      </w:r>
      <w:r w:rsidRPr="00307B82">
        <w:rPr>
          <w:spacing w:val="1"/>
          <w:sz w:val="22"/>
          <w:szCs w:val="22"/>
        </w:rPr>
        <w:lastRenderedPageBreak/>
        <w:t xml:space="preserve">wykonawcą do tej samej grupy kapitałowej w rozumieniu ustawy z dnia 16 lutego 2007 r. o ochronie konkurencji i konsumentów, chyba że spowodowane tym zakłócenie konkurencji może być wyeliminowane w inny sposób niż przez wykluczenie wykonawcy </w:t>
      </w:r>
      <w:r w:rsidRPr="00307B82">
        <w:rPr>
          <w:spacing w:val="1"/>
          <w:sz w:val="22"/>
          <w:szCs w:val="22"/>
        </w:rPr>
        <w:br/>
        <w:t>z udziału w postępowaniu o udzielenie zamówienia.</w:t>
      </w:r>
    </w:p>
    <w:p w14:paraId="7CCDB0E9" w14:textId="0E0683D7" w:rsidR="00DC68C3" w:rsidRPr="00307B82" w:rsidRDefault="00DC68C3" w:rsidP="00485F27">
      <w:pPr>
        <w:numPr>
          <w:ilvl w:val="1"/>
          <w:numId w:val="22"/>
        </w:numPr>
        <w:suppressAutoHyphens/>
        <w:spacing w:after="120" w:line="276" w:lineRule="auto"/>
        <w:ind w:left="799" w:hanging="601"/>
        <w:jc w:val="both"/>
        <w:rPr>
          <w:sz w:val="22"/>
          <w:szCs w:val="22"/>
        </w:rPr>
      </w:pPr>
      <w:r w:rsidRPr="00307B82">
        <w:rPr>
          <w:sz w:val="22"/>
          <w:szCs w:val="22"/>
        </w:rPr>
        <w:t xml:space="preserve">Zamawiający wykluczy z postępowania o udzielenie zamówienia Wykonawcę, wobec którego zachodzą podstawy wykluczenia, o których mowa w art. 7 ust. 1 ustawy z dnia 13 kwietnia 2022 r. o szczególnych rozwiązaniach w zakresie przeciwdziałania wspieraniu agresji na Ukrainę oraz służących ochronie bezpieczeństwa narodowego </w:t>
      </w:r>
      <w:r w:rsidR="00C15532" w:rsidRPr="00307B82">
        <w:rPr>
          <w:sz w:val="22"/>
          <w:szCs w:val="22"/>
        </w:rPr>
        <w:t>(</w:t>
      </w:r>
      <w:proofErr w:type="spellStart"/>
      <w:r w:rsidR="00C15532" w:rsidRPr="00307B82">
        <w:rPr>
          <w:sz w:val="22"/>
          <w:szCs w:val="22"/>
        </w:rPr>
        <w:t>t.j</w:t>
      </w:r>
      <w:proofErr w:type="spellEnd"/>
      <w:r w:rsidR="00C15532" w:rsidRPr="00307B82">
        <w:rPr>
          <w:sz w:val="22"/>
          <w:szCs w:val="22"/>
        </w:rPr>
        <w:t xml:space="preserve">. Dz. U. z 2025 r. poz. 514 ze zm. ) </w:t>
      </w:r>
      <w:r w:rsidRPr="00307B82">
        <w:rPr>
          <w:sz w:val="22"/>
          <w:szCs w:val="22"/>
        </w:rPr>
        <w:t xml:space="preserve">zwaną dalej ustawą sankcyjną, </w:t>
      </w:r>
      <w:proofErr w:type="spellStart"/>
      <w:r w:rsidRPr="00307B82">
        <w:rPr>
          <w:sz w:val="22"/>
          <w:szCs w:val="22"/>
        </w:rPr>
        <w:t>tj</w:t>
      </w:r>
      <w:proofErr w:type="spellEnd"/>
      <w:r w:rsidRPr="00307B82">
        <w:rPr>
          <w:sz w:val="22"/>
          <w:szCs w:val="22"/>
        </w:rPr>
        <w:t>:</w:t>
      </w:r>
    </w:p>
    <w:p w14:paraId="7A08D60C" w14:textId="5C55B740" w:rsidR="00DC68C3" w:rsidRPr="00307B82" w:rsidRDefault="00DC68C3" w:rsidP="00485F27">
      <w:pPr>
        <w:numPr>
          <w:ilvl w:val="0"/>
          <w:numId w:val="19"/>
        </w:numPr>
        <w:suppressAutoHyphens/>
        <w:spacing w:line="276" w:lineRule="auto"/>
        <w:ind w:left="1202" w:right="-34" w:hanging="403"/>
        <w:jc w:val="both"/>
        <w:rPr>
          <w:sz w:val="22"/>
          <w:szCs w:val="22"/>
        </w:rPr>
      </w:pPr>
      <w:r w:rsidRPr="00307B82">
        <w:rPr>
          <w:sz w:val="22"/>
          <w:szCs w:val="22"/>
        </w:rPr>
        <w:t xml:space="preserve">wykonawcę oraz uczestnika konkursu wymienionego w wykazach określonych </w:t>
      </w:r>
      <w:r w:rsidRPr="00307B82">
        <w:rPr>
          <w:sz w:val="22"/>
          <w:szCs w:val="22"/>
        </w:rPr>
        <w:br/>
        <w:t>w rozporządzeniu 765/2006 i rozporządzeniu 269/2014 albo wpisanego na listę na podstawie decyzji w sprawie wpisu na listę rozstrzygającej o zastosowaniu środka, o którym mowa w art. 1 pkt 3 ustawy sankcyjnej;</w:t>
      </w:r>
    </w:p>
    <w:p w14:paraId="400890DB" w14:textId="18A411AD" w:rsidR="00DC68C3" w:rsidRPr="00307B82" w:rsidRDefault="00DC68C3" w:rsidP="00485F27">
      <w:pPr>
        <w:numPr>
          <w:ilvl w:val="0"/>
          <w:numId w:val="19"/>
        </w:numPr>
        <w:suppressAutoHyphens/>
        <w:spacing w:line="276" w:lineRule="auto"/>
        <w:ind w:left="1202" w:right="-34" w:hanging="403"/>
        <w:jc w:val="both"/>
        <w:rPr>
          <w:sz w:val="22"/>
          <w:szCs w:val="22"/>
        </w:rPr>
      </w:pPr>
      <w:r w:rsidRPr="00307B82">
        <w:rPr>
          <w:sz w:val="22"/>
          <w:szCs w:val="22"/>
        </w:rPr>
        <w:t xml:space="preserve">wykonawcę oraz uczestnika konkursu, którego beneficjentem rzeczywistym </w:t>
      </w:r>
      <w:r w:rsidRPr="00307B82">
        <w:rPr>
          <w:sz w:val="22"/>
          <w:szCs w:val="22"/>
        </w:rPr>
        <w:br/>
        <w:t>w rozumieniu ustawy z dnia 1 marca 2018 r. o przeciwdziałaniu praniu pieniędzy oraz finansowaniu terroryzmu (</w:t>
      </w:r>
      <w:proofErr w:type="spellStart"/>
      <w:r w:rsidRPr="00307B82">
        <w:rPr>
          <w:sz w:val="22"/>
          <w:szCs w:val="22"/>
        </w:rPr>
        <w:t>t.j</w:t>
      </w:r>
      <w:proofErr w:type="spellEnd"/>
      <w:r w:rsidRPr="00307B82">
        <w:rPr>
          <w:sz w:val="22"/>
          <w:szCs w:val="22"/>
        </w:rPr>
        <w:t>. Dz. U. z 2023 r. poz.</w:t>
      </w:r>
      <w:r w:rsidR="00604CD5" w:rsidRPr="00307B82">
        <w:rPr>
          <w:sz w:val="22"/>
          <w:szCs w:val="22"/>
        </w:rPr>
        <w:t xml:space="preserve"> </w:t>
      </w:r>
      <w:r w:rsidRPr="00307B82">
        <w:rPr>
          <w:sz w:val="22"/>
          <w:szCs w:val="22"/>
        </w:rPr>
        <w:t xml:space="preserve">1124 ze zm.) jest osoba wymieniona </w:t>
      </w:r>
      <w:r w:rsidRPr="00307B82">
        <w:rPr>
          <w:sz w:val="22"/>
          <w:szCs w:val="22"/>
        </w:rPr>
        <w:br/>
        <w:t>w wykazach określonych w rozporządzeniu 765/2006 i rozporządzeniu 269/2014 albo wpisana na</w:t>
      </w:r>
      <w:r w:rsidR="00F02FF3" w:rsidRPr="00307B82">
        <w:rPr>
          <w:sz w:val="22"/>
          <w:szCs w:val="22"/>
        </w:rPr>
        <w:t xml:space="preserve"> </w:t>
      </w:r>
      <w:r w:rsidRPr="00307B82">
        <w:rPr>
          <w:sz w:val="22"/>
          <w:szCs w:val="22"/>
        </w:rPr>
        <w:t xml:space="preserve">listę lub będąca takim beneficjentem rzeczywistym od dnia 24 lutego 2022 r., </w:t>
      </w:r>
      <w:r w:rsidRPr="00307B82">
        <w:rPr>
          <w:sz w:val="22"/>
          <w:szCs w:val="22"/>
        </w:rPr>
        <w:br/>
        <w:t>o ile została wpisana na listę na podstawie decyzji w sprawie wpisu na listę rozstrzygającej o zastosowaniu środka, o którym mowa w art. 1 pkt 3 ustawy sankcyjnej;</w:t>
      </w:r>
    </w:p>
    <w:p w14:paraId="23A9FD33" w14:textId="5D288755" w:rsidR="00DC68C3" w:rsidRPr="00307B82" w:rsidRDefault="00DC68C3" w:rsidP="00485F27">
      <w:pPr>
        <w:numPr>
          <w:ilvl w:val="0"/>
          <w:numId w:val="19"/>
        </w:numPr>
        <w:suppressAutoHyphens/>
        <w:spacing w:after="120" w:line="276" w:lineRule="auto"/>
        <w:ind w:left="1202" w:right="-34" w:hanging="403"/>
        <w:jc w:val="both"/>
        <w:rPr>
          <w:sz w:val="22"/>
          <w:szCs w:val="22"/>
        </w:rPr>
      </w:pPr>
      <w:r w:rsidRPr="00307B82">
        <w:rPr>
          <w:sz w:val="22"/>
          <w:szCs w:val="22"/>
        </w:rPr>
        <w:t>wykonawcę oraz uczestnika konkursu, którego jednostką dominującą w rozumieniu art. 3 ust. 1 pkt 37 ustawy z dnia 29 września 1994 r. o rachunkowości (</w:t>
      </w:r>
      <w:proofErr w:type="spellStart"/>
      <w:r w:rsidRPr="00307B82">
        <w:rPr>
          <w:sz w:val="22"/>
          <w:szCs w:val="22"/>
        </w:rPr>
        <w:t>t.j</w:t>
      </w:r>
      <w:proofErr w:type="spellEnd"/>
      <w:r w:rsidRPr="00307B82">
        <w:rPr>
          <w:sz w:val="22"/>
          <w:szCs w:val="22"/>
        </w:rPr>
        <w:t>. Dz. U. z 2023 r. poz.120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sankcyjnej.</w:t>
      </w:r>
    </w:p>
    <w:p w14:paraId="0087CA8B" w14:textId="4D682B17" w:rsidR="00CC1B91" w:rsidRPr="00307B82" w:rsidRDefault="00DC68C3" w:rsidP="00F02FF3">
      <w:pPr>
        <w:suppressAutoHyphens/>
        <w:spacing w:after="120" w:line="276" w:lineRule="auto"/>
        <w:ind w:left="142"/>
        <w:jc w:val="both"/>
        <w:rPr>
          <w:sz w:val="22"/>
          <w:szCs w:val="22"/>
        </w:rPr>
      </w:pPr>
      <w:r w:rsidRPr="00307B82">
        <w:rPr>
          <w:sz w:val="22"/>
          <w:szCs w:val="22"/>
        </w:rPr>
        <w:t xml:space="preserve">Do Wykonawcy podlegającego wykluczeniu w zakresie pkt. 2.2 powyżej, stosuje się art. 7 ust. 3 ustawy sankcyjnej.            </w:t>
      </w:r>
    </w:p>
    <w:p w14:paraId="504F50F5" w14:textId="77777777" w:rsidR="00CC1B91" w:rsidRPr="00307B82" w:rsidRDefault="00CC1B91" w:rsidP="00485F27">
      <w:pPr>
        <w:pStyle w:val="Akapitzlist"/>
        <w:numPr>
          <w:ilvl w:val="1"/>
          <w:numId w:val="67"/>
        </w:numPr>
        <w:suppressAutoHyphens/>
        <w:spacing w:after="120" w:line="276" w:lineRule="auto"/>
        <w:rPr>
          <w:rFonts w:ascii="Times New Roman" w:eastAsia="Calibri" w:hAnsi="Times New Roman"/>
          <w:vanish/>
          <w:sz w:val="22"/>
          <w:szCs w:val="22"/>
        </w:rPr>
      </w:pPr>
    </w:p>
    <w:p w14:paraId="267F3224" w14:textId="77777777" w:rsidR="00CC1B91" w:rsidRPr="00307B82" w:rsidRDefault="00CC1B91" w:rsidP="00485F27">
      <w:pPr>
        <w:pStyle w:val="Akapitzlist"/>
        <w:numPr>
          <w:ilvl w:val="1"/>
          <w:numId w:val="67"/>
        </w:numPr>
        <w:suppressAutoHyphens/>
        <w:spacing w:after="120" w:line="276" w:lineRule="auto"/>
        <w:rPr>
          <w:rFonts w:ascii="Times New Roman" w:eastAsia="Calibri" w:hAnsi="Times New Roman"/>
          <w:vanish/>
          <w:sz w:val="22"/>
          <w:szCs w:val="22"/>
        </w:rPr>
      </w:pPr>
    </w:p>
    <w:p w14:paraId="106ECEDD" w14:textId="77777777" w:rsidR="00CC1B91" w:rsidRPr="00307B82" w:rsidRDefault="00CC1B91" w:rsidP="00485F27">
      <w:pPr>
        <w:pStyle w:val="Akapitzlist"/>
        <w:numPr>
          <w:ilvl w:val="1"/>
          <w:numId w:val="67"/>
        </w:numPr>
        <w:suppressAutoHyphens/>
        <w:spacing w:after="120" w:line="276" w:lineRule="auto"/>
        <w:rPr>
          <w:rFonts w:ascii="Times New Roman" w:eastAsia="Calibri" w:hAnsi="Times New Roman"/>
          <w:vanish/>
          <w:sz w:val="22"/>
          <w:szCs w:val="22"/>
        </w:rPr>
      </w:pPr>
    </w:p>
    <w:p w14:paraId="319F7911" w14:textId="5C2AB1EE" w:rsidR="00DC68C3" w:rsidRPr="00307B82" w:rsidRDefault="00DC68C3" w:rsidP="00F02FF3">
      <w:pPr>
        <w:pStyle w:val="Akapitzlist"/>
        <w:numPr>
          <w:ilvl w:val="1"/>
          <w:numId w:val="22"/>
        </w:numPr>
        <w:suppressAutoHyphens/>
        <w:spacing w:after="120" w:line="276" w:lineRule="auto"/>
        <w:ind w:left="426" w:hanging="426"/>
        <w:rPr>
          <w:rFonts w:ascii="Times New Roman" w:hAnsi="Times New Roman"/>
          <w:sz w:val="22"/>
          <w:szCs w:val="22"/>
        </w:rPr>
      </w:pPr>
      <w:r w:rsidRPr="00307B82">
        <w:rPr>
          <w:rFonts w:ascii="Times New Roman" w:hAnsi="Times New Roman"/>
          <w:sz w:val="22"/>
          <w:szCs w:val="22"/>
        </w:rPr>
        <w:t xml:space="preserve">Wykluczenie Wykonawcy w przypadkach, o których mowa w art. 108 ust. 1 ustawy </w:t>
      </w:r>
      <w:proofErr w:type="spellStart"/>
      <w:r w:rsidRPr="00307B82">
        <w:rPr>
          <w:rFonts w:ascii="Times New Roman" w:hAnsi="Times New Roman"/>
          <w:sz w:val="22"/>
          <w:szCs w:val="22"/>
        </w:rPr>
        <w:t>Pzp</w:t>
      </w:r>
      <w:proofErr w:type="spellEnd"/>
      <w:r w:rsidRPr="00307B82">
        <w:rPr>
          <w:rFonts w:ascii="Times New Roman" w:hAnsi="Times New Roman"/>
          <w:sz w:val="22"/>
          <w:szCs w:val="22"/>
        </w:rPr>
        <w:t xml:space="preserve"> następuje zgodnie z art. 111 ustawy </w:t>
      </w:r>
      <w:proofErr w:type="spellStart"/>
      <w:r w:rsidRPr="00307B82">
        <w:rPr>
          <w:rFonts w:ascii="Times New Roman" w:hAnsi="Times New Roman"/>
          <w:sz w:val="22"/>
          <w:szCs w:val="22"/>
        </w:rPr>
        <w:t>Pzp</w:t>
      </w:r>
      <w:proofErr w:type="spellEnd"/>
      <w:r w:rsidRPr="00307B82">
        <w:rPr>
          <w:rFonts w:ascii="Times New Roman" w:hAnsi="Times New Roman"/>
          <w:sz w:val="22"/>
          <w:szCs w:val="22"/>
        </w:rPr>
        <w:t>.</w:t>
      </w:r>
    </w:p>
    <w:p w14:paraId="2DC84E81" w14:textId="7A42BB53" w:rsidR="00DC68C3" w:rsidRPr="00307B82" w:rsidRDefault="00DC68C3" w:rsidP="00485F27">
      <w:pPr>
        <w:pStyle w:val="Nagwek2"/>
        <w:numPr>
          <w:ilvl w:val="1"/>
          <w:numId w:val="48"/>
        </w:numPr>
        <w:suppressAutoHyphens/>
        <w:spacing w:line="276" w:lineRule="auto"/>
        <w:ind w:left="0" w:firstLine="0"/>
        <w:jc w:val="both"/>
        <w:rPr>
          <w:sz w:val="22"/>
          <w:szCs w:val="22"/>
        </w:rPr>
      </w:pPr>
      <w:r w:rsidRPr="00307B82">
        <w:rPr>
          <w:sz w:val="22"/>
          <w:szCs w:val="22"/>
        </w:rPr>
        <w:t>Warunki udziału w postępowaniu, określone przez Zamawiającego zgodnie z art. 112 ustaw</w:t>
      </w:r>
      <w:r w:rsidR="00D4795B" w:rsidRPr="00307B82">
        <w:rPr>
          <w:sz w:val="22"/>
          <w:szCs w:val="22"/>
        </w:rPr>
        <w:t xml:space="preserve">y </w:t>
      </w:r>
      <w:r w:rsidR="000D5621" w:rsidRPr="00307B82">
        <w:rPr>
          <w:sz w:val="22"/>
          <w:szCs w:val="22"/>
        </w:rPr>
        <w:t xml:space="preserve"> </w:t>
      </w:r>
      <w:proofErr w:type="spellStart"/>
      <w:r w:rsidRPr="00307B82">
        <w:rPr>
          <w:sz w:val="22"/>
          <w:szCs w:val="22"/>
        </w:rPr>
        <w:t>Pzp</w:t>
      </w:r>
      <w:proofErr w:type="spellEnd"/>
      <w:r w:rsidRPr="00307B82">
        <w:rPr>
          <w:sz w:val="22"/>
          <w:szCs w:val="22"/>
        </w:rPr>
        <w:t>:</w:t>
      </w:r>
    </w:p>
    <w:p w14:paraId="7878714B" w14:textId="3D3EC59C" w:rsidR="00DC68C3" w:rsidRPr="00307B82" w:rsidRDefault="000D5621" w:rsidP="00485F27">
      <w:pPr>
        <w:pStyle w:val="Akapitzlist"/>
        <w:numPr>
          <w:ilvl w:val="1"/>
          <w:numId w:val="35"/>
        </w:numPr>
        <w:suppressAutoHyphens/>
        <w:autoSpaceDE w:val="0"/>
        <w:autoSpaceDN w:val="0"/>
        <w:adjustRightInd w:val="0"/>
        <w:spacing w:before="120" w:after="120" w:line="276" w:lineRule="auto"/>
        <w:rPr>
          <w:rFonts w:ascii="Times New Roman" w:hAnsi="Times New Roman"/>
          <w:b/>
          <w:sz w:val="22"/>
          <w:szCs w:val="22"/>
        </w:rPr>
      </w:pPr>
      <w:r w:rsidRPr="00307B82">
        <w:rPr>
          <w:rFonts w:ascii="Times New Roman" w:hAnsi="Times New Roman"/>
          <w:b/>
          <w:sz w:val="22"/>
          <w:szCs w:val="22"/>
        </w:rPr>
        <w:t>Z</w:t>
      </w:r>
      <w:r w:rsidR="00DC68C3" w:rsidRPr="00307B82">
        <w:rPr>
          <w:rFonts w:ascii="Times New Roman" w:hAnsi="Times New Roman"/>
          <w:b/>
          <w:sz w:val="22"/>
          <w:szCs w:val="22"/>
        </w:rPr>
        <w:t>dolności do występowania w obrocie gospodarczym</w:t>
      </w:r>
      <w:r w:rsidR="00C76689" w:rsidRPr="00307B82">
        <w:rPr>
          <w:rFonts w:ascii="Times New Roman" w:hAnsi="Times New Roman"/>
          <w:b/>
          <w:sz w:val="22"/>
          <w:szCs w:val="22"/>
        </w:rPr>
        <w:t>:</w:t>
      </w:r>
    </w:p>
    <w:p w14:paraId="6529CD92" w14:textId="77777777" w:rsidR="00B54C38" w:rsidRPr="00307B82" w:rsidRDefault="00DC68C3" w:rsidP="00B6377F">
      <w:pPr>
        <w:tabs>
          <w:tab w:val="num" w:pos="800"/>
        </w:tabs>
        <w:suppressAutoHyphens/>
        <w:autoSpaceDN w:val="0"/>
        <w:adjustRightInd w:val="0"/>
        <w:spacing w:before="120" w:after="120" w:line="276" w:lineRule="auto"/>
        <w:ind w:left="799"/>
        <w:jc w:val="both"/>
        <w:rPr>
          <w:b/>
          <w:sz w:val="22"/>
          <w:szCs w:val="22"/>
        </w:rPr>
      </w:pPr>
      <w:r w:rsidRPr="00307B82">
        <w:rPr>
          <w:sz w:val="22"/>
          <w:szCs w:val="22"/>
        </w:rPr>
        <w:t>Zamawiający nie określa warunku w tym zakresie.</w:t>
      </w:r>
    </w:p>
    <w:p w14:paraId="5B7C8098" w14:textId="36D74FCF" w:rsidR="00DC68C3" w:rsidRPr="00307B82" w:rsidRDefault="000D5621" w:rsidP="00485F27">
      <w:pPr>
        <w:pStyle w:val="Akapitzlist"/>
        <w:numPr>
          <w:ilvl w:val="1"/>
          <w:numId w:val="35"/>
        </w:numPr>
        <w:suppressAutoHyphens/>
        <w:autoSpaceDN w:val="0"/>
        <w:adjustRightInd w:val="0"/>
        <w:spacing w:before="120" w:after="120" w:line="276" w:lineRule="auto"/>
        <w:rPr>
          <w:rFonts w:ascii="Times New Roman" w:hAnsi="Times New Roman"/>
          <w:b/>
          <w:sz w:val="22"/>
          <w:szCs w:val="22"/>
        </w:rPr>
      </w:pPr>
      <w:r w:rsidRPr="00307B82">
        <w:rPr>
          <w:rFonts w:ascii="Times New Roman" w:hAnsi="Times New Roman"/>
          <w:b/>
          <w:sz w:val="22"/>
          <w:szCs w:val="22"/>
        </w:rPr>
        <w:t>U</w:t>
      </w:r>
      <w:r w:rsidR="00DC68C3" w:rsidRPr="00307B82">
        <w:rPr>
          <w:rFonts w:ascii="Times New Roman" w:hAnsi="Times New Roman"/>
          <w:b/>
          <w:sz w:val="22"/>
          <w:szCs w:val="22"/>
        </w:rPr>
        <w:t xml:space="preserve">prawnień do prowadzenia określonej działalności gospodarczej lub zawodowej, </w:t>
      </w:r>
      <w:r w:rsidR="00DC68C3" w:rsidRPr="00307B82">
        <w:rPr>
          <w:rFonts w:ascii="Times New Roman" w:hAnsi="Times New Roman"/>
          <w:b/>
          <w:sz w:val="22"/>
          <w:szCs w:val="22"/>
        </w:rPr>
        <w:br/>
        <w:t xml:space="preserve">o ile wynika to z odrębnych przepisów: </w:t>
      </w:r>
    </w:p>
    <w:p w14:paraId="2F65677B" w14:textId="77777777" w:rsidR="00EA74C5" w:rsidRPr="00307B82" w:rsidRDefault="00EA74C5" w:rsidP="00B6377F">
      <w:pPr>
        <w:pStyle w:val="Akapitzlist"/>
        <w:tabs>
          <w:tab w:val="num" w:pos="800"/>
        </w:tabs>
        <w:suppressAutoHyphens/>
        <w:autoSpaceDN w:val="0"/>
        <w:adjustRightInd w:val="0"/>
        <w:spacing w:before="120" w:after="120" w:line="276" w:lineRule="auto"/>
        <w:ind w:left="360"/>
        <w:rPr>
          <w:rFonts w:ascii="Times New Roman" w:hAnsi="Times New Roman"/>
          <w:b/>
          <w:sz w:val="22"/>
          <w:szCs w:val="22"/>
        </w:rPr>
      </w:pPr>
      <w:r w:rsidRPr="00307B82">
        <w:rPr>
          <w:rFonts w:ascii="Times New Roman" w:hAnsi="Times New Roman"/>
          <w:sz w:val="22"/>
          <w:szCs w:val="22"/>
        </w:rPr>
        <w:t>Zamawiający nie określa warunku w tym zakresie.</w:t>
      </w:r>
    </w:p>
    <w:p w14:paraId="022996FA" w14:textId="42B32A6E" w:rsidR="00DC68C3" w:rsidRPr="00307B82" w:rsidRDefault="00B54C38" w:rsidP="00485F27">
      <w:pPr>
        <w:pStyle w:val="Akapitzlist"/>
        <w:numPr>
          <w:ilvl w:val="1"/>
          <w:numId w:val="35"/>
        </w:numPr>
        <w:tabs>
          <w:tab w:val="left" w:pos="1000"/>
        </w:tabs>
        <w:suppressAutoHyphens/>
        <w:autoSpaceDE w:val="0"/>
        <w:autoSpaceDN w:val="0"/>
        <w:adjustRightInd w:val="0"/>
        <w:spacing w:after="120" w:line="276" w:lineRule="auto"/>
        <w:rPr>
          <w:rFonts w:ascii="Times New Roman" w:hAnsi="Times New Roman"/>
          <w:b/>
          <w:sz w:val="22"/>
          <w:szCs w:val="22"/>
        </w:rPr>
      </w:pPr>
      <w:r w:rsidRPr="00307B82">
        <w:rPr>
          <w:rFonts w:ascii="Times New Roman" w:hAnsi="Times New Roman"/>
          <w:b/>
          <w:sz w:val="22"/>
          <w:szCs w:val="22"/>
        </w:rPr>
        <w:t>S</w:t>
      </w:r>
      <w:r w:rsidR="00DC68C3" w:rsidRPr="00307B82">
        <w:rPr>
          <w:rFonts w:ascii="Times New Roman" w:hAnsi="Times New Roman"/>
          <w:b/>
          <w:sz w:val="22"/>
          <w:szCs w:val="22"/>
        </w:rPr>
        <w:t>ytuacji ekonomicznej lub finansowej</w:t>
      </w:r>
      <w:r w:rsidR="00C76689" w:rsidRPr="00307B82">
        <w:rPr>
          <w:rFonts w:ascii="Times New Roman" w:hAnsi="Times New Roman"/>
          <w:b/>
          <w:sz w:val="22"/>
          <w:szCs w:val="22"/>
        </w:rPr>
        <w:t>:</w:t>
      </w:r>
    </w:p>
    <w:p w14:paraId="63F21352" w14:textId="0CFBDDAF" w:rsidR="00EA74C5" w:rsidRPr="00307B82" w:rsidRDefault="00B0641A" w:rsidP="00B6377F">
      <w:pPr>
        <w:pStyle w:val="Akapitzlist"/>
        <w:suppressAutoHyphens/>
        <w:autoSpaceDN w:val="0"/>
        <w:adjustRightInd w:val="0"/>
        <w:spacing w:before="120" w:after="120" w:line="276" w:lineRule="auto"/>
        <w:ind w:left="360"/>
        <w:rPr>
          <w:rFonts w:ascii="Times New Roman" w:hAnsi="Times New Roman"/>
          <w:b/>
          <w:sz w:val="22"/>
          <w:szCs w:val="22"/>
        </w:rPr>
      </w:pPr>
      <w:r w:rsidRPr="00307B82">
        <w:rPr>
          <w:rFonts w:ascii="Times New Roman" w:hAnsi="Times New Roman"/>
          <w:sz w:val="22"/>
          <w:szCs w:val="22"/>
        </w:rPr>
        <w:t>Zamawiający nie określa warunku w tym zakresie.</w:t>
      </w:r>
    </w:p>
    <w:p w14:paraId="2A87F0CE" w14:textId="7FA46D6E" w:rsidR="00CD3A06" w:rsidRPr="00307B82" w:rsidRDefault="000D5621" w:rsidP="00485F27">
      <w:pPr>
        <w:pStyle w:val="Akapitzlist"/>
        <w:numPr>
          <w:ilvl w:val="1"/>
          <w:numId w:val="35"/>
        </w:numPr>
        <w:suppressAutoHyphens/>
        <w:autoSpaceDN w:val="0"/>
        <w:adjustRightInd w:val="0"/>
        <w:spacing w:after="120" w:line="276" w:lineRule="auto"/>
        <w:rPr>
          <w:rFonts w:ascii="Times New Roman" w:hAnsi="Times New Roman"/>
          <w:sz w:val="22"/>
          <w:szCs w:val="22"/>
        </w:rPr>
      </w:pPr>
      <w:r w:rsidRPr="00307B82">
        <w:rPr>
          <w:rFonts w:ascii="Times New Roman" w:hAnsi="Times New Roman"/>
          <w:b/>
          <w:sz w:val="22"/>
          <w:szCs w:val="22"/>
        </w:rPr>
        <w:t>Z</w:t>
      </w:r>
      <w:r w:rsidR="00DC68C3" w:rsidRPr="00307B82">
        <w:rPr>
          <w:rFonts w:ascii="Times New Roman" w:hAnsi="Times New Roman"/>
          <w:b/>
          <w:sz w:val="22"/>
          <w:szCs w:val="22"/>
        </w:rPr>
        <w:t>dolności technicznej lub zawodowej:</w:t>
      </w:r>
    </w:p>
    <w:p w14:paraId="0526B130" w14:textId="7F277A5C" w:rsidR="00EA74C5" w:rsidRPr="00307B82" w:rsidRDefault="00EA74C5" w:rsidP="00B6377F">
      <w:pPr>
        <w:suppressAutoHyphens/>
        <w:autoSpaceDN w:val="0"/>
        <w:adjustRightInd w:val="0"/>
        <w:spacing w:line="276" w:lineRule="auto"/>
        <w:ind w:left="567"/>
        <w:jc w:val="both"/>
        <w:rPr>
          <w:sz w:val="22"/>
          <w:szCs w:val="22"/>
        </w:rPr>
      </w:pPr>
      <w:r w:rsidRPr="00307B82">
        <w:rPr>
          <w:sz w:val="22"/>
          <w:szCs w:val="22"/>
        </w:rPr>
        <w:t>W celu potwierdzenia spełnienia przez wykonawcę warunków udziału w postępowaniu Zamawiający żąda złożenia następujących podmiotowych środków dowodowych w zakresie:</w:t>
      </w:r>
    </w:p>
    <w:p w14:paraId="74F1476B" w14:textId="77777777" w:rsidR="0077215E" w:rsidRPr="00307B82" w:rsidRDefault="0077215E" w:rsidP="00B6377F">
      <w:pPr>
        <w:suppressAutoHyphens/>
        <w:autoSpaceDN w:val="0"/>
        <w:adjustRightInd w:val="0"/>
        <w:spacing w:line="276" w:lineRule="auto"/>
        <w:ind w:left="567"/>
        <w:jc w:val="both"/>
        <w:rPr>
          <w:sz w:val="22"/>
          <w:szCs w:val="22"/>
        </w:rPr>
      </w:pPr>
    </w:p>
    <w:p w14:paraId="5D3D4391" w14:textId="283DB759" w:rsidR="00EA74C5" w:rsidRPr="00307B82" w:rsidRDefault="00C35983" w:rsidP="00B6377F">
      <w:pPr>
        <w:suppressAutoHyphens/>
        <w:autoSpaceDN w:val="0"/>
        <w:adjustRightInd w:val="0"/>
        <w:spacing w:line="276" w:lineRule="auto"/>
        <w:ind w:left="567"/>
        <w:rPr>
          <w:b/>
          <w:bCs/>
          <w:sz w:val="22"/>
          <w:szCs w:val="22"/>
        </w:rPr>
      </w:pPr>
      <w:r w:rsidRPr="00307B82">
        <w:rPr>
          <w:b/>
          <w:bCs/>
          <w:sz w:val="22"/>
          <w:szCs w:val="22"/>
        </w:rPr>
        <w:t>W</w:t>
      </w:r>
      <w:r w:rsidR="0077215E" w:rsidRPr="00307B82">
        <w:rPr>
          <w:b/>
          <w:bCs/>
          <w:sz w:val="22"/>
          <w:szCs w:val="22"/>
        </w:rPr>
        <w:t>ykazu osób, które będą uczestniczyć w wykonywaniu zamówienia publicznego.</w:t>
      </w:r>
    </w:p>
    <w:p w14:paraId="2B233239" w14:textId="77777777" w:rsidR="00BB2865" w:rsidRPr="00307B82" w:rsidRDefault="00BB2865" w:rsidP="00B6377F">
      <w:pPr>
        <w:pStyle w:val="Akapitzlist"/>
        <w:suppressAutoHyphens/>
        <w:autoSpaceDN w:val="0"/>
        <w:adjustRightInd w:val="0"/>
        <w:spacing w:line="276" w:lineRule="auto"/>
        <w:ind w:left="567"/>
        <w:rPr>
          <w:rFonts w:ascii="Times New Roman" w:hAnsi="Times New Roman"/>
          <w:b/>
          <w:bCs/>
          <w:sz w:val="22"/>
          <w:szCs w:val="22"/>
        </w:rPr>
      </w:pPr>
    </w:p>
    <w:p w14:paraId="75A26508" w14:textId="7FF6F6AC" w:rsidR="0077215E" w:rsidRPr="00307B82" w:rsidRDefault="0077215E" w:rsidP="00B6377F">
      <w:pPr>
        <w:suppressAutoHyphens/>
        <w:autoSpaceDE w:val="0"/>
        <w:autoSpaceDN w:val="0"/>
        <w:adjustRightInd w:val="0"/>
        <w:spacing w:line="276" w:lineRule="auto"/>
        <w:ind w:left="567"/>
        <w:jc w:val="both"/>
        <w:rPr>
          <w:color w:val="000000"/>
          <w:sz w:val="22"/>
          <w:szCs w:val="22"/>
        </w:rPr>
      </w:pPr>
      <w:r w:rsidRPr="00307B82">
        <w:rPr>
          <w:color w:val="000000"/>
          <w:sz w:val="22"/>
          <w:szCs w:val="22"/>
        </w:rPr>
        <w:lastRenderedPageBreak/>
        <w:t>Na potwierdzenie niniejszego warunku należy złożyć wykaz osób, skierowanych przez Wykonawcę do realizacji zamówienia publicznego, w szczególności odpowiedzialnych za świadczenie usług</w:t>
      </w:r>
      <w:r w:rsidR="00CD3A06" w:rsidRPr="00307B82">
        <w:rPr>
          <w:color w:val="000000"/>
          <w:sz w:val="22"/>
          <w:szCs w:val="22"/>
        </w:rPr>
        <w:t xml:space="preserve"> </w:t>
      </w:r>
      <w:r w:rsidRPr="00307B82">
        <w:rPr>
          <w:color w:val="000000"/>
          <w:sz w:val="22"/>
          <w:szCs w:val="22"/>
        </w:rPr>
        <w:t>wraz z informacjami na temat ich kwalifikacji zawodowych, uprawnień, doświadczenia</w:t>
      </w:r>
      <w:r w:rsidR="001E13F4" w:rsidRPr="00307B82">
        <w:rPr>
          <w:color w:val="000000"/>
          <w:sz w:val="22"/>
          <w:szCs w:val="22"/>
        </w:rPr>
        <w:t xml:space="preserve"> </w:t>
      </w:r>
      <w:r w:rsidRPr="00307B82">
        <w:rPr>
          <w:color w:val="000000"/>
          <w:sz w:val="22"/>
          <w:szCs w:val="22"/>
        </w:rPr>
        <w:t>i wykształcenia niezbędn</w:t>
      </w:r>
      <w:r w:rsidR="00316C0A" w:rsidRPr="00307B82">
        <w:rPr>
          <w:color w:val="000000"/>
          <w:sz w:val="22"/>
          <w:szCs w:val="22"/>
        </w:rPr>
        <w:t>ego</w:t>
      </w:r>
      <w:r w:rsidRPr="00307B82">
        <w:rPr>
          <w:color w:val="000000"/>
          <w:sz w:val="22"/>
          <w:szCs w:val="22"/>
        </w:rPr>
        <w:t xml:space="preserve"> do wykonania zamówienia publicznego, wraz z informacją o podstawie dysponowania tymi osobami:</w:t>
      </w:r>
    </w:p>
    <w:p w14:paraId="40DC50EB" w14:textId="77777777" w:rsidR="005A6F2A" w:rsidRPr="00307B82" w:rsidRDefault="005A6F2A" w:rsidP="00B6377F">
      <w:pPr>
        <w:suppressAutoHyphens/>
        <w:autoSpaceDE w:val="0"/>
        <w:autoSpaceDN w:val="0"/>
        <w:adjustRightInd w:val="0"/>
        <w:spacing w:line="276" w:lineRule="auto"/>
        <w:ind w:left="567"/>
        <w:jc w:val="both"/>
        <w:rPr>
          <w:color w:val="000000"/>
          <w:sz w:val="22"/>
          <w:szCs w:val="22"/>
        </w:rPr>
      </w:pPr>
    </w:p>
    <w:p w14:paraId="6C145D0A" w14:textId="77777777" w:rsidR="00887C4E" w:rsidRPr="00307B82" w:rsidRDefault="00887C4E" w:rsidP="00B6377F">
      <w:pPr>
        <w:suppressAutoHyphens/>
        <w:autoSpaceDE w:val="0"/>
        <w:autoSpaceDN w:val="0"/>
        <w:adjustRightInd w:val="0"/>
        <w:spacing w:line="276" w:lineRule="auto"/>
        <w:jc w:val="both"/>
        <w:rPr>
          <w:b/>
          <w:bCs/>
          <w:color w:val="000000"/>
          <w:sz w:val="22"/>
          <w:szCs w:val="22"/>
        </w:rPr>
      </w:pPr>
      <w:r w:rsidRPr="00307B82">
        <w:rPr>
          <w:b/>
          <w:bCs/>
          <w:color w:val="000000"/>
          <w:sz w:val="22"/>
          <w:szCs w:val="22"/>
        </w:rPr>
        <w:t>Odpowiednio dla danej części zamówienia</w:t>
      </w:r>
    </w:p>
    <w:p w14:paraId="0EB7CCDA" w14:textId="77777777" w:rsidR="00EE3B91" w:rsidRPr="00307B82" w:rsidRDefault="00EE3B91" w:rsidP="00485F27">
      <w:pPr>
        <w:pStyle w:val="Akapitzlist"/>
        <w:numPr>
          <w:ilvl w:val="0"/>
          <w:numId w:val="62"/>
        </w:numPr>
        <w:suppressAutoHyphens/>
        <w:autoSpaceDE w:val="0"/>
        <w:autoSpaceDN w:val="0"/>
        <w:adjustRightInd w:val="0"/>
        <w:spacing w:line="276" w:lineRule="auto"/>
        <w:rPr>
          <w:rFonts w:ascii="Times New Roman" w:hAnsi="Times New Roman"/>
          <w:b/>
          <w:bCs/>
          <w:color w:val="000000"/>
          <w:sz w:val="22"/>
          <w:szCs w:val="22"/>
        </w:rPr>
      </w:pPr>
      <w:r w:rsidRPr="00307B82">
        <w:rPr>
          <w:rFonts w:ascii="Times New Roman" w:hAnsi="Times New Roman"/>
          <w:b/>
          <w:bCs/>
          <w:color w:val="000000"/>
          <w:sz w:val="22"/>
          <w:szCs w:val="22"/>
        </w:rPr>
        <w:t xml:space="preserve">Część nr 1 </w:t>
      </w:r>
    </w:p>
    <w:p w14:paraId="7B276A45" w14:textId="77777777" w:rsidR="00EE3B91" w:rsidRPr="00307B82" w:rsidRDefault="00EE3B91" w:rsidP="00B6377F">
      <w:pPr>
        <w:suppressAutoHyphens/>
        <w:autoSpaceDE w:val="0"/>
        <w:autoSpaceDN w:val="0"/>
        <w:adjustRightInd w:val="0"/>
        <w:spacing w:line="276" w:lineRule="auto"/>
        <w:ind w:left="360"/>
        <w:rPr>
          <w:b/>
          <w:bCs/>
          <w:color w:val="000000"/>
          <w:sz w:val="22"/>
          <w:szCs w:val="22"/>
        </w:rPr>
      </w:pPr>
    </w:p>
    <w:p w14:paraId="6444852D" w14:textId="4B3C7407" w:rsidR="00EE3B91" w:rsidRPr="00307B82" w:rsidRDefault="0077215E" w:rsidP="00B6377F">
      <w:pPr>
        <w:suppressAutoHyphens/>
        <w:autoSpaceDE w:val="0"/>
        <w:autoSpaceDN w:val="0"/>
        <w:adjustRightInd w:val="0"/>
        <w:spacing w:line="276" w:lineRule="auto"/>
        <w:ind w:left="567"/>
        <w:jc w:val="both"/>
        <w:rPr>
          <w:b/>
          <w:bCs/>
          <w:color w:val="000000"/>
          <w:sz w:val="22"/>
          <w:szCs w:val="22"/>
        </w:rPr>
      </w:pPr>
      <w:r w:rsidRPr="00307B82">
        <w:rPr>
          <w:b/>
          <w:bCs/>
          <w:color w:val="000000"/>
          <w:sz w:val="22"/>
          <w:szCs w:val="22"/>
        </w:rPr>
        <w:t>Zamawiający uzna warunek za spełniony jeżeli Wykonawca wykaże, że dysponuje</w:t>
      </w:r>
      <w:r w:rsidR="007C7832" w:rsidRPr="00307B82">
        <w:rPr>
          <w:b/>
          <w:bCs/>
          <w:color w:val="000000"/>
          <w:sz w:val="22"/>
          <w:szCs w:val="22"/>
        </w:rPr>
        <w:t xml:space="preserve"> następującymi osobami wskazanymi do realizacji zamówienia, </w:t>
      </w:r>
      <w:r w:rsidRPr="00307B82">
        <w:rPr>
          <w:b/>
          <w:bCs/>
          <w:color w:val="000000"/>
          <w:sz w:val="22"/>
          <w:szCs w:val="22"/>
        </w:rPr>
        <w:t xml:space="preserve">tj.: </w:t>
      </w:r>
    </w:p>
    <w:p w14:paraId="2569241A" w14:textId="77777777" w:rsidR="007C7832" w:rsidRPr="00307B82" w:rsidRDefault="007C7832" w:rsidP="00B6377F">
      <w:pPr>
        <w:suppressAutoHyphens/>
        <w:autoSpaceDE w:val="0"/>
        <w:autoSpaceDN w:val="0"/>
        <w:adjustRightInd w:val="0"/>
        <w:spacing w:line="276" w:lineRule="auto"/>
        <w:ind w:left="360"/>
        <w:rPr>
          <w:b/>
          <w:bCs/>
          <w:color w:val="000000"/>
          <w:sz w:val="22"/>
          <w:szCs w:val="22"/>
        </w:rPr>
      </w:pPr>
    </w:p>
    <w:p w14:paraId="10F5AF5C" w14:textId="77777777" w:rsidR="001E13F4" w:rsidRPr="00307B82" w:rsidRDefault="001E13F4" w:rsidP="001E13F4">
      <w:pPr>
        <w:suppressAutoHyphens/>
        <w:autoSpaceDE w:val="0"/>
        <w:autoSpaceDN w:val="0"/>
        <w:adjustRightInd w:val="0"/>
        <w:spacing w:line="276" w:lineRule="auto"/>
        <w:rPr>
          <w:sz w:val="22"/>
          <w:szCs w:val="22"/>
        </w:rPr>
      </w:pPr>
      <w:r w:rsidRPr="001E13F4">
        <w:rPr>
          <w:sz w:val="22"/>
          <w:szCs w:val="22"/>
        </w:rPr>
        <w:t>co najmniej 4 osobami przewidzianymi do świadczenia usług asystenckich (AOON), z których każda:</w:t>
      </w:r>
    </w:p>
    <w:p w14:paraId="13C3AD0C" w14:textId="77777777" w:rsidR="001E13F4" w:rsidRPr="001E13F4" w:rsidRDefault="001E13F4" w:rsidP="001E13F4">
      <w:pPr>
        <w:suppressAutoHyphens/>
        <w:autoSpaceDE w:val="0"/>
        <w:autoSpaceDN w:val="0"/>
        <w:adjustRightInd w:val="0"/>
        <w:spacing w:line="276" w:lineRule="auto"/>
        <w:rPr>
          <w:sz w:val="22"/>
          <w:szCs w:val="22"/>
        </w:rPr>
      </w:pPr>
    </w:p>
    <w:p w14:paraId="3C550D80" w14:textId="77777777" w:rsidR="001E13F4" w:rsidRPr="001E13F4" w:rsidRDefault="001E13F4" w:rsidP="001E13F4">
      <w:pPr>
        <w:numPr>
          <w:ilvl w:val="0"/>
          <w:numId w:val="81"/>
        </w:numPr>
        <w:suppressAutoHyphens/>
        <w:autoSpaceDE w:val="0"/>
        <w:autoSpaceDN w:val="0"/>
        <w:adjustRightInd w:val="0"/>
        <w:spacing w:line="276" w:lineRule="auto"/>
        <w:rPr>
          <w:sz w:val="22"/>
          <w:szCs w:val="22"/>
        </w:rPr>
      </w:pPr>
      <w:r w:rsidRPr="001E13F4">
        <w:rPr>
          <w:sz w:val="22"/>
          <w:szCs w:val="22"/>
        </w:rPr>
        <w:t>posiada wykształcenie minimum średnie, oraz</w:t>
      </w:r>
    </w:p>
    <w:p w14:paraId="25F3C05E" w14:textId="77777777" w:rsidR="001E13F4" w:rsidRPr="001E13F4" w:rsidRDefault="001E13F4" w:rsidP="001E13F4">
      <w:pPr>
        <w:numPr>
          <w:ilvl w:val="0"/>
          <w:numId w:val="81"/>
        </w:numPr>
        <w:suppressAutoHyphens/>
        <w:autoSpaceDE w:val="0"/>
        <w:autoSpaceDN w:val="0"/>
        <w:adjustRightInd w:val="0"/>
        <w:spacing w:line="276" w:lineRule="auto"/>
        <w:rPr>
          <w:sz w:val="22"/>
          <w:szCs w:val="22"/>
        </w:rPr>
      </w:pPr>
      <w:r w:rsidRPr="001E13F4">
        <w:rPr>
          <w:sz w:val="22"/>
          <w:szCs w:val="22"/>
        </w:rPr>
        <w:t>posiada pozytywną opinię psychologa wydaną na podstawie weryfikacji predyspozycji osobowościowych oraz kompetencji społecznych, oraz</w:t>
      </w:r>
    </w:p>
    <w:p w14:paraId="132799F6" w14:textId="77777777" w:rsidR="001E13F4" w:rsidRPr="001E13F4" w:rsidRDefault="001E13F4" w:rsidP="001E13F4">
      <w:pPr>
        <w:numPr>
          <w:ilvl w:val="0"/>
          <w:numId w:val="81"/>
        </w:numPr>
        <w:suppressAutoHyphens/>
        <w:autoSpaceDE w:val="0"/>
        <w:autoSpaceDN w:val="0"/>
        <w:adjustRightInd w:val="0"/>
        <w:spacing w:line="276" w:lineRule="auto"/>
        <w:rPr>
          <w:sz w:val="22"/>
          <w:szCs w:val="22"/>
        </w:rPr>
      </w:pPr>
      <w:r w:rsidRPr="001E13F4">
        <w:rPr>
          <w:sz w:val="22"/>
          <w:szCs w:val="22"/>
        </w:rPr>
        <w:t xml:space="preserve">posiada doświadczenie w realizacji usług asystenckich, w tym zawodowe, </w:t>
      </w:r>
      <w:proofErr w:type="spellStart"/>
      <w:r w:rsidRPr="001E13F4">
        <w:rPr>
          <w:sz w:val="22"/>
          <w:szCs w:val="22"/>
        </w:rPr>
        <w:t>wolontariackie</w:t>
      </w:r>
      <w:proofErr w:type="spellEnd"/>
      <w:r w:rsidRPr="001E13F4">
        <w:rPr>
          <w:sz w:val="22"/>
          <w:szCs w:val="22"/>
        </w:rPr>
        <w:t xml:space="preserve"> lub osobiste, wynikające z pełnienia roli opiekuna faktycznego, albo</w:t>
      </w:r>
    </w:p>
    <w:p w14:paraId="714A349A" w14:textId="77777777" w:rsidR="001E13F4" w:rsidRPr="001E13F4" w:rsidRDefault="001E13F4" w:rsidP="001E13F4">
      <w:pPr>
        <w:numPr>
          <w:ilvl w:val="0"/>
          <w:numId w:val="81"/>
        </w:numPr>
        <w:suppressAutoHyphens/>
        <w:autoSpaceDE w:val="0"/>
        <w:autoSpaceDN w:val="0"/>
        <w:adjustRightInd w:val="0"/>
        <w:spacing w:line="276" w:lineRule="auto"/>
        <w:rPr>
          <w:sz w:val="22"/>
          <w:szCs w:val="22"/>
        </w:rPr>
      </w:pPr>
      <w:r w:rsidRPr="001E13F4">
        <w:rPr>
          <w:sz w:val="22"/>
          <w:szCs w:val="22"/>
        </w:rPr>
        <w:t>w przypadku braku doświadczenia ukończyła minimum 60-godzinne szkolenie asystenckie (20h teorii, 40h praktyki).</w:t>
      </w:r>
    </w:p>
    <w:p w14:paraId="76DD4B79" w14:textId="77777777" w:rsidR="00EE3B91" w:rsidRPr="00307B82" w:rsidRDefault="00EE3B91" w:rsidP="00B6377F">
      <w:pPr>
        <w:suppressAutoHyphens/>
        <w:autoSpaceDE w:val="0"/>
        <w:autoSpaceDN w:val="0"/>
        <w:adjustRightInd w:val="0"/>
        <w:spacing w:line="276" w:lineRule="auto"/>
        <w:rPr>
          <w:color w:val="000000"/>
          <w:sz w:val="22"/>
          <w:szCs w:val="22"/>
        </w:rPr>
      </w:pPr>
    </w:p>
    <w:p w14:paraId="75D44D9F" w14:textId="3BB5C8DA" w:rsidR="00EE3B91" w:rsidRPr="00307B82" w:rsidRDefault="00EE3B91" w:rsidP="00485F27">
      <w:pPr>
        <w:pStyle w:val="Akapitzlist"/>
        <w:numPr>
          <w:ilvl w:val="0"/>
          <w:numId w:val="62"/>
        </w:numPr>
        <w:suppressAutoHyphens/>
        <w:autoSpaceDE w:val="0"/>
        <w:autoSpaceDN w:val="0"/>
        <w:adjustRightInd w:val="0"/>
        <w:spacing w:line="276" w:lineRule="auto"/>
        <w:rPr>
          <w:rFonts w:ascii="Times New Roman" w:hAnsi="Times New Roman"/>
          <w:b/>
          <w:bCs/>
          <w:color w:val="000000"/>
          <w:sz w:val="22"/>
          <w:szCs w:val="22"/>
        </w:rPr>
      </w:pPr>
      <w:r w:rsidRPr="00307B82">
        <w:rPr>
          <w:rFonts w:ascii="Times New Roman" w:hAnsi="Times New Roman"/>
          <w:b/>
          <w:bCs/>
          <w:color w:val="000000"/>
          <w:sz w:val="22"/>
          <w:szCs w:val="22"/>
        </w:rPr>
        <w:t xml:space="preserve">Część nr 2 </w:t>
      </w:r>
    </w:p>
    <w:p w14:paraId="026E7C9F" w14:textId="77777777" w:rsidR="00311B02" w:rsidRPr="00307B82" w:rsidRDefault="00311B02" w:rsidP="00311B02">
      <w:pPr>
        <w:pStyle w:val="Akapitzlist"/>
        <w:suppressAutoHyphens/>
        <w:autoSpaceDE w:val="0"/>
        <w:autoSpaceDN w:val="0"/>
        <w:adjustRightInd w:val="0"/>
        <w:spacing w:line="276" w:lineRule="auto"/>
        <w:rPr>
          <w:rFonts w:ascii="Times New Roman" w:hAnsi="Times New Roman"/>
          <w:b/>
          <w:bCs/>
          <w:color w:val="000000"/>
          <w:sz w:val="22"/>
          <w:szCs w:val="22"/>
        </w:rPr>
      </w:pPr>
    </w:p>
    <w:p w14:paraId="05E570DF" w14:textId="22878B42" w:rsidR="00EA74C5" w:rsidRPr="00307B82" w:rsidRDefault="00311B02" w:rsidP="00A76C9A">
      <w:pPr>
        <w:suppressAutoHyphens/>
        <w:autoSpaceDN w:val="0"/>
        <w:adjustRightInd w:val="0"/>
        <w:spacing w:line="276" w:lineRule="auto"/>
        <w:ind w:left="709"/>
        <w:jc w:val="both"/>
        <w:rPr>
          <w:b/>
          <w:bCs/>
          <w:sz w:val="22"/>
          <w:szCs w:val="22"/>
        </w:rPr>
      </w:pPr>
      <w:r w:rsidRPr="00307B82">
        <w:rPr>
          <w:b/>
          <w:bCs/>
          <w:sz w:val="22"/>
          <w:szCs w:val="22"/>
        </w:rPr>
        <w:t>Zamawiający uzna warunek za spełniony jeżeli Wykonawca wykaże, że dysponuje następującymi osobami wskazanymi do realizacji zamówienia, tj.:</w:t>
      </w:r>
    </w:p>
    <w:p w14:paraId="02540564" w14:textId="77777777" w:rsidR="001E13F4" w:rsidRPr="00307B82" w:rsidRDefault="001E13F4" w:rsidP="00716BD2">
      <w:pPr>
        <w:suppressAutoHyphens/>
        <w:spacing w:before="100" w:beforeAutospacing="1" w:after="100" w:afterAutospacing="1"/>
        <w:jc w:val="both"/>
        <w:rPr>
          <w:sz w:val="22"/>
          <w:szCs w:val="22"/>
        </w:rPr>
      </w:pPr>
      <w:r w:rsidRPr="00307B82">
        <w:rPr>
          <w:sz w:val="22"/>
          <w:szCs w:val="22"/>
        </w:rPr>
        <w:t xml:space="preserve">co najmniej 2 osobami przewidzianymi do świadczenia usług opiekuńczych i </w:t>
      </w:r>
      <w:proofErr w:type="spellStart"/>
      <w:r w:rsidRPr="00307B82">
        <w:rPr>
          <w:sz w:val="22"/>
          <w:szCs w:val="22"/>
        </w:rPr>
        <w:t>wytchnieniowych</w:t>
      </w:r>
      <w:proofErr w:type="spellEnd"/>
      <w:r w:rsidRPr="00307B82">
        <w:rPr>
          <w:sz w:val="22"/>
          <w:szCs w:val="22"/>
        </w:rPr>
        <w:t xml:space="preserve"> z których każda:</w:t>
      </w:r>
    </w:p>
    <w:p w14:paraId="25E9C88F" w14:textId="78D31EA6" w:rsidR="001E13F4" w:rsidRPr="00307B82" w:rsidRDefault="001E13F4" w:rsidP="001E13F4">
      <w:pPr>
        <w:pStyle w:val="Akapitzlist"/>
        <w:numPr>
          <w:ilvl w:val="0"/>
          <w:numId w:val="82"/>
        </w:numPr>
        <w:suppressAutoHyphens/>
        <w:spacing w:before="100" w:beforeAutospacing="1" w:after="100" w:afterAutospacing="1"/>
        <w:ind w:left="714" w:hanging="357"/>
        <w:rPr>
          <w:rFonts w:ascii="Times New Roman" w:hAnsi="Times New Roman"/>
          <w:sz w:val="22"/>
          <w:szCs w:val="22"/>
        </w:rPr>
      </w:pPr>
      <w:r w:rsidRPr="00307B82">
        <w:rPr>
          <w:rFonts w:ascii="Times New Roman" w:hAnsi="Times New Roman"/>
          <w:sz w:val="22"/>
          <w:szCs w:val="22"/>
        </w:rPr>
        <w:t>posiada wykształcenie minimum średnie, oraz co najmniej 6-miesięczne doświadczenie w świadczeniu bezpośrednich usług opiekuńczych lub wspierających na rzecz osób potrzebujących wsparcia w codziennym funkcjonowaniu, w szczególności osób starszych, osób z niepełnosprawnościami, osób niesamodzielnych, osób przewlekle chorych.</w:t>
      </w:r>
    </w:p>
    <w:p w14:paraId="495277DC" w14:textId="46CE7B4D" w:rsidR="00EE3B91" w:rsidRPr="00307B82" w:rsidRDefault="00EE3B91" w:rsidP="006D0497">
      <w:pPr>
        <w:pStyle w:val="Akapitzlist"/>
        <w:numPr>
          <w:ilvl w:val="0"/>
          <w:numId w:val="62"/>
        </w:numPr>
        <w:suppressAutoHyphens/>
        <w:autoSpaceDE w:val="0"/>
        <w:autoSpaceDN w:val="0"/>
        <w:adjustRightInd w:val="0"/>
        <w:spacing w:line="276" w:lineRule="auto"/>
        <w:rPr>
          <w:rFonts w:ascii="Times New Roman" w:hAnsi="Times New Roman"/>
          <w:b/>
          <w:bCs/>
          <w:color w:val="000000"/>
          <w:sz w:val="22"/>
          <w:szCs w:val="22"/>
        </w:rPr>
      </w:pPr>
      <w:r w:rsidRPr="00307B82">
        <w:rPr>
          <w:rFonts w:ascii="Times New Roman" w:hAnsi="Times New Roman"/>
          <w:b/>
          <w:bCs/>
          <w:color w:val="000000"/>
          <w:sz w:val="22"/>
          <w:szCs w:val="22"/>
        </w:rPr>
        <w:t xml:space="preserve">Część nr 3 </w:t>
      </w:r>
    </w:p>
    <w:p w14:paraId="7BCCFEAC" w14:textId="77777777" w:rsidR="00EE3B91" w:rsidRPr="00307B82" w:rsidRDefault="00EE3B91" w:rsidP="00B6377F">
      <w:pPr>
        <w:suppressAutoHyphens/>
        <w:autoSpaceDE w:val="0"/>
        <w:autoSpaceDN w:val="0"/>
        <w:adjustRightInd w:val="0"/>
        <w:spacing w:line="276" w:lineRule="auto"/>
        <w:ind w:left="360"/>
        <w:rPr>
          <w:b/>
          <w:bCs/>
          <w:color w:val="000000"/>
          <w:sz w:val="22"/>
          <w:szCs w:val="22"/>
        </w:rPr>
      </w:pPr>
    </w:p>
    <w:p w14:paraId="5C0812FF" w14:textId="77777777" w:rsidR="00B569B1" w:rsidRPr="00307B82" w:rsidRDefault="00B569B1" w:rsidP="00B6377F">
      <w:pPr>
        <w:suppressAutoHyphens/>
        <w:autoSpaceDE w:val="0"/>
        <w:autoSpaceDN w:val="0"/>
        <w:adjustRightInd w:val="0"/>
        <w:spacing w:line="276" w:lineRule="auto"/>
        <w:ind w:left="567"/>
        <w:jc w:val="both"/>
        <w:rPr>
          <w:b/>
          <w:bCs/>
          <w:color w:val="000000"/>
          <w:sz w:val="22"/>
          <w:szCs w:val="22"/>
        </w:rPr>
      </w:pPr>
      <w:r w:rsidRPr="00307B82">
        <w:rPr>
          <w:b/>
          <w:bCs/>
          <w:color w:val="000000"/>
          <w:sz w:val="22"/>
          <w:szCs w:val="22"/>
        </w:rPr>
        <w:t xml:space="preserve">Zamawiający uzna warunek za spełniony jeżeli Wykonawca wykaże, że dysponuje następującymi osobami wskazanymi do realizacji zamówienia, tj.: </w:t>
      </w:r>
    </w:p>
    <w:p w14:paraId="39D0E7C8" w14:textId="77777777" w:rsidR="00B569B1" w:rsidRPr="00307B82" w:rsidRDefault="00B569B1" w:rsidP="00B6377F">
      <w:pPr>
        <w:suppressAutoHyphens/>
        <w:autoSpaceDE w:val="0"/>
        <w:autoSpaceDN w:val="0"/>
        <w:adjustRightInd w:val="0"/>
        <w:spacing w:line="276" w:lineRule="auto"/>
        <w:ind w:left="567"/>
        <w:jc w:val="both"/>
        <w:rPr>
          <w:b/>
          <w:bCs/>
          <w:color w:val="000000"/>
          <w:sz w:val="22"/>
          <w:szCs w:val="22"/>
        </w:rPr>
      </w:pPr>
    </w:p>
    <w:p w14:paraId="455E3D36" w14:textId="5354AE93" w:rsidR="001E13F4" w:rsidRPr="00307B82" w:rsidRDefault="001E13F4" w:rsidP="001E13F4">
      <w:pPr>
        <w:pStyle w:val="Akapitzlist"/>
        <w:numPr>
          <w:ilvl w:val="0"/>
          <w:numId w:val="82"/>
        </w:numPr>
        <w:suppressAutoHyphens/>
        <w:autoSpaceDE w:val="0"/>
        <w:autoSpaceDN w:val="0"/>
        <w:adjustRightInd w:val="0"/>
        <w:spacing w:line="276" w:lineRule="auto"/>
        <w:rPr>
          <w:rFonts w:ascii="Times New Roman" w:hAnsi="Times New Roman"/>
          <w:sz w:val="22"/>
          <w:szCs w:val="22"/>
        </w:rPr>
      </w:pPr>
      <w:r w:rsidRPr="00307B82">
        <w:rPr>
          <w:rFonts w:ascii="Times New Roman" w:hAnsi="Times New Roman"/>
          <w:sz w:val="22"/>
          <w:szCs w:val="22"/>
        </w:rPr>
        <w:t>osoba posiadająca wykształcenie wyższe na kierunku psychologia oraz co najmniej 6-letnie doświadczenie w pracy z osobami starszymi i/lub co najmniej 6-letnie doświadczenie w realizacji zajęć, grup wsparcia, poradnictwa lub terapii z zakresu psychologii.</w:t>
      </w:r>
    </w:p>
    <w:p w14:paraId="56B87463" w14:textId="77777777" w:rsidR="00D52118" w:rsidRPr="00307B82" w:rsidRDefault="00D52118" w:rsidP="00C76689">
      <w:pPr>
        <w:suppressAutoHyphens/>
        <w:autoSpaceDE w:val="0"/>
        <w:autoSpaceDN w:val="0"/>
        <w:adjustRightInd w:val="0"/>
        <w:spacing w:line="276" w:lineRule="auto"/>
        <w:jc w:val="both"/>
        <w:rPr>
          <w:b/>
          <w:bCs/>
          <w:sz w:val="22"/>
          <w:szCs w:val="22"/>
        </w:rPr>
      </w:pPr>
    </w:p>
    <w:p w14:paraId="4421D1FF" w14:textId="23D7FD97" w:rsidR="00C76689" w:rsidRPr="00307B82" w:rsidRDefault="00C76689" w:rsidP="00C76689">
      <w:pPr>
        <w:suppressAutoHyphens/>
        <w:autoSpaceDE w:val="0"/>
        <w:autoSpaceDN w:val="0"/>
        <w:adjustRightInd w:val="0"/>
        <w:spacing w:line="276" w:lineRule="auto"/>
        <w:jc w:val="both"/>
        <w:rPr>
          <w:b/>
          <w:bCs/>
          <w:sz w:val="22"/>
          <w:szCs w:val="22"/>
        </w:rPr>
      </w:pPr>
      <w:r w:rsidRPr="00307B82">
        <w:rPr>
          <w:b/>
          <w:bCs/>
          <w:sz w:val="22"/>
          <w:szCs w:val="22"/>
        </w:rPr>
        <w:t>UWAGA! Wskazane osoby dla wszystkich części zamówienia służą do potwierdzenia minimalnego zakresu, Wykonawca zobowiązany jest zapewnić personel do zrealizowania przedmiotu umowy zgodnie z SWZ i jej załącznikami.</w:t>
      </w:r>
      <w:r w:rsidR="00A63E32" w:rsidRPr="00307B82">
        <w:rPr>
          <w:b/>
          <w:bCs/>
          <w:sz w:val="22"/>
          <w:szCs w:val="22"/>
        </w:rPr>
        <w:t xml:space="preserve"> W przypadku wystąpienia ryzyka niezrealizowania zaplanowanej liczby godzin zgodnie z OPZ, Wykonawca zobowiązany jest do podjęcia niezbędnych działań organizacyjnych, w szczególności do zaangażowania odpowiedniej liczby specjalistów, w celu zapewnienia wykonania zaplanowanej liczby godzin oraz terminowej realizacji </w:t>
      </w:r>
      <w:r w:rsidR="007F350D">
        <w:rPr>
          <w:b/>
          <w:bCs/>
          <w:sz w:val="22"/>
          <w:szCs w:val="22"/>
        </w:rPr>
        <w:t>zamówienia.</w:t>
      </w:r>
    </w:p>
    <w:p w14:paraId="00E07452" w14:textId="77777777" w:rsidR="00EE3B91" w:rsidRPr="00307B82" w:rsidRDefault="00EE3B91" w:rsidP="00B6377F">
      <w:pPr>
        <w:pStyle w:val="Akapitzlist"/>
        <w:suppressAutoHyphens/>
        <w:autoSpaceDN w:val="0"/>
        <w:adjustRightInd w:val="0"/>
        <w:spacing w:line="276" w:lineRule="auto"/>
        <w:ind w:left="567"/>
        <w:rPr>
          <w:rFonts w:ascii="Times New Roman" w:hAnsi="Times New Roman"/>
          <w:b/>
          <w:bCs/>
          <w:sz w:val="22"/>
          <w:szCs w:val="22"/>
        </w:rPr>
      </w:pPr>
    </w:p>
    <w:p w14:paraId="28ECD471" w14:textId="15468DB8" w:rsidR="00DC68C3" w:rsidRPr="00307B82" w:rsidRDefault="00DC68C3" w:rsidP="00485F27">
      <w:pPr>
        <w:pStyle w:val="Nagwek2"/>
        <w:numPr>
          <w:ilvl w:val="1"/>
          <w:numId w:val="48"/>
        </w:numPr>
        <w:suppressAutoHyphens/>
        <w:spacing w:line="276" w:lineRule="auto"/>
        <w:ind w:left="0" w:firstLine="0"/>
        <w:jc w:val="both"/>
        <w:rPr>
          <w:sz w:val="22"/>
          <w:szCs w:val="22"/>
        </w:rPr>
      </w:pPr>
      <w:r w:rsidRPr="00307B82">
        <w:rPr>
          <w:sz w:val="22"/>
          <w:szCs w:val="22"/>
        </w:rPr>
        <w:t>Samooczyszczenie</w:t>
      </w:r>
    </w:p>
    <w:p w14:paraId="54DF0650" w14:textId="77777777" w:rsidR="000D5621" w:rsidRPr="00307B82" w:rsidRDefault="000D5621" w:rsidP="00B6377F">
      <w:pPr>
        <w:suppressAutoHyphens/>
        <w:spacing w:line="276" w:lineRule="auto"/>
        <w:jc w:val="both"/>
        <w:rPr>
          <w:sz w:val="22"/>
          <w:szCs w:val="22"/>
        </w:rPr>
      </w:pPr>
    </w:p>
    <w:p w14:paraId="209ECACB" w14:textId="77777777" w:rsidR="00DC68C3" w:rsidRPr="00307B82" w:rsidRDefault="00DC68C3" w:rsidP="00485F27">
      <w:pPr>
        <w:numPr>
          <w:ilvl w:val="1"/>
          <w:numId w:val="21"/>
        </w:numPr>
        <w:suppressAutoHyphens/>
        <w:autoSpaceDE w:val="0"/>
        <w:autoSpaceDN w:val="0"/>
        <w:adjustRightInd w:val="0"/>
        <w:spacing w:line="276" w:lineRule="auto"/>
        <w:ind w:left="800" w:hanging="600"/>
        <w:jc w:val="both"/>
        <w:rPr>
          <w:sz w:val="22"/>
          <w:szCs w:val="22"/>
        </w:rPr>
      </w:pPr>
      <w:r w:rsidRPr="00307B82">
        <w:rPr>
          <w:sz w:val="22"/>
          <w:szCs w:val="22"/>
        </w:rPr>
        <w:t xml:space="preserve">Wykonawca, nie podlega wykluczeniu w okolicznościach określonych w art. 108 ust. 1 pkt. 1, 2 i 5 ustawy </w:t>
      </w:r>
      <w:proofErr w:type="spellStart"/>
      <w:r w:rsidRPr="00307B82">
        <w:rPr>
          <w:sz w:val="22"/>
          <w:szCs w:val="22"/>
        </w:rPr>
        <w:t>Pzp</w:t>
      </w:r>
      <w:proofErr w:type="spellEnd"/>
      <w:r w:rsidRPr="00307B82">
        <w:rPr>
          <w:sz w:val="22"/>
          <w:szCs w:val="22"/>
        </w:rPr>
        <w:t>, jeżeli udowodni zamawiającemu, że spełnił łącznie następujące przesłanki:</w:t>
      </w:r>
    </w:p>
    <w:p w14:paraId="06D69C20" w14:textId="77777777" w:rsidR="00DC68C3" w:rsidRPr="00307B82" w:rsidRDefault="00DC68C3" w:rsidP="00485F27">
      <w:pPr>
        <w:widowControl w:val="0"/>
        <w:numPr>
          <w:ilvl w:val="0"/>
          <w:numId w:val="17"/>
        </w:numPr>
        <w:tabs>
          <w:tab w:val="left" w:pos="1200"/>
        </w:tabs>
        <w:suppressAutoHyphens/>
        <w:autoSpaceDE w:val="0"/>
        <w:autoSpaceDN w:val="0"/>
        <w:adjustRightInd w:val="0"/>
        <w:spacing w:before="11" w:line="276" w:lineRule="auto"/>
        <w:ind w:left="1200" w:right="-34" w:hanging="400"/>
        <w:jc w:val="both"/>
        <w:outlineLvl w:val="0"/>
        <w:rPr>
          <w:spacing w:val="1"/>
          <w:sz w:val="22"/>
          <w:szCs w:val="22"/>
        </w:rPr>
      </w:pPr>
      <w:r w:rsidRPr="00307B82">
        <w:rPr>
          <w:spacing w:val="1"/>
          <w:sz w:val="22"/>
          <w:szCs w:val="22"/>
        </w:rPr>
        <w:t>naprawił lub zobowiązał się do naprawienia szkody wyrządzonej przestępstwem, wykroczeniem lub swoim nieprawidłowym postępowaniem, w tym poprzez zadośćuczynienie pieniężne;</w:t>
      </w:r>
    </w:p>
    <w:p w14:paraId="72302AF3" w14:textId="77777777" w:rsidR="00DC68C3" w:rsidRPr="00307B82" w:rsidRDefault="00DC68C3" w:rsidP="00485F27">
      <w:pPr>
        <w:widowControl w:val="0"/>
        <w:numPr>
          <w:ilvl w:val="0"/>
          <w:numId w:val="17"/>
        </w:numPr>
        <w:tabs>
          <w:tab w:val="left" w:pos="1200"/>
        </w:tabs>
        <w:suppressAutoHyphens/>
        <w:autoSpaceDE w:val="0"/>
        <w:autoSpaceDN w:val="0"/>
        <w:adjustRightInd w:val="0"/>
        <w:spacing w:before="11" w:line="276" w:lineRule="auto"/>
        <w:ind w:left="1200" w:right="-36" w:hanging="400"/>
        <w:jc w:val="both"/>
        <w:outlineLvl w:val="0"/>
        <w:rPr>
          <w:spacing w:val="1"/>
          <w:sz w:val="22"/>
          <w:szCs w:val="22"/>
        </w:rPr>
      </w:pPr>
      <w:r w:rsidRPr="00307B82">
        <w:rPr>
          <w:spacing w:val="1"/>
          <w:sz w:val="22"/>
          <w:szCs w:val="22"/>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3CEC9660" w14:textId="77777777" w:rsidR="00DC68C3" w:rsidRPr="00307B82" w:rsidRDefault="00DC68C3" w:rsidP="00485F27">
      <w:pPr>
        <w:widowControl w:val="0"/>
        <w:numPr>
          <w:ilvl w:val="0"/>
          <w:numId w:val="17"/>
        </w:numPr>
        <w:tabs>
          <w:tab w:val="left" w:pos="1200"/>
        </w:tabs>
        <w:suppressAutoHyphens/>
        <w:autoSpaceDE w:val="0"/>
        <w:autoSpaceDN w:val="0"/>
        <w:adjustRightInd w:val="0"/>
        <w:spacing w:before="11" w:line="276" w:lineRule="auto"/>
        <w:ind w:left="1200" w:right="-36" w:hanging="400"/>
        <w:jc w:val="both"/>
        <w:outlineLvl w:val="0"/>
        <w:rPr>
          <w:spacing w:val="1"/>
          <w:sz w:val="22"/>
          <w:szCs w:val="22"/>
        </w:rPr>
      </w:pPr>
      <w:r w:rsidRPr="00307B82">
        <w:rPr>
          <w:spacing w:val="1"/>
          <w:sz w:val="22"/>
          <w:szCs w:val="22"/>
        </w:rPr>
        <w:t>podjął konkretne środki techniczne, organizacyjne i kadrowe, odpowiednie dla zapobiegania dalszym przestępstwom, wykroczeniom lub nieprawidłowemu postępowaniu, w szczególności:</w:t>
      </w:r>
    </w:p>
    <w:p w14:paraId="5B51C281" w14:textId="77777777" w:rsidR="00DC68C3" w:rsidRPr="00307B82" w:rsidRDefault="00DC68C3" w:rsidP="00485F27">
      <w:pPr>
        <w:widowControl w:val="0"/>
        <w:numPr>
          <w:ilvl w:val="0"/>
          <w:numId w:val="18"/>
        </w:numPr>
        <w:tabs>
          <w:tab w:val="left" w:pos="900"/>
          <w:tab w:val="left" w:pos="1500"/>
        </w:tabs>
        <w:suppressAutoHyphens/>
        <w:autoSpaceDE w:val="0"/>
        <w:autoSpaceDN w:val="0"/>
        <w:adjustRightInd w:val="0"/>
        <w:spacing w:before="11" w:line="276" w:lineRule="auto"/>
        <w:ind w:left="1500" w:right="-34" w:hanging="300"/>
        <w:jc w:val="both"/>
        <w:outlineLvl w:val="0"/>
        <w:rPr>
          <w:spacing w:val="1"/>
          <w:sz w:val="22"/>
          <w:szCs w:val="22"/>
        </w:rPr>
      </w:pPr>
      <w:r w:rsidRPr="00307B82">
        <w:rPr>
          <w:spacing w:val="1"/>
          <w:sz w:val="22"/>
          <w:szCs w:val="22"/>
        </w:rPr>
        <w:t>zerwał wszelkie powiązania z osobami lub podmiotami odpowiedzialnymi za nieprawidłowe postępowanie wykonawcy,</w:t>
      </w:r>
    </w:p>
    <w:p w14:paraId="6A9FC2B3" w14:textId="77777777" w:rsidR="00DC68C3" w:rsidRPr="00307B82" w:rsidRDefault="00DC68C3" w:rsidP="00485F27">
      <w:pPr>
        <w:widowControl w:val="0"/>
        <w:numPr>
          <w:ilvl w:val="0"/>
          <w:numId w:val="18"/>
        </w:numPr>
        <w:tabs>
          <w:tab w:val="left" w:pos="900"/>
        </w:tabs>
        <w:suppressAutoHyphens/>
        <w:autoSpaceDE w:val="0"/>
        <w:autoSpaceDN w:val="0"/>
        <w:adjustRightInd w:val="0"/>
        <w:spacing w:before="11" w:line="276" w:lineRule="auto"/>
        <w:ind w:left="1500" w:right="-34" w:hanging="300"/>
        <w:jc w:val="both"/>
        <w:outlineLvl w:val="0"/>
        <w:rPr>
          <w:spacing w:val="1"/>
          <w:sz w:val="22"/>
          <w:szCs w:val="22"/>
        </w:rPr>
      </w:pPr>
      <w:r w:rsidRPr="00307B82">
        <w:rPr>
          <w:spacing w:val="1"/>
          <w:sz w:val="22"/>
          <w:szCs w:val="22"/>
        </w:rPr>
        <w:t>zreorganizował personel,</w:t>
      </w:r>
    </w:p>
    <w:p w14:paraId="0DFD4631" w14:textId="77777777" w:rsidR="00DC68C3" w:rsidRPr="00307B82" w:rsidRDefault="00DC68C3" w:rsidP="00485F27">
      <w:pPr>
        <w:widowControl w:val="0"/>
        <w:numPr>
          <w:ilvl w:val="0"/>
          <w:numId w:val="18"/>
        </w:numPr>
        <w:tabs>
          <w:tab w:val="left" w:pos="900"/>
        </w:tabs>
        <w:suppressAutoHyphens/>
        <w:autoSpaceDE w:val="0"/>
        <w:autoSpaceDN w:val="0"/>
        <w:adjustRightInd w:val="0"/>
        <w:spacing w:before="11" w:line="276" w:lineRule="auto"/>
        <w:ind w:left="1500" w:right="-34" w:hanging="300"/>
        <w:jc w:val="both"/>
        <w:outlineLvl w:val="0"/>
        <w:rPr>
          <w:spacing w:val="1"/>
          <w:sz w:val="22"/>
          <w:szCs w:val="22"/>
        </w:rPr>
      </w:pPr>
      <w:r w:rsidRPr="00307B82">
        <w:rPr>
          <w:spacing w:val="1"/>
          <w:sz w:val="22"/>
          <w:szCs w:val="22"/>
        </w:rPr>
        <w:t>wdrożył system sprawozdawczości i kontroli,</w:t>
      </w:r>
    </w:p>
    <w:p w14:paraId="487A6E43" w14:textId="77777777" w:rsidR="00DC68C3" w:rsidRPr="00307B82" w:rsidRDefault="00DC68C3" w:rsidP="00485F27">
      <w:pPr>
        <w:widowControl w:val="0"/>
        <w:numPr>
          <w:ilvl w:val="0"/>
          <w:numId w:val="18"/>
        </w:numPr>
        <w:tabs>
          <w:tab w:val="left" w:pos="900"/>
        </w:tabs>
        <w:suppressAutoHyphens/>
        <w:autoSpaceDE w:val="0"/>
        <w:autoSpaceDN w:val="0"/>
        <w:adjustRightInd w:val="0"/>
        <w:spacing w:before="11" w:line="276" w:lineRule="auto"/>
        <w:ind w:left="1500" w:right="-34" w:hanging="300"/>
        <w:jc w:val="both"/>
        <w:outlineLvl w:val="0"/>
        <w:rPr>
          <w:spacing w:val="1"/>
          <w:sz w:val="22"/>
          <w:szCs w:val="22"/>
        </w:rPr>
      </w:pPr>
      <w:r w:rsidRPr="00307B82">
        <w:rPr>
          <w:spacing w:val="1"/>
          <w:sz w:val="22"/>
          <w:szCs w:val="22"/>
        </w:rPr>
        <w:t>utworzył struktury audytu wewnętrznego do monitorowania przestrzegania przepisów, wewnętrznych regulacji lub standardów,</w:t>
      </w:r>
    </w:p>
    <w:p w14:paraId="1BE4DD7A" w14:textId="77777777" w:rsidR="00DC68C3" w:rsidRPr="00307B82" w:rsidRDefault="00DC68C3" w:rsidP="00485F27">
      <w:pPr>
        <w:widowControl w:val="0"/>
        <w:numPr>
          <w:ilvl w:val="0"/>
          <w:numId w:val="18"/>
        </w:numPr>
        <w:tabs>
          <w:tab w:val="left" w:pos="900"/>
        </w:tabs>
        <w:suppressAutoHyphens/>
        <w:autoSpaceDE w:val="0"/>
        <w:autoSpaceDN w:val="0"/>
        <w:adjustRightInd w:val="0"/>
        <w:spacing w:before="11" w:after="240" w:line="276" w:lineRule="auto"/>
        <w:ind w:left="1500" w:right="-34" w:hanging="300"/>
        <w:jc w:val="both"/>
        <w:outlineLvl w:val="0"/>
        <w:rPr>
          <w:spacing w:val="1"/>
          <w:sz w:val="22"/>
          <w:szCs w:val="22"/>
        </w:rPr>
      </w:pPr>
      <w:r w:rsidRPr="00307B82">
        <w:rPr>
          <w:spacing w:val="1"/>
          <w:sz w:val="22"/>
          <w:szCs w:val="22"/>
        </w:rPr>
        <w:t>wprowadził wewnętrzne regulacje dotyczące odpowiedzialności i odszkodowań za nieprzestrzeganie przepisów, wewnętrznych regulacji lub standardów.</w:t>
      </w:r>
    </w:p>
    <w:p w14:paraId="02619154" w14:textId="4250FE05" w:rsidR="009C67C3" w:rsidRPr="00307B82" w:rsidRDefault="00DC68C3" w:rsidP="00485F27">
      <w:pPr>
        <w:pStyle w:val="Akapitzlist"/>
        <w:widowControl w:val="0"/>
        <w:numPr>
          <w:ilvl w:val="0"/>
          <w:numId w:val="64"/>
        </w:numPr>
        <w:tabs>
          <w:tab w:val="left" w:pos="993"/>
        </w:tabs>
        <w:suppressAutoHyphens/>
        <w:autoSpaceDN w:val="0"/>
        <w:adjustRightInd w:val="0"/>
        <w:spacing w:before="11" w:after="120" w:line="276" w:lineRule="auto"/>
        <w:ind w:left="1042" w:right="-34" w:hanging="758"/>
        <w:outlineLvl w:val="0"/>
        <w:rPr>
          <w:rFonts w:ascii="Times New Roman" w:hAnsi="Times New Roman"/>
          <w:sz w:val="22"/>
          <w:szCs w:val="22"/>
        </w:rPr>
      </w:pPr>
      <w:r w:rsidRPr="00307B82">
        <w:rPr>
          <w:rFonts w:ascii="Times New Roman" w:hAnsi="Times New Roman"/>
          <w:sz w:val="22"/>
          <w:szCs w:val="22"/>
        </w:rPr>
        <w:t xml:space="preserve">Zamawiający ocenia, czy podjęte przez wykonawcę czynności, o których mowa w pkt 1 są wystarczające do wykazania jego rzetelności, uwzględniając wagę i szczególne okoliczności czynu wykonawcy, a jeżeli uzna, że nie są wystarczające, wyklucza wykonawcę. Jeżeli podjęte przez wykonawcę czynności, o których mowa w pkt 1, nie są wystarczające do wykazania jego rzetelności, zamawiający wyklucza wykonawcę. </w:t>
      </w:r>
    </w:p>
    <w:p w14:paraId="67ABE29D" w14:textId="14E077D3" w:rsidR="00D4795B" w:rsidRPr="00307B82" w:rsidRDefault="00DC68C3" w:rsidP="00485F27">
      <w:pPr>
        <w:pStyle w:val="Akapitzlist"/>
        <w:widowControl w:val="0"/>
        <w:numPr>
          <w:ilvl w:val="0"/>
          <w:numId w:val="64"/>
        </w:numPr>
        <w:tabs>
          <w:tab w:val="left" w:pos="993"/>
        </w:tabs>
        <w:suppressAutoHyphens/>
        <w:autoSpaceDN w:val="0"/>
        <w:adjustRightInd w:val="0"/>
        <w:spacing w:before="11" w:after="120" w:line="276" w:lineRule="auto"/>
        <w:ind w:left="1042" w:right="-34" w:hanging="758"/>
        <w:outlineLvl w:val="0"/>
        <w:rPr>
          <w:rFonts w:ascii="Times New Roman" w:hAnsi="Times New Roman"/>
          <w:sz w:val="22"/>
          <w:szCs w:val="22"/>
        </w:rPr>
      </w:pPr>
      <w:r w:rsidRPr="00307B82">
        <w:rPr>
          <w:rFonts w:ascii="Times New Roman" w:hAnsi="Times New Roman"/>
          <w:sz w:val="22"/>
          <w:szCs w:val="22"/>
        </w:rPr>
        <w:t xml:space="preserve">Wykluczenie Wykonawcy następuje zgodnie z art. 111 ustawy </w:t>
      </w:r>
      <w:proofErr w:type="spellStart"/>
      <w:r w:rsidRPr="00307B82">
        <w:rPr>
          <w:rFonts w:ascii="Times New Roman" w:hAnsi="Times New Roman"/>
          <w:sz w:val="22"/>
          <w:szCs w:val="22"/>
        </w:rPr>
        <w:t>Pzp</w:t>
      </w:r>
      <w:proofErr w:type="spellEnd"/>
      <w:r w:rsidRPr="00307B82">
        <w:rPr>
          <w:rFonts w:ascii="Times New Roman" w:hAnsi="Times New Roman"/>
          <w:sz w:val="22"/>
          <w:szCs w:val="22"/>
        </w:rPr>
        <w:t>.</w:t>
      </w:r>
    </w:p>
    <w:p w14:paraId="0ED38713" w14:textId="092E556F" w:rsidR="00D4795B" w:rsidRPr="00307B82" w:rsidRDefault="00D4795B" w:rsidP="00B6377F">
      <w:pPr>
        <w:pStyle w:val="Nagwek1"/>
        <w:numPr>
          <w:ilvl w:val="0"/>
          <w:numId w:val="2"/>
        </w:numPr>
        <w:pBdr>
          <w:bottom w:val="single" w:sz="6" w:space="1" w:color="auto"/>
        </w:pBdr>
        <w:suppressAutoHyphens/>
        <w:spacing w:line="276" w:lineRule="auto"/>
        <w:jc w:val="both"/>
        <w:rPr>
          <w:rFonts w:ascii="Times New Roman" w:hAnsi="Times New Roman" w:cs="Times New Roman"/>
          <w:sz w:val="22"/>
          <w:szCs w:val="22"/>
        </w:rPr>
      </w:pPr>
      <w:r w:rsidRPr="00307B82">
        <w:rPr>
          <w:rFonts w:ascii="Times New Roman" w:hAnsi="Times New Roman" w:cs="Times New Roman"/>
          <w:sz w:val="22"/>
          <w:szCs w:val="22"/>
        </w:rPr>
        <w:t>INFORMACJA DLA WYKONAWCÓW WSPÓLNIE UBIEGAJĄCYCH SIĘ O UDZIELENIE ZAMÓWIENIA ( SPÓŁKI CYWILNE/KONSORCJA)</w:t>
      </w:r>
    </w:p>
    <w:p w14:paraId="5E67C865" w14:textId="77777777" w:rsidR="000D5621" w:rsidRPr="00307B82" w:rsidRDefault="000D5621" w:rsidP="00B6377F">
      <w:pPr>
        <w:suppressAutoHyphens/>
        <w:spacing w:line="276" w:lineRule="auto"/>
        <w:jc w:val="both"/>
        <w:rPr>
          <w:sz w:val="22"/>
          <w:szCs w:val="22"/>
        </w:rPr>
      </w:pPr>
    </w:p>
    <w:p w14:paraId="1922F372" w14:textId="6CE22ED5" w:rsidR="0015471B" w:rsidRPr="00307B82" w:rsidRDefault="0015471B" w:rsidP="00485F27">
      <w:pPr>
        <w:pStyle w:val="Akapitzlist"/>
        <w:widowControl w:val="0"/>
        <w:numPr>
          <w:ilvl w:val="0"/>
          <w:numId w:val="24"/>
        </w:numPr>
        <w:tabs>
          <w:tab w:val="left" w:pos="993"/>
        </w:tabs>
        <w:suppressAutoHyphens/>
        <w:autoSpaceDN w:val="0"/>
        <w:adjustRightInd w:val="0"/>
        <w:spacing w:after="120" w:line="276" w:lineRule="auto"/>
        <w:ind w:right="-34"/>
        <w:contextualSpacing/>
        <w:outlineLvl w:val="0"/>
        <w:rPr>
          <w:rFonts w:ascii="Times New Roman" w:hAnsi="Times New Roman"/>
          <w:sz w:val="22"/>
          <w:szCs w:val="22"/>
        </w:rPr>
      </w:pPr>
      <w:r w:rsidRPr="00307B82">
        <w:rPr>
          <w:rFonts w:ascii="Times New Roman" w:hAnsi="Times New Roman"/>
          <w:b/>
          <w:bCs/>
          <w:sz w:val="22"/>
          <w:szCs w:val="22"/>
        </w:rPr>
        <w:t xml:space="preserve">W przypadku wykonawców wspólnie ubiegających się o udzielenie zamówienia każdy z wykonawców wspólnie ubiegających się o zamówienie musi samodzielnie spełniać warunki określone w art. 361 ust. 1 ustawy </w:t>
      </w:r>
      <w:proofErr w:type="spellStart"/>
      <w:r w:rsidRPr="00307B82">
        <w:rPr>
          <w:rFonts w:ascii="Times New Roman" w:hAnsi="Times New Roman"/>
          <w:b/>
          <w:bCs/>
          <w:sz w:val="22"/>
          <w:szCs w:val="22"/>
        </w:rPr>
        <w:t>Pzp</w:t>
      </w:r>
      <w:proofErr w:type="spellEnd"/>
      <w:r w:rsidRPr="00307B82">
        <w:rPr>
          <w:rFonts w:ascii="Times New Roman" w:hAnsi="Times New Roman"/>
          <w:b/>
          <w:bCs/>
          <w:sz w:val="22"/>
          <w:szCs w:val="22"/>
        </w:rPr>
        <w:t>.</w:t>
      </w:r>
    </w:p>
    <w:p w14:paraId="63F1932E" w14:textId="611FB9AC" w:rsidR="00D4795B" w:rsidRPr="00307B82" w:rsidRDefault="00D4795B" w:rsidP="00485F27">
      <w:pPr>
        <w:pStyle w:val="Akapitzlist"/>
        <w:widowControl w:val="0"/>
        <w:numPr>
          <w:ilvl w:val="0"/>
          <w:numId w:val="24"/>
        </w:numPr>
        <w:tabs>
          <w:tab w:val="left" w:pos="993"/>
        </w:tabs>
        <w:suppressAutoHyphens/>
        <w:autoSpaceDN w:val="0"/>
        <w:adjustRightInd w:val="0"/>
        <w:spacing w:after="120" w:line="276" w:lineRule="auto"/>
        <w:ind w:right="-34"/>
        <w:contextualSpacing/>
        <w:outlineLvl w:val="0"/>
        <w:rPr>
          <w:rFonts w:ascii="Times New Roman" w:hAnsi="Times New Roman"/>
          <w:sz w:val="22"/>
          <w:szCs w:val="22"/>
        </w:rPr>
      </w:pPr>
      <w:r w:rsidRPr="00307B82">
        <w:rPr>
          <w:rFonts w:ascii="Times New Roman" w:hAnsi="Times New Roman"/>
          <w:sz w:val="22"/>
          <w:szCs w:val="22"/>
        </w:rPr>
        <w:t>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 postaci elektronicznej.</w:t>
      </w:r>
      <w:r w:rsidR="006A6A0B" w:rsidRPr="00307B82">
        <w:rPr>
          <w:rFonts w:ascii="Times New Roman" w:hAnsi="Times New Roman"/>
          <w:sz w:val="22"/>
          <w:szCs w:val="22"/>
        </w:rPr>
        <w:t xml:space="preserve"> Wszelka korespondencja prowadzona będzie wyłącznie z pełnomocnikiem. </w:t>
      </w:r>
    </w:p>
    <w:p w14:paraId="1FD5634C" w14:textId="76675880" w:rsidR="006A6A0B" w:rsidRPr="00307B82" w:rsidRDefault="00D4795B" w:rsidP="00485F27">
      <w:pPr>
        <w:pStyle w:val="Akapitzlist"/>
        <w:widowControl w:val="0"/>
        <w:numPr>
          <w:ilvl w:val="0"/>
          <w:numId w:val="24"/>
        </w:numPr>
        <w:tabs>
          <w:tab w:val="left" w:pos="993"/>
        </w:tabs>
        <w:suppressAutoHyphens/>
        <w:autoSpaceDN w:val="0"/>
        <w:adjustRightInd w:val="0"/>
        <w:spacing w:after="120" w:line="276" w:lineRule="auto"/>
        <w:ind w:right="-34"/>
        <w:contextualSpacing/>
        <w:outlineLvl w:val="0"/>
        <w:rPr>
          <w:rFonts w:ascii="Times New Roman" w:hAnsi="Times New Roman"/>
          <w:sz w:val="22"/>
          <w:szCs w:val="22"/>
        </w:rPr>
      </w:pPr>
      <w:r w:rsidRPr="00307B82">
        <w:rPr>
          <w:rFonts w:ascii="Times New Roman" w:hAnsi="Times New Roman"/>
          <w:sz w:val="22"/>
          <w:szCs w:val="22"/>
        </w:rPr>
        <w:t xml:space="preserve">W przypadku Wykonawców wspólnie ubiegających się o udzielenie zamówienia, </w:t>
      </w:r>
      <w:r w:rsidR="006A6A0B" w:rsidRPr="00307B82">
        <w:rPr>
          <w:rFonts w:ascii="Times New Roman" w:hAnsi="Times New Roman"/>
          <w:sz w:val="22"/>
          <w:szCs w:val="22"/>
        </w:rPr>
        <w:t xml:space="preserve">oświadczenie </w:t>
      </w:r>
      <w:r w:rsidR="006A6A0B" w:rsidRPr="00307B82">
        <w:rPr>
          <w:rFonts w:ascii="Times New Roman" w:hAnsi="Times New Roman"/>
          <w:sz w:val="22"/>
          <w:szCs w:val="22"/>
        </w:rPr>
        <w:br/>
        <w:t xml:space="preserve">o braku podstaw do wykluczenia z postępowania </w:t>
      </w:r>
      <w:r w:rsidRPr="00307B82">
        <w:rPr>
          <w:rFonts w:ascii="Times New Roman" w:hAnsi="Times New Roman"/>
          <w:sz w:val="22"/>
          <w:szCs w:val="22"/>
        </w:rPr>
        <w:t>składa każdy z Wykonawców wspólnie ubiegających się o zamówienie. Oświadczenie potwierdza spełnianie warunków udziału w postępowaniu oraz brak podstaw do wykluczenia w zakresie, w którym każdy z Wykonawców wykazuje spełnianie warunków udziału w postępowaniu oraz brak podstaw do wykluczenia.</w:t>
      </w:r>
    </w:p>
    <w:p w14:paraId="70934297" w14:textId="337E21E5" w:rsidR="006A6A0B" w:rsidRPr="00307B82" w:rsidRDefault="006A6A0B" w:rsidP="00485F27">
      <w:pPr>
        <w:pStyle w:val="Akapitzlist"/>
        <w:numPr>
          <w:ilvl w:val="0"/>
          <w:numId w:val="24"/>
        </w:numPr>
        <w:suppressAutoHyphens/>
        <w:autoSpaceDE w:val="0"/>
        <w:autoSpaceDN w:val="0"/>
        <w:adjustRightInd w:val="0"/>
        <w:spacing w:line="276" w:lineRule="auto"/>
        <w:rPr>
          <w:rFonts w:ascii="Times New Roman" w:hAnsi="Times New Roman"/>
          <w:color w:val="000000"/>
          <w:sz w:val="22"/>
          <w:szCs w:val="22"/>
        </w:rPr>
      </w:pPr>
      <w:r w:rsidRPr="00307B82">
        <w:rPr>
          <w:rFonts w:ascii="Times New Roman" w:hAnsi="Times New Roman"/>
          <w:color w:val="000000"/>
          <w:sz w:val="22"/>
          <w:szCs w:val="22"/>
        </w:rPr>
        <w:t>Do wykonawców wspólnie ubiegających się o zamówienie publiczne stosuje się przepisy dotyczące wykonawców, tj. każdy z wykonawców oddzielnie nie może podlegać wykluczeniu z postępowania i łącznie muszą spełnić warunki udziału w postępowaniu</w:t>
      </w:r>
      <w:r w:rsidR="004C4D5B" w:rsidRPr="00307B82">
        <w:rPr>
          <w:rFonts w:ascii="Times New Roman" w:hAnsi="Times New Roman"/>
          <w:color w:val="000000"/>
          <w:sz w:val="22"/>
          <w:szCs w:val="22"/>
        </w:rPr>
        <w:t xml:space="preserve"> oraz warunki określone w art. 361 ustawy </w:t>
      </w:r>
      <w:proofErr w:type="spellStart"/>
      <w:r w:rsidR="004C4D5B" w:rsidRPr="00307B82">
        <w:rPr>
          <w:rFonts w:ascii="Times New Roman" w:hAnsi="Times New Roman"/>
          <w:color w:val="000000"/>
          <w:sz w:val="22"/>
          <w:szCs w:val="22"/>
        </w:rPr>
        <w:t>Pzp</w:t>
      </w:r>
      <w:proofErr w:type="spellEnd"/>
      <w:r w:rsidR="004C4D5B" w:rsidRPr="00307B82">
        <w:rPr>
          <w:rFonts w:ascii="Times New Roman" w:hAnsi="Times New Roman"/>
          <w:color w:val="000000"/>
          <w:sz w:val="22"/>
          <w:szCs w:val="22"/>
        </w:rPr>
        <w:t xml:space="preserve">. </w:t>
      </w:r>
      <w:r w:rsidRPr="00307B82">
        <w:rPr>
          <w:rFonts w:ascii="Times New Roman" w:hAnsi="Times New Roman"/>
          <w:color w:val="000000"/>
          <w:sz w:val="22"/>
          <w:szCs w:val="22"/>
        </w:rPr>
        <w:lastRenderedPageBreak/>
        <w:t xml:space="preserve">W przypadku wspólnego ubiegania się dwóch lub więcej wykonawców o udzielenie niniejszego zamówienia, oceniana będzie ich łączna sytuacja ekonomiczna lub finansowa i zdolność techniczna lub zawodowa, przy czym nie podlegają sumowaniu wartości wykazywanych zamówień. </w:t>
      </w:r>
    </w:p>
    <w:p w14:paraId="50ABC2CF" w14:textId="6F66EB5E" w:rsidR="006A6A0B" w:rsidRPr="00307B82" w:rsidRDefault="00D4795B" w:rsidP="00485F27">
      <w:pPr>
        <w:pStyle w:val="Akapitzlist"/>
        <w:widowControl w:val="0"/>
        <w:numPr>
          <w:ilvl w:val="0"/>
          <w:numId w:val="24"/>
        </w:numPr>
        <w:tabs>
          <w:tab w:val="left" w:pos="993"/>
        </w:tabs>
        <w:suppressAutoHyphens/>
        <w:autoSpaceDN w:val="0"/>
        <w:adjustRightInd w:val="0"/>
        <w:spacing w:after="120" w:line="276" w:lineRule="auto"/>
        <w:ind w:right="-34"/>
        <w:contextualSpacing/>
        <w:outlineLvl w:val="0"/>
        <w:rPr>
          <w:rFonts w:ascii="Times New Roman" w:hAnsi="Times New Roman"/>
          <w:sz w:val="22"/>
          <w:szCs w:val="22"/>
        </w:rPr>
      </w:pPr>
      <w:r w:rsidRPr="00307B82">
        <w:rPr>
          <w:rFonts w:ascii="Times New Roman" w:hAnsi="Times New Roman"/>
          <w:sz w:val="22"/>
          <w:szCs w:val="22"/>
        </w:rPr>
        <w:t>Wykonawcy wspólnie ubiegający się o zamówienia dołączą do oferty oświadczenie, z którego wynika które usługi wykonają poszczególni Wykonawcy.</w:t>
      </w:r>
    </w:p>
    <w:p w14:paraId="11A75F7C" w14:textId="0134699B" w:rsidR="006A6A0B" w:rsidRPr="00307B82" w:rsidRDefault="006A6A0B" w:rsidP="00485F27">
      <w:pPr>
        <w:pStyle w:val="Akapitzlist"/>
        <w:numPr>
          <w:ilvl w:val="0"/>
          <w:numId w:val="24"/>
        </w:numPr>
        <w:suppressAutoHyphens/>
        <w:autoSpaceDE w:val="0"/>
        <w:autoSpaceDN w:val="0"/>
        <w:adjustRightInd w:val="0"/>
        <w:spacing w:line="276" w:lineRule="auto"/>
        <w:rPr>
          <w:rFonts w:ascii="Times New Roman" w:hAnsi="Times New Roman"/>
          <w:color w:val="000000"/>
          <w:sz w:val="22"/>
          <w:szCs w:val="22"/>
        </w:rPr>
      </w:pPr>
      <w:r w:rsidRPr="00307B82">
        <w:rPr>
          <w:rFonts w:ascii="Times New Roman" w:hAnsi="Times New Roman"/>
          <w:color w:val="000000"/>
          <w:sz w:val="22"/>
          <w:szCs w:val="22"/>
        </w:rPr>
        <w:t xml:space="preserve">Jeżeli zostanie wybrana oferta wykonawców wspólnie ubiegających się o udzielenie zamówienia, zamawiający żąda przed zawarciem umowy w sprawie zamówienia publicznego kopii umowy regulującej współpracę tych wykonawców. </w:t>
      </w:r>
    </w:p>
    <w:p w14:paraId="7E476CA9" w14:textId="61031821" w:rsidR="00937707" w:rsidRPr="00307B82" w:rsidRDefault="00D4795B" w:rsidP="00B6377F">
      <w:pPr>
        <w:pStyle w:val="Nagwek1"/>
        <w:numPr>
          <w:ilvl w:val="0"/>
          <w:numId w:val="49"/>
        </w:numPr>
        <w:pBdr>
          <w:bottom w:val="single" w:sz="6" w:space="1" w:color="auto"/>
        </w:pBdr>
        <w:suppressAutoHyphens/>
        <w:spacing w:after="120" w:line="276" w:lineRule="auto"/>
        <w:jc w:val="both"/>
        <w:rPr>
          <w:rFonts w:ascii="Times New Roman" w:hAnsi="Times New Roman" w:cs="Times New Roman"/>
          <w:sz w:val="22"/>
          <w:szCs w:val="22"/>
        </w:rPr>
      </w:pPr>
      <w:r w:rsidRPr="00307B82">
        <w:rPr>
          <w:rFonts w:ascii="Times New Roman" w:hAnsi="Times New Roman" w:cs="Times New Roman"/>
          <w:sz w:val="22"/>
          <w:szCs w:val="22"/>
        </w:rPr>
        <w:t>PODMIOTOWE ŚRODKI DOWODOWE ORAZ INNE OŚWIADCZENIA I DOKUMENTY</w:t>
      </w:r>
    </w:p>
    <w:p w14:paraId="279837CA" w14:textId="19B98C48" w:rsidR="00D4795B" w:rsidRPr="00307B82" w:rsidRDefault="00D4795B" w:rsidP="00485F27">
      <w:pPr>
        <w:pStyle w:val="Nagwek2"/>
        <w:numPr>
          <w:ilvl w:val="1"/>
          <w:numId w:val="49"/>
        </w:numPr>
        <w:suppressAutoHyphens/>
        <w:spacing w:after="120" w:line="276" w:lineRule="auto"/>
        <w:ind w:left="0" w:firstLine="0"/>
        <w:jc w:val="both"/>
        <w:rPr>
          <w:sz w:val="22"/>
          <w:szCs w:val="22"/>
        </w:rPr>
      </w:pPr>
      <w:r w:rsidRPr="00307B82">
        <w:rPr>
          <w:sz w:val="22"/>
          <w:szCs w:val="22"/>
        </w:rPr>
        <w:t>Dokumenty i oświadczenia składane wraz z ofertą:</w:t>
      </w:r>
    </w:p>
    <w:p w14:paraId="6D4563CC" w14:textId="7DCF61FC" w:rsidR="000D5621" w:rsidRPr="00307B82" w:rsidRDefault="00A56389" w:rsidP="00B6377F">
      <w:pPr>
        <w:suppressAutoHyphens/>
        <w:spacing w:after="120" w:line="276" w:lineRule="auto"/>
        <w:contextualSpacing/>
        <w:jc w:val="both"/>
        <w:rPr>
          <w:sz w:val="22"/>
          <w:szCs w:val="22"/>
        </w:rPr>
      </w:pPr>
      <w:r w:rsidRPr="00307B82">
        <w:rPr>
          <w:sz w:val="22"/>
          <w:szCs w:val="22"/>
        </w:rPr>
        <w:t xml:space="preserve">- </w:t>
      </w:r>
      <w:r w:rsidR="00D4795B" w:rsidRPr="00307B82">
        <w:rPr>
          <w:sz w:val="22"/>
          <w:szCs w:val="22"/>
        </w:rPr>
        <w:t xml:space="preserve">Oferta wraz z załącznikami musi być złożona za pośrednictwem Platformy </w:t>
      </w:r>
      <w:r w:rsidR="00091AB7" w:rsidRPr="00307B82">
        <w:rPr>
          <w:sz w:val="22"/>
          <w:szCs w:val="22"/>
        </w:rPr>
        <w:t>e-zamówienia</w:t>
      </w:r>
      <w:r w:rsidR="00D4795B" w:rsidRPr="00307B82">
        <w:rPr>
          <w:sz w:val="22"/>
          <w:szCs w:val="22"/>
        </w:rPr>
        <w:t xml:space="preserve"> pod rygorem nieważności w formie elektronicznej. </w:t>
      </w:r>
    </w:p>
    <w:p w14:paraId="5EC5C1E8" w14:textId="4208AFEB" w:rsidR="00D4795B" w:rsidRPr="00307B82" w:rsidRDefault="00A56389" w:rsidP="00B6377F">
      <w:pPr>
        <w:suppressAutoHyphens/>
        <w:spacing w:after="120" w:line="276" w:lineRule="auto"/>
        <w:contextualSpacing/>
        <w:jc w:val="both"/>
        <w:rPr>
          <w:sz w:val="22"/>
          <w:szCs w:val="22"/>
        </w:rPr>
      </w:pPr>
      <w:r w:rsidRPr="00307B82">
        <w:rPr>
          <w:sz w:val="22"/>
          <w:szCs w:val="22"/>
        </w:rPr>
        <w:t xml:space="preserve">- </w:t>
      </w:r>
      <w:r w:rsidR="00D4795B" w:rsidRPr="00307B82">
        <w:rPr>
          <w:sz w:val="22"/>
          <w:szCs w:val="22"/>
        </w:rPr>
        <w:t xml:space="preserve">Ofertę należy sporządzić zgodnie ze wzorem stanowiącym </w:t>
      </w:r>
      <w:r w:rsidR="00D4795B" w:rsidRPr="00307B82">
        <w:rPr>
          <w:bCs/>
          <w:sz w:val="22"/>
          <w:szCs w:val="22"/>
        </w:rPr>
        <w:t xml:space="preserve">zał. nr 1 do </w:t>
      </w:r>
      <w:r w:rsidR="000D5621" w:rsidRPr="00307B82">
        <w:rPr>
          <w:bCs/>
          <w:sz w:val="22"/>
          <w:szCs w:val="22"/>
        </w:rPr>
        <w:t>SWZ</w:t>
      </w:r>
      <w:r w:rsidR="00D4795B" w:rsidRPr="00307B82">
        <w:rPr>
          <w:b/>
          <w:sz w:val="22"/>
          <w:szCs w:val="22"/>
        </w:rPr>
        <w:t xml:space="preserve"> </w:t>
      </w:r>
      <w:r w:rsidR="00D4795B" w:rsidRPr="00307B82">
        <w:rPr>
          <w:sz w:val="22"/>
          <w:szCs w:val="22"/>
        </w:rPr>
        <w:t>(formularz oferty).</w:t>
      </w:r>
    </w:p>
    <w:p w14:paraId="2514EDBB" w14:textId="77777777" w:rsidR="00A56389" w:rsidRPr="00307B82" w:rsidRDefault="00A56389" w:rsidP="00B6377F">
      <w:pPr>
        <w:suppressAutoHyphens/>
        <w:spacing w:after="120" w:line="276" w:lineRule="auto"/>
        <w:contextualSpacing/>
        <w:jc w:val="both"/>
        <w:rPr>
          <w:sz w:val="22"/>
          <w:szCs w:val="22"/>
        </w:rPr>
      </w:pPr>
    </w:p>
    <w:p w14:paraId="63ACC323" w14:textId="276E40CB" w:rsidR="00D4795B" w:rsidRPr="00307B82" w:rsidRDefault="00D4795B" w:rsidP="00B6377F">
      <w:pPr>
        <w:tabs>
          <w:tab w:val="left" w:pos="0"/>
        </w:tabs>
        <w:suppressAutoHyphens/>
        <w:autoSpaceDN w:val="0"/>
        <w:adjustRightInd w:val="0"/>
        <w:spacing w:after="120" w:line="276" w:lineRule="auto"/>
        <w:jc w:val="both"/>
        <w:rPr>
          <w:b/>
          <w:sz w:val="22"/>
          <w:szCs w:val="22"/>
        </w:rPr>
      </w:pPr>
      <w:r w:rsidRPr="00307B82">
        <w:rPr>
          <w:b/>
          <w:sz w:val="22"/>
          <w:szCs w:val="22"/>
        </w:rPr>
        <w:t>Wraz z ofertą należy złożyć:</w:t>
      </w:r>
    </w:p>
    <w:p w14:paraId="338879B0" w14:textId="5CAA0EC6" w:rsidR="00883966" w:rsidRPr="00307B82" w:rsidRDefault="00883966" w:rsidP="00485F27">
      <w:pPr>
        <w:pStyle w:val="Akapitzlist"/>
        <w:numPr>
          <w:ilvl w:val="0"/>
          <w:numId w:val="36"/>
        </w:numPr>
        <w:suppressAutoHyphens/>
        <w:spacing w:line="276" w:lineRule="auto"/>
        <w:ind w:left="0" w:firstLine="0"/>
        <w:rPr>
          <w:rFonts w:ascii="Times New Roman" w:hAnsi="Times New Roman"/>
          <w:b/>
          <w:bCs/>
          <w:sz w:val="22"/>
          <w:szCs w:val="22"/>
        </w:rPr>
      </w:pPr>
      <w:r w:rsidRPr="00307B82">
        <w:rPr>
          <w:rFonts w:ascii="Times New Roman" w:hAnsi="Times New Roman"/>
          <w:b/>
          <w:bCs/>
          <w:sz w:val="22"/>
          <w:szCs w:val="22"/>
        </w:rPr>
        <w:t>Formularz ofertowy</w:t>
      </w:r>
    </w:p>
    <w:p w14:paraId="7E074E9C" w14:textId="54FDAFC3" w:rsidR="00937707" w:rsidRPr="00307B82" w:rsidRDefault="00744A23" w:rsidP="00B6377F">
      <w:pPr>
        <w:pStyle w:val="Akapitzlist"/>
        <w:numPr>
          <w:ilvl w:val="0"/>
          <w:numId w:val="36"/>
        </w:numPr>
        <w:suppressAutoHyphens/>
        <w:spacing w:line="276" w:lineRule="auto"/>
        <w:ind w:left="0" w:firstLine="0"/>
        <w:rPr>
          <w:rFonts w:ascii="Times New Roman" w:hAnsi="Times New Roman"/>
          <w:b/>
          <w:bCs/>
          <w:sz w:val="22"/>
          <w:szCs w:val="22"/>
        </w:rPr>
      </w:pPr>
      <w:r w:rsidRPr="00307B82">
        <w:rPr>
          <w:rFonts w:ascii="Times New Roman" w:hAnsi="Times New Roman"/>
          <w:b/>
          <w:bCs/>
          <w:sz w:val="22"/>
          <w:szCs w:val="22"/>
        </w:rPr>
        <w:t xml:space="preserve">Oświadczenie o którym mowa w art. 125 ust. 1 ustawy </w:t>
      </w:r>
      <w:proofErr w:type="spellStart"/>
      <w:r w:rsidRPr="00307B82">
        <w:rPr>
          <w:rFonts w:ascii="Times New Roman" w:hAnsi="Times New Roman"/>
          <w:b/>
          <w:bCs/>
          <w:sz w:val="22"/>
          <w:szCs w:val="22"/>
        </w:rPr>
        <w:t>Pzp</w:t>
      </w:r>
      <w:proofErr w:type="spellEnd"/>
      <w:r w:rsidRPr="00307B82">
        <w:rPr>
          <w:rFonts w:ascii="Times New Roman" w:hAnsi="Times New Roman"/>
          <w:b/>
          <w:bCs/>
          <w:sz w:val="22"/>
          <w:szCs w:val="22"/>
        </w:rPr>
        <w:t xml:space="preserve"> </w:t>
      </w:r>
      <w:r w:rsidR="00091AB7" w:rsidRPr="00307B82">
        <w:rPr>
          <w:rFonts w:ascii="Times New Roman" w:hAnsi="Times New Roman"/>
          <w:b/>
          <w:bCs/>
          <w:sz w:val="22"/>
          <w:szCs w:val="22"/>
        </w:rPr>
        <w:t xml:space="preserve">dołącza do oferty oświadczenie o niepodleganiu wykluczeniu oraz spełnianiu warunków udziału w postępowaniu – zgodnie z Załącznikiem nr </w:t>
      </w:r>
      <w:r w:rsidR="004E258C" w:rsidRPr="00307B82">
        <w:rPr>
          <w:rFonts w:ascii="Times New Roman" w:hAnsi="Times New Roman"/>
          <w:b/>
          <w:bCs/>
          <w:sz w:val="22"/>
          <w:szCs w:val="22"/>
        </w:rPr>
        <w:t xml:space="preserve">2 </w:t>
      </w:r>
      <w:r w:rsidR="00091AB7" w:rsidRPr="00307B82">
        <w:rPr>
          <w:rFonts w:ascii="Times New Roman" w:hAnsi="Times New Roman"/>
          <w:b/>
          <w:bCs/>
          <w:sz w:val="22"/>
          <w:szCs w:val="22"/>
        </w:rPr>
        <w:t xml:space="preserve">do SWZ. </w:t>
      </w:r>
    </w:p>
    <w:p w14:paraId="6275412B" w14:textId="1D9C2AE4" w:rsidR="00D4795B" w:rsidRPr="00307B82" w:rsidRDefault="00D4795B" w:rsidP="00485F27">
      <w:pPr>
        <w:pStyle w:val="Akapitzlist"/>
        <w:numPr>
          <w:ilvl w:val="0"/>
          <w:numId w:val="36"/>
        </w:numPr>
        <w:tabs>
          <w:tab w:val="left" w:pos="800"/>
        </w:tabs>
        <w:suppressAutoHyphens/>
        <w:autoSpaceDN w:val="0"/>
        <w:adjustRightInd w:val="0"/>
        <w:spacing w:after="120" w:line="276" w:lineRule="auto"/>
        <w:ind w:left="0" w:firstLine="0"/>
        <w:contextualSpacing/>
        <w:rPr>
          <w:rFonts w:ascii="Times New Roman" w:hAnsi="Times New Roman"/>
          <w:sz w:val="22"/>
          <w:szCs w:val="22"/>
        </w:rPr>
      </w:pPr>
      <w:r w:rsidRPr="00307B82">
        <w:rPr>
          <w:rFonts w:ascii="Times New Roman" w:hAnsi="Times New Roman"/>
          <w:b/>
          <w:sz w:val="22"/>
          <w:szCs w:val="22"/>
        </w:rPr>
        <w:t>Odpis lub informacja z Krajowego Rejestru Sądowego, Centralnej Ewidencji Informacji o Działalności Gospodarczej lub innego właściwego rejestru</w:t>
      </w:r>
      <w:r w:rsidRPr="00307B82">
        <w:rPr>
          <w:rFonts w:ascii="Times New Roman" w:hAnsi="Times New Roman"/>
          <w:sz w:val="22"/>
          <w:szCs w:val="22"/>
        </w:rPr>
        <w:t xml:space="preserve"> – w celu potwierdzenia, że osoba działająca w imieniu Wykonawcy/Wykonawcy wspólnie ubiegającego się o udzielenie zamówienia jest umocowana do jego reprezentowania. </w:t>
      </w:r>
    </w:p>
    <w:p w14:paraId="31B94A35" w14:textId="094CC7CB" w:rsidR="00D4795B" w:rsidRPr="00307B82" w:rsidRDefault="00D4795B" w:rsidP="00B6377F">
      <w:pPr>
        <w:tabs>
          <w:tab w:val="left" w:pos="1100"/>
        </w:tabs>
        <w:suppressAutoHyphens/>
        <w:spacing w:after="240" w:line="276" w:lineRule="auto"/>
        <w:jc w:val="both"/>
        <w:rPr>
          <w:sz w:val="22"/>
          <w:szCs w:val="22"/>
        </w:rPr>
      </w:pPr>
      <w:r w:rsidRPr="00307B82">
        <w:rPr>
          <w:sz w:val="22"/>
          <w:szCs w:val="22"/>
        </w:rPr>
        <w:t xml:space="preserve">Dokumenty potwierdzające umocowanie do reprezentowania odpowiednio Wykonawcy, Wykonawcy wspólnie ubiegającego się o udzielenie zamówienia, które zostały wystawione przez upoważnione podmioty inne niż wykonawca/wykonawcy wspólnie ubiegający się o udzielenie zamówienia jako dokument elektroniczny, przekazuje się ten dokument. </w:t>
      </w:r>
    </w:p>
    <w:p w14:paraId="0F53F7A4" w14:textId="04233EF7" w:rsidR="00D4795B" w:rsidRPr="00307B82" w:rsidRDefault="00D4795B" w:rsidP="00485F27">
      <w:pPr>
        <w:pStyle w:val="Akapitzlist"/>
        <w:numPr>
          <w:ilvl w:val="0"/>
          <w:numId w:val="36"/>
        </w:numPr>
        <w:tabs>
          <w:tab w:val="left" w:pos="800"/>
        </w:tabs>
        <w:suppressAutoHyphens/>
        <w:autoSpaceDN w:val="0"/>
        <w:adjustRightInd w:val="0"/>
        <w:spacing w:after="120" w:line="276" w:lineRule="auto"/>
        <w:ind w:left="0" w:firstLine="0"/>
        <w:rPr>
          <w:rFonts w:ascii="Times New Roman" w:hAnsi="Times New Roman"/>
          <w:sz w:val="22"/>
          <w:szCs w:val="22"/>
        </w:rPr>
      </w:pPr>
      <w:r w:rsidRPr="00307B82">
        <w:rPr>
          <w:rFonts w:ascii="Times New Roman" w:eastAsia="Arial" w:hAnsi="Times New Roman"/>
          <w:b/>
          <w:bCs/>
          <w:color w:val="000000"/>
          <w:sz w:val="22"/>
          <w:szCs w:val="22"/>
        </w:rPr>
        <w:t xml:space="preserve">Pełnomocnictwo lub inny dokument potwierdzający umocowanie do reprezentowania Wykonawcy/ów </w:t>
      </w:r>
      <w:r w:rsidRPr="00307B82">
        <w:rPr>
          <w:rFonts w:ascii="Times New Roman" w:eastAsia="Arial" w:hAnsi="Times New Roman"/>
          <w:color w:val="000000"/>
          <w:sz w:val="22"/>
          <w:szCs w:val="22"/>
        </w:rPr>
        <w:t>(jeżeli dotyczy)</w:t>
      </w:r>
    </w:p>
    <w:p w14:paraId="0642EEF8" w14:textId="6421E1D0" w:rsidR="004E258C" w:rsidRPr="00307B82" w:rsidRDefault="004E258C" w:rsidP="00485F27">
      <w:pPr>
        <w:pStyle w:val="Akapitzlist"/>
        <w:numPr>
          <w:ilvl w:val="0"/>
          <w:numId w:val="36"/>
        </w:numPr>
        <w:tabs>
          <w:tab w:val="left" w:pos="800"/>
        </w:tabs>
        <w:suppressAutoHyphens/>
        <w:autoSpaceDN w:val="0"/>
        <w:adjustRightInd w:val="0"/>
        <w:spacing w:after="240" w:line="276" w:lineRule="auto"/>
        <w:ind w:left="0" w:firstLine="0"/>
        <w:contextualSpacing/>
        <w:rPr>
          <w:rFonts w:ascii="Times New Roman" w:hAnsi="Times New Roman"/>
          <w:sz w:val="22"/>
          <w:szCs w:val="22"/>
        </w:rPr>
      </w:pPr>
      <w:r w:rsidRPr="00307B82">
        <w:rPr>
          <w:rFonts w:ascii="Times New Roman" w:hAnsi="Times New Roman"/>
          <w:b/>
          <w:bCs/>
          <w:sz w:val="22"/>
          <w:szCs w:val="22"/>
          <w:lang w:eastAsia="ar-SA"/>
        </w:rPr>
        <w:t>Oświadczenie Wykonawcy/ Wykonawców wspólnie ubiegających się o zamówienie</w:t>
      </w:r>
      <w:r w:rsidRPr="00307B82">
        <w:rPr>
          <w:rFonts w:ascii="Times New Roman" w:eastAsia="Arial" w:hAnsi="Times New Roman"/>
          <w:b/>
          <w:bCs/>
          <w:color w:val="000000"/>
          <w:sz w:val="22"/>
          <w:szCs w:val="22"/>
        </w:rPr>
        <w:t xml:space="preserve"> </w:t>
      </w:r>
      <w:r w:rsidRPr="00307B82">
        <w:rPr>
          <w:rFonts w:ascii="Times New Roman" w:eastAsia="Arial" w:hAnsi="Times New Roman"/>
          <w:color w:val="000000"/>
          <w:sz w:val="22"/>
          <w:szCs w:val="22"/>
        </w:rPr>
        <w:t>– (jeżeli dotyczy)</w:t>
      </w:r>
    </w:p>
    <w:p w14:paraId="62EF36C1" w14:textId="745B4DF8" w:rsidR="00EC6665" w:rsidRPr="00307B82" w:rsidRDefault="00883966" w:rsidP="00485F27">
      <w:pPr>
        <w:pStyle w:val="Akapitzlist"/>
        <w:numPr>
          <w:ilvl w:val="0"/>
          <w:numId w:val="36"/>
        </w:numPr>
        <w:tabs>
          <w:tab w:val="left" w:pos="800"/>
        </w:tabs>
        <w:suppressAutoHyphens/>
        <w:autoSpaceDN w:val="0"/>
        <w:adjustRightInd w:val="0"/>
        <w:spacing w:after="240" w:line="276" w:lineRule="auto"/>
        <w:ind w:left="0" w:firstLine="0"/>
        <w:contextualSpacing/>
        <w:rPr>
          <w:rFonts w:ascii="Times New Roman" w:hAnsi="Times New Roman"/>
          <w:sz w:val="22"/>
          <w:szCs w:val="22"/>
        </w:rPr>
      </w:pPr>
      <w:r w:rsidRPr="00307B82">
        <w:rPr>
          <w:rFonts w:ascii="Times New Roman" w:eastAsia="Arial" w:hAnsi="Times New Roman"/>
          <w:b/>
          <w:bCs/>
          <w:color w:val="000000"/>
          <w:sz w:val="22"/>
          <w:szCs w:val="22"/>
        </w:rPr>
        <w:t>Oświadczenie podmiotu udostępniającego zasoby</w:t>
      </w:r>
      <w:r w:rsidRPr="00307B82">
        <w:rPr>
          <w:rFonts w:ascii="Times New Roman" w:eastAsia="Arial" w:hAnsi="Times New Roman"/>
          <w:color w:val="000000"/>
          <w:sz w:val="22"/>
          <w:szCs w:val="22"/>
        </w:rPr>
        <w:t xml:space="preserve"> – (jeżeli dotyczy)</w:t>
      </w:r>
    </w:p>
    <w:p w14:paraId="4281746D" w14:textId="77777777" w:rsidR="00604CD5" w:rsidRPr="00307B82" w:rsidRDefault="000B6AA2" w:rsidP="00604CD5">
      <w:pPr>
        <w:pStyle w:val="Akapitzlist"/>
        <w:numPr>
          <w:ilvl w:val="0"/>
          <w:numId w:val="36"/>
        </w:numPr>
        <w:tabs>
          <w:tab w:val="left" w:pos="800"/>
        </w:tabs>
        <w:suppressAutoHyphens/>
        <w:autoSpaceDN w:val="0"/>
        <w:adjustRightInd w:val="0"/>
        <w:spacing w:after="240" w:line="276" w:lineRule="auto"/>
        <w:ind w:left="0" w:firstLine="0"/>
        <w:contextualSpacing/>
        <w:rPr>
          <w:rFonts w:ascii="Times New Roman" w:hAnsi="Times New Roman"/>
          <w:sz w:val="22"/>
          <w:szCs w:val="22"/>
        </w:rPr>
      </w:pPr>
      <w:r w:rsidRPr="00307B82">
        <w:rPr>
          <w:rFonts w:ascii="Times New Roman" w:hAnsi="Times New Roman"/>
          <w:b/>
          <w:bCs/>
          <w:sz w:val="22"/>
          <w:szCs w:val="22"/>
        </w:rPr>
        <w:t>Wykaz osób, które będą uczestniczyć w wykonywaniu zamówienia</w:t>
      </w:r>
      <w:r w:rsidR="006C31E9" w:rsidRPr="00307B82">
        <w:rPr>
          <w:rFonts w:ascii="Times New Roman" w:hAnsi="Times New Roman"/>
          <w:b/>
          <w:bCs/>
          <w:sz w:val="22"/>
          <w:szCs w:val="22"/>
        </w:rPr>
        <w:t xml:space="preserve"> – do punktacji.</w:t>
      </w:r>
    </w:p>
    <w:p w14:paraId="3DB610A7" w14:textId="77777777" w:rsidR="005773F5" w:rsidRPr="00307B82" w:rsidRDefault="005773F5" w:rsidP="005773F5">
      <w:pPr>
        <w:pStyle w:val="Akapitzlist"/>
        <w:numPr>
          <w:ilvl w:val="0"/>
          <w:numId w:val="36"/>
        </w:numPr>
        <w:tabs>
          <w:tab w:val="left" w:pos="800"/>
        </w:tabs>
        <w:suppressAutoHyphens/>
        <w:autoSpaceDN w:val="0"/>
        <w:adjustRightInd w:val="0"/>
        <w:spacing w:after="240" w:line="276" w:lineRule="auto"/>
        <w:ind w:left="851" w:hanging="851"/>
        <w:contextualSpacing/>
        <w:rPr>
          <w:rFonts w:ascii="Times New Roman" w:hAnsi="Times New Roman"/>
          <w:b/>
          <w:bCs/>
          <w:sz w:val="22"/>
          <w:szCs w:val="22"/>
          <w:lang w:eastAsia="ar-SA"/>
        </w:rPr>
      </w:pPr>
      <w:r w:rsidRPr="00307B82">
        <w:rPr>
          <w:rFonts w:ascii="Times New Roman" w:hAnsi="Times New Roman"/>
          <w:b/>
          <w:bCs/>
          <w:sz w:val="22"/>
          <w:szCs w:val="22"/>
          <w:lang w:eastAsia="ar-SA"/>
        </w:rPr>
        <w:t xml:space="preserve">Oświadczenie w celu potwierdzenia spełnienia warunków z art. 361 ust. 1 ustawy </w:t>
      </w:r>
      <w:proofErr w:type="spellStart"/>
      <w:r w:rsidRPr="00307B82">
        <w:rPr>
          <w:rFonts w:ascii="Times New Roman" w:hAnsi="Times New Roman"/>
          <w:b/>
          <w:bCs/>
          <w:sz w:val="22"/>
          <w:szCs w:val="22"/>
          <w:lang w:eastAsia="ar-SA"/>
        </w:rPr>
        <w:t>Pzp</w:t>
      </w:r>
      <w:proofErr w:type="spellEnd"/>
      <w:r w:rsidRPr="00307B82">
        <w:rPr>
          <w:rFonts w:ascii="Times New Roman" w:hAnsi="Times New Roman"/>
          <w:b/>
          <w:bCs/>
          <w:sz w:val="22"/>
          <w:szCs w:val="22"/>
          <w:lang w:eastAsia="ar-SA"/>
        </w:rPr>
        <w:t xml:space="preserve"> + </w:t>
      </w:r>
      <w:r w:rsidRPr="00307B82">
        <w:rPr>
          <w:rFonts w:ascii="Times New Roman" w:hAnsi="Times New Roman"/>
          <w:b/>
          <w:bCs/>
          <w:sz w:val="22"/>
          <w:szCs w:val="22"/>
          <w:u w:val="single"/>
        </w:rPr>
        <w:t xml:space="preserve">zaświadczenie </w:t>
      </w:r>
      <w:r w:rsidRPr="00307B82">
        <w:rPr>
          <w:rFonts w:ascii="Times New Roman" w:hAnsi="Times New Roman"/>
          <w:b/>
          <w:bCs/>
          <w:sz w:val="22"/>
          <w:szCs w:val="22"/>
        </w:rPr>
        <w:t>o którym mowa w art. 27 ustawy z dnia 5 sierpnia 2022 r. o ekonomii społecznej (Dz. U. z 2024 r. poz. 113) tj.</w:t>
      </w:r>
    </w:p>
    <w:p w14:paraId="713718C1" w14:textId="77777777" w:rsidR="00604CD5" w:rsidRPr="00307B82" w:rsidRDefault="00604CD5" w:rsidP="00604CD5">
      <w:pPr>
        <w:suppressAutoHyphens/>
        <w:autoSpaceDN w:val="0"/>
        <w:adjustRightInd w:val="0"/>
        <w:spacing w:after="120" w:line="276" w:lineRule="auto"/>
        <w:jc w:val="both"/>
        <w:rPr>
          <w:b/>
          <w:bCs/>
          <w:i/>
          <w:iCs/>
          <w:sz w:val="22"/>
          <w:szCs w:val="22"/>
        </w:rPr>
      </w:pPr>
      <w:r w:rsidRPr="00307B82">
        <w:rPr>
          <w:b/>
          <w:bCs/>
          <w:i/>
          <w:iCs/>
          <w:sz w:val="22"/>
          <w:szCs w:val="22"/>
        </w:rPr>
        <w:t>Art. 27. 1. Wojewoda na wniosek, niezwłocznie, nie później jednak niż w terminie 3 dni roboczych od dnia złożenia wniosku, wydaje przedsiębiorstwu społecznemu na podstawie wykazu, o którym mowa w art. 19 ust. 1, oraz posiadanych informacji zaświadczenie o spełnianiu przez przedsiębiorstwo społeczne warunków, o których mowa w art. 361 ust. 1 pkt 1–3 ustawy z dnia 11 września 2019 r. – Prawo zamówień publicznych, albo odmawia wydania zaświadczenia w przypadku niespełniania przez przedsiębiorstwo społeczne tych warunków.</w:t>
      </w:r>
    </w:p>
    <w:p w14:paraId="18EF66D4" w14:textId="15ED7A46" w:rsidR="000741B5" w:rsidRPr="00307B82" w:rsidRDefault="00604CD5" w:rsidP="005773F5">
      <w:pPr>
        <w:suppressAutoHyphens/>
        <w:autoSpaceDN w:val="0"/>
        <w:adjustRightInd w:val="0"/>
        <w:spacing w:after="120" w:line="276" w:lineRule="auto"/>
        <w:jc w:val="both"/>
        <w:rPr>
          <w:b/>
          <w:bCs/>
          <w:i/>
          <w:iCs/>
          <w:sz w:val="22"/>
          <w:szCs w:val="22"/>
        </w:rPr>
      </w:pPr>
      <w:r w:rsidRPr="00307B82">
        <w:rPr>
          <w:b/>
          <w:bCs/>
          <w:i/>
          <w:iCs/>
          <w:sz w:val="22"/>
          <w:szCs w:val="22"/>
        </w:rPr>
        <w:lastRenderedPageBreak/>
        <w:t>2. Wojewoda na wniosek zamawiającego, o którym mowa w art. 7 pkt 31 ustawy z dnia 11 września 2019 r. – Prawo zamówień publicznych, potwierdza w terminie określonym w ust. 1 aktualność wydanego zaświadczenia</w:t>
      </w:r>
    </w:p>
    <w:p w14:paraId="761A3ABE" w14:textId="77777777" w:rsidR="005773F5" w:rsidRPr="00307B82" w:rsidRDefault="005773F5" w:rsidP="005773F5">
      <w:pPr>
        <w:suppressAutoHyphens/>
        <w:autoSpaceDN w:val="0"/>
        <w:adjustRightInd w:val="0"/>
        <w:spacing w:after="120" w:line="276" w:lineRule="auto"/>
        <w:jc w:val="both"/>
        <w:rPr>
          <w:b/>
          <w:bCs/>
          <w:i/>
          <w:iCs/>
          <w:sz w:val="22"/>
          <w:szCs w:val="22"/>
        </w:rPr>
      </w:pPr>
    </w:p>
    <w:p w14:paraId="2DE06E20" w14:textId="77777777" w:rsidR="005773F5" w:rsidRPr="00307B82" w:rsidRDefault="005773F5" w:rsidP="005773F5">
      <w:pPr>
        <w:suppressAutoHyphens/>
        <w:spacing w:line="276" w:lineRule="auto"/>
        <w:jc w:val="both"/>
        <w:rPr>
          <w:sz w:val="22"/>
          <w:szCs w:val="22"/>
        </w:rPr>
      </w:pPr>
      <w:r w:rsidRPr="00307B82">
        <w:rPr>
          <w:sz w:val="22"/>
          <w:szCs w:val="22"/>
        </w:rPr>
        <w:t>UWAGA!</w:t>
      </w:r>
    </w:p>
    <w:p w14:paraId="120A0077" w14:textId="79E2D6C1" w:rsidR="005773F5" w:rsidRPr="00307B82" w:rsidRDefault="005773F5" w:rsidP="005773F5">
      <w:pPr>
        <w:tabs>
          <w:tab w:val="left" w:pos="800"/>
        </w:tabs>
        <w:suppressAutoHyphens/>
        <w:autoSpaceDN w:val="0"/>
        <w:adjustRightInd w:val="0"/>
        <w:spacing w:after="240" w:line="276" w:lineRule="auto"/>
        <w:contextualSpacing/>
        <w:jc w:val="both"/>
        <w:rPr>
          <w:sz w:val="22"/>
          <w:szCs w:val="22"/>
        </w:rPr>
      </w:pPr>
      <w:r w:rsidRPr="00307B82">
        <w:rPr>
          <w:sz w:val="22"/>
          <w:szCs w:val="22"/>
        </w:rPr>
        <w:t>Wykonawca, w przypadku polegania na zdolnościach lub sytuacji podmiotów udostępniających zasoby, przedstawia, wraz z oświadczeniem także oświadczenie podmiotu udostępniającego zasoby, potwierdzające brak podstaw wykluczenia tego podmiotu oraz odpowiednio spełnianie warunków udziału w postępowaniu,</w:t>
      </w:r>
      <w:r w:rsidRPr="00307B82">
        <w:rPr>
          <w:sz w:val="22"/>
          <w:szCs w:val="22"/>
        </w:rPr>
        <w:br/>
        <w:t xml:space="preserve">w zakresie, w jakim Wykonawca powołuje się na jego zasoby oraz przedstawia oświadczenie podmiotu udostępniającego zasoby w celu potwierdzenia spełnienia warunków z art. 361 ust. 1 ustawy </w:t>
      </w:r>
      <w:proofErr w:type="spellStart"/>
      <w:r w:rsidRPr="00307B82">
        <w:rPr>
          <w:sz w:val="22"/>
          <w:szCs w:val="22"/>
        </w:rPr>
        <w:t>Pzp</w:t>
      </w:r>
      <w:proofErr w:type="spellEnd"/>
      <w:r w:rsidRPr="00307B82">
        <w:rPr>
          <w:sz w:val="22"/>
          <w:szCs w:val="22"/>
        </w:rPr>
        <w:t xml:space="preserve"> + zaświadczenie </w:t>
      </w:r>
      <w:r w:rsidR="00A63E32" w:rsidRPr="00307B82">
        <w:rPr>
          <w:sz w:val="22"/>
          <w:szCs w:val="22"/>
        </w:rPr>
        <w:t xml:space="preserve">(dla </w:t>
      </w:r>
      <w:r w:rsidRPr="00307B82">
        <w:rPr>
          <w:sz w:val="22"/>
          <w:szCs w:val="22"/>
        </w:rPr>
        <w:t>podmiotu udostępniającego zasoby</w:t>
      </w:r>
      <w:r w:rsidR="00A63E32" w:rsidRPr="00307B82">
        <w:rPr>
          <w:sz w:val="22"/>
          <w:szCs w:val="22"/>
        </w:rPr>
        <w:t>)</w:t>
      </w:r>
      <w:r w:rsidRPr="00307B82">
        <w:rPr>
          <w:sz w:val="22"/>
          <w:szCs w:val="22"/>
        </w:rPr>
        <w:t xml:space="preserve"> o którym mowa w art. 27 ustawy z dnia 5 sierpnia 2022 r. o ekonomii społecznej (Dz. U. z 2024 r. poz. 113).</w:t>
      </w:r>
    </w:p>
    <w:p w14:paraId="16ED81E0" w14:textId="2EE38799" w:rsidR="00154F83" w:rsidRPr="00307B82" w:rsidRDefault="005773F5" w:rsidP="005773F5">
      <w:pPr>
        <w:suppressAutoHyphens/>
        <w:spacing w:line="276" w:lineRule="auto"/>
        <w:jc w:val="both"/>
        <w:rPr>
          <w:sz w:val="22"/>
          <w:szCs w:val="22"/>
        </w:rPr>
      </w:pPr>
      <w:r w:rsidRPr="00307B82">
        <w:rPr>
          <w:sz w:val="22"/>
          <w:szCs w:val="22"/>
        </w:rPr>
        <w:t>W przypadku wspólnego ubiegania się o zamówienie przez Wykonawców oświadczenia składa każdy z Wykonawców. Oświadczenia te potwierdzają brak podstaw wykluczenia oraz spełnianie warunków udziału w postępowaniu w zakresie, w jakim każdy z Wykonawców wykazuje spełnianie warunków udziału w postępowaniu oraz spełnianie warunków określonych w art. 3</w:t>
      </w:r>
      <w:r w:rsidR="0015471B" w:rsidRPr="00307B82">
        <w:rPr>
          <w:sz w:val="22"/>
          <w:szCs w:val="22"/>
        </w:rPr>
        <w:t>61</w:t>
      </w:r>
      <w:r w:rsidRPr="00307B82">
        <w:rPr>
          <w:sz w:val="22"/>
          <w:szCs w:val="22"/>
        </w:rPr>
        <w:t xml:space="preserve"> ust. 1 ustawy </w:t>
      </w:r>
      <w:proofErr w:type="spellStart"/>
      <w:r w:rsidRPr="00307B82">
        <w:rPr>
          <w:sz w:val="22"/>
          <w:szCs w:val="22"/>
        </w:rPr>
        <w:t>Pzp</w:t>
      </w:r>
      <w:proofErr w:type="spellEnd"/>
      <w:r w:rsidRPr="00307B82">
        <w:rPr>
          <w:sz w:val="22"/>
          <w:szCs w:val="22"/>
        </w:rPr>
        <w:t>.</w:t>
      </w:r>
    </w:p>
    <w:p w14:paraId="430B6A6F" w14:textId="77777777" w:rsidR="005773F5" w:rsidRPr="00307B82" w:rsidRDefault="005773F5" w:rsidP="005773F5">
      <w:pPr>
        <w:suppressAutoHyphens/>
        <w:spacing w:line="276" w:lineRule="auto"/>
        <w:jc w:val="both"/>
        <w:rPr>
          <w:sz w:val="22"/>
          <w:szCs w:val="22"/>
        </w:rPr>
      </w:pPr>
    </w:p>
    <w:p w14:paraId="7175123C" w14:textId="77777777" w:rsidR="00154F83" w:rsidRPr="00307B82" w:rsidRDefault="00154F83" w:rsidP="00B6377F">
      <w:pPr>
        <w:pStyle w:val="Akapitzlist"/>
        <w:tabs>
          <w:tab w:val="left" w:pos="800"/>
        </w:tabs>
        <w:suppressAutoHyphens/>
        <w:autoSpaceDN w:val="0"/>
        <w:adjustRightInd w:val="0"/>
        <w:spacing w:after="240" w:line="276" w:lineRule="auto"/>
        <w:ind w:left="0"/>
        <w:contextualSpacing/>
        <w:rPr>
          <w:rFonts w:ascii="Times New Roman" w:hAnsi="Times New Roman"/>
          <w:sz w:val="22"/>
          <w:szCs w:val="22"/>
        </w:rPr>
      </w:pPr>
    </w:p>
    <w:tbl>
      <w:tblPr>
        <w:tblStyle w:val="Tabela-Siatka"/>
        <w:tblW w:w="0" w:type="auto"/>
        <w:tblInd w:w="800" w:type="dxa"/>
        <w:tblLook w:val="04A0" w:firstRow="1" w:lastRow="0" w:firstColumn="1" w:lastColumn="0" w:noHBand="0" w:noVBand="1"/>
      </w:tblPr>
      <w:tblGrid>
        <w:gridCol w:w="9062"/>
      </w:tblGrid>
      <w:tr w:rsidR="00D4795B" w:rsidRPr="00307B82" w14:paraId="74D626B1" w14:textId="77777777" w:rsidTr="00052FB4">
        <w:tc>
          <w:tcPr>
            <w:tcW w:w="9062" w:type="dxa"/>
          </w:tcPr>
          <w:p w14:paraId="2CCA1E0F" w14:textId="23A83E65" w:rsidR="000D5621" w:rsidRPr="00307B82" w:rsidRDefault="00D4795B" w:rsidP="00B6377F">
            <w:pPr>
              <w:pStyle w:val="Akapitzlist"/>
              <w:suppressAutoHyphens/>
              <w:spacing w:after="120" w:line="276" w:lineRule="auto"/>
              <w:ind w:left="84"/>
              <w:rPr>
                <w:rFonts w:ascii="Times New Roman" w:hAnsi="Times New Roman"/>
                <w:b/>
                <w:bCs/>
                <w:sz w:val="22"/>
                <w:szCs w:val="22"/>
              </w:rPr>
            </w:pPr>
            <w:r w:rsidRPr="00307B82">
              <w:rPr>
                <w:rFonts w:ascii="Times New Roman" w:hAnsi="Times New Roman"/>
                <w:b/>
                <w:bCs/>
                <w:sz w:val="22"/>
                <w:szCs w:val="22"/>
              </w:rPr>
              <w:t>DOKUMENTY SKŁADANE WRAZ Z OFERTĄ</w:t>
            </w:r>
            <w:r w:rsidR="001F1E46" w:rsidRPr="00307B82">
              <w:rPr>
                <w:rFonts w:ascii="Times New Roman" w:hAnsi="Times New Roman"/>
                <w:b/>
                <w:bCs/>
                <w:sz w:val="22"/>
                <w:szCs w:val="22"/>
              </w:rPr>
              <w:t xml:space="preserve"> </w:t>
            </w:r>
            <w:r w:rsidRPr="00307B82">
              <w:rPr>
                <w:rFonts w:ascii="Times New Roman" w:hAnsi="Times New Roman"/>
                <w:b/>
                <w:bCs/>
                <w:sz w:val="22"/>
                <w:szCs w:val="22"/>
              </w:rPr>
              <w:t>- PODSUMOWANIE</w:t>
            </w:r>
          </w:p>
          <w:p w14:paraId="0B3DDA32" w14:textId="122576E9" w:rsidR="000D5621" w:rsidRPr="00307B82" w:rsidRDefault="000D5621" w:rsidP="00485F27">
            <w:pPr>
              <w:pStyle w:val="Nagwek2"/>
              <w:numPr>
                <w:ilvl w:val="1"/>
                <w:numId w:val="33"/>
              </w:numPr>
              <w:suppressAutoHyphens/>
              <w:spacing w:line="276" w:lineRule="auto"/>
              <w:ind w:left="651"/>
              <w:jc w:val="both"/>
              <w:rPr>
                <w:b w:val="0"/>
                <w:bCs/>
                <w:sz w:val="22"/>
                <w:szCs w:val="22"/>
              </w:rPr>
            </w:pPr>
            <w:r w:rsidRPr="00307B82">
              <w:rPr>
                <w:b w:val="0"/>
                <w:bCs/>
                <w:sz w:val="22"/>
                <w:szCs w:val="22"/>
              </w:rPr>
              <w:t>F</w:t>
            </w:r>
            <w:r w:rsidR="00D4795B" w:rsidRPr="00307B82">
              <w:rPr>
                <w:b w:val="0"/>
                <w:bCs/>
                <w:sz w:val="22"/>
                <w:szCs w:val="22"/>
              </w:rPr>
              <w:t>ormularz oferty</w:t>
            </w:r>
            <w:r w:rsidR="005E2088" w:rsidRPr="00307B82">
              <w:rPr>
                <w:b w:val="0"/>
                <w:bCs/>
                <w:sz w:val="22"/>
                <w:szCs w:val="22"/>
              </w:rPr>
              <w:t xml:space="preserve"> </w:t>
            </w:r>
          </w:p>
          <w:p w14:paraId="7E0E70BF" w14:textId="6F742326" w:rsidR="005E2088" w:rsidRPr="00307B82" w:rsidRDefault="00996B5E" w:rsidP="00485F27">
            <w:pPr>
              <w:pStyle w:val="Nagwek2"/>
              <w:numPr>
                <w:ilvl w:val="1"/>
                <w:numId w:val="33"/>
              </w:numPr>
              <w:suppressAutoHyphens/>
              <w:spacing w:line="276" w:lineRule="auto"/>
              <w:ind w:left="651"/>
              <w:jc w:val="both"/>
              <w:rPr>
                <w:b w:val="0"/>
                <w:bCs/>
                <w:sz w:val="22"/>
                <w:szCs w:val="22"/>
              </w:rPr>
            </w:pPr>
            <w:r w:rsidRPr="00307B82">
              <w:rPr>
                <w:b w:val="0"/>
                <w:bCs/>
                <w:sz w:val="22"/>
                <w:szCs w:val="22"/>
                <w:lang w:eastAsia="ar-SA"/>
              </w:rPr>
              <w:t xml:space="preserve">Oświadczenie </w:t>
            </w:r>
            <w:r w:rsidRPr="00307B82">
              <w:rPr>
                <w:b w:val="0"/>
                <w:bCs/>
                <w:sz w:val="22"/>
                <w:szCs w:val="22"/>
              </w:rPr>
              <w:t>o niepodleganiu wykluczeniu  i spełnianiu warunków udziału w postępowaniu</w:t>
            </w:r>
            <w:r w:rsidRPr="00307B82">
              <w:rPr>
                <w:bCs/>
                <w:sz w:val="22"/>
                <w:szCs w:val="22"/>
              </w:rPr>
              <w:t xml:space="preserve"> </w:t>
            </w:r>
            <w:r w:rsidR="005E2088" w:rsidRPr="00307B82">
              <w:rPr>
                <w:b w:val="0"/>
                <w:bCs/>
                <w:sz w:val="22"/>
                <w:szCs w:val="22"/>
                <w:lang w:eastAsia="ar-SA"/>
              </w:rPr>
              <w:t xml:space="preserve">- </w:t>
            </w:r>
            <w:r w:rsidR="005E2088" w:rsidRPr="00307B82">
              <w:rPr>
                <w:b w:val="0"/>
                <w:bCs/>
                <w:sz w:val="22"/>
                <w:szCs w:val="22"/>
              </w:rPr>
              <w:t>załącznik nr 2</w:t>
            </w:r>
            <w:r w:rsidRPr="00307B82">
              <w:rPr>
                <w:b w:val="0"/>
                <w:bCs/>
                <w:sz w:val="22"/>
                <w:szCs w:val="22"/>
              </w:rPr>
              <w:t xml:space="preserve"> </w:t>
            </w:r>
          </w:p>
          <w:p w14:paraId="3188D338" w14:textId="5CEB87E8" w:rsidR="00D4795B" w:rsidRPr="00307B82" w:rsidRDefault="00D4795B" w:rsidP="00485F27">
            <w:pPr>
              <w:pStyle w:val="Akapitzlist"/>
              <w:numPr>
                <w:ilvl w:val="1"/>
                <w:numId w:val="33"/>
              </w:numPr>
              <w:suppressAutoHyphens/>
              <w:spacing w:line="276" w:lineRule="auto"/>
              <w:ind w:left="651"/>
              <w:contextualSpacing/>
              <w:rPr>
                <w:rFonts w:ascii="Times New Roman" w:hAnsi="Times New Roman"/>
                <w:sz w:val="22"/>
                <w:szCs w:val="22"/>
                <w:lang w:eastAsia="ar-SA"/>
              </w:rPr>
            </w:pPr>
            <w:r w:rsidRPr="00307B82">
              <w:rPr>
                <w:rFonts w:ascii="Times New Roman" w:hAnsi="Times New Roman"/>
                <w:sz w:val="22"/>
                <w:szCs w:val="22"/>
                <w:lang w:eastAsia="ar-SA"/>
              </w:rPr>
              <w:t>Odpis KRS lub C</w:t>
            </w:r>
            <w:r w:rsidR="00B87479" w:rsidRPr="00307B82">
              <w:rPr>
                <w:rFonts w:ascii="Times New Roman" w:hAnsi="Times New Roman"/>
                <w:sz w:val="22"/>
                <w:szCs w:val="22"/>
                <w:lang w:eastAsia="ar-SA"/>
              </w:rPr>
              <w:t>EID</w:t>
            </w:r>
            <w:r w:rsidRPr="00307B82">
              <w:rPr>
                <w:rFonts w:ascii="Times New Roman" w:hAnsi="Times New Roman"/>
                <w:sz w:val="22"/>
                <w:szCs w:val="22"/>
                <w:lang w:eastAsia="ar-SA"/>
              </w:rPr>
              <w:t>G</w:t>
            </w:r>
          </w:p>
          <w:p w14:paraId="691BEB66" w14:textId="32F75300" w:rsidR="00D4795B" w:rsidRPr="00307B82" w:rsidRDefault="00D4795B" w:rsidP="00485F27">
            <w:pPr>
              <w:pStyle w:val="Akapitzlist"/>
              <w:numPr>
                <w:ilvl w:val="1"/>
                <w:numId w:val="33"/>
              </w:numPr>
              <w:suppressAutoHyphens/>
              <w:spacing w:line="276" w:lineRule="auto"/>
              <w:ind w:left="651"/>
              <w:contextualSpacing/>
              <w:rPr>
                <w:rFonts w:ascii="Times New Roman" w:hAnsi="Times New Roman"/>
                <w:sz w:val="22"/>
                <w:szCs w:val="22"/>
                <w:lang w:eastAsia="ar-SA"/>
              </w:rPr>
            </w:pPr>
            <w:r w:rsidRPr="00307B82">
              <w:rPr>
                <w:rFonts w:ascii="Times New Roman" w:hAnsi="Times New Roman"/>
                <w:sz w:val="22"/>
                <w:szCs w:val="22"/>
                <w:lang w:eastAsia="ar-SA"/>
              </w:rPr>
              <w:t>Pełnomocnictwo</w:t>
            </w:r>
            <w:r w:rsidR="005E2088" w:rsidRPr="00307B82">
              <w:rPr>
                <w:rFonts w:ascii="Times New Roman" w:hAnsi="Times New Roman"/>
                <w:sz w:val="22"/>
                <w:szCs w:val="22"/>
                <w:lang w:eastAsia="ar-SA"/>
              </w:rPr>
              <w:t xml:space="preserve"> – jeżeli dotyczy</w:t>
            </w:r>
          </w:p>
          <w:p w14:paraId="5468B77A" w14:textId="493CFC44" w:rsidR="00883966" w:rsidRPr="00307B82" w:rsidRDefault="00D4795B" w:rsidP="00485F27">
            <w:pPr>
              <w:pStyle w:val="Akapitzlist"/>
              <w:numPr>
                <w:ilvl w:val="1"/>
                <w:numId w:val="33"/>
              </w:numPr>
              <w:suppressAutoHyphens/>
              <w:spacing w:line="276" w:lineRule="auto"/>
              <w:ind w:left="651"/>
              <w:contextualSpacing/>
              <w:rPr>
                <w:rFonts w:ascii="Times New Roman" w:hAnsi="Times New Roman"/>
                <w:sz w:val="22"/>
                <w:szCs w:val="22"/>
                <w:lang w:eastAsia="ar-SA"/>
              </w:rPr>
            </w:pPr>
            <w:r w:rsidRPr="00307B82">
              <w:rPr>
                <w:rFonts w:ascii="Times New Roman" w:hAnsi="Times New Roman"/>
                <w:sz w:val="22"/>
                <w:szCs w:val="22"/>
                <w:lang w:eastAsia="ar-SA"/>
              </w:rPr>
              <w:t>Oświadczenie Wykonawcy/ Wykonawców wspólnie ubiegających się o zamówienie</w:t>
            </w:r>
            <w:r w:rsidR="005E2088" w:rsidRPr="00307B82">
              <w:rPr>
                <w:rFonts w:ascii="Times New Roman" w:hAnsi="Times New Roman"/>
                <w:sz w:val="22"/>
                <w:szCs w:val="22"/>
                <w:lang w:eastAsia="ar-SA"/>
              </w:rPr>
              <w:t xml:space="preserve"> – załącznik nr </w:t>
            </w:r>
            <w:r w:rsidR="00A811B6" w:rsidRPr="00307B82">
              <w:rPr>
                <w:rFonts w:ascii="Times New Roman" w:hAnsi="Times New Roman"/>
                <w:sz w:val="22"/>
                <w:szCs w:val="22"/>
                <w:lang w:eastAsia="ar-SA"/>
              </w:rPr>
              <w:t>3</w:t>
            </w:r>
            <w:r w:rsidR="00883966" w:rsidRPr="00307B82">
              <w:rPr>
                <w:rFonts w:ascii="Times New Roman" w:hAnsi="Times New Roman"/>
                <w:sz w:val="22"/>
                <w:szCs w:val="22"/>
                <w:lang w:eastAsia="ar-SA"/>
              </w:rPr>
              <w:t xml:space="preserve"> </w:t>
            </w:r>
            <w:r w:rsidR="00883966" w:rsidRPr="00307B82">
              <w:rPr>
                <w:rFonts w:ascii="Times New Roman" w:eastAsia="Arial" w:hAnsi="Times New Roman"/>
                <w:color w:val="000000"/>
                <w:sz w:val="22"/>
                <w:szCs w:val="22"/>
              </w:rPr>
              <w:t>(jeżeli dotyczy)</w:t>
            </w:r>
          </w:p>
          <w:p w14:paraId="3B2400DE" w14:textId="77777777" w:rsidR="000B6AA2" w:rsidRPr="00307B82" w:rsidRDefault="00883966" w:rsidP="00485F27">
            <w:pPr>
              <w:pStyle w:val="Akapitzlist"/>
              <w:numPr>
                <w:ilvl w:val="1"/>
                <w:numId w:val="33"/>
              </w:numPr>
              <w:suppressAutoHyphens/>
              <w:spacing w:line="276" w:lineRule="auto"/>
              <w:ind w:left="651"/>
              <w:contextualSpacing/>
              <w:rPr>
                <w:rFonts w:ascii="Times New Roman" w:hAnsi="Times New Roman"/>
                <w:sz w:val="22"/>
                <w:szCs w:val="22"/>
                <w:lang w:eastAsia="ar-SA"/>
              </w:rPr>
            </w:pPr>
            <w:r w:rsidRPr="00307B82">
              <w:rPr>
                <w:rFonts w:ascii="Times New Roman" w:eastAsia="Arial" w:hAnsi="Times New Roman"/>
                <w:color w:val="000000"/>
                <w:sz w:val="22"/>
                <w:szCs w:val="22"/>
              </w:rPr>
              <w:t xml:space="preserve">Oświadczenie podmiotu udostępniającego zasoby – </w:t>
            </w:r>
            <w:r w:rsidR="004E258C" w:rsidRPr="00307B82">
              <w:rPr>
                <w:rFonts w:ascii="Times New Roman" w:eastAsia="Arial" w:hAnsi="Times New Roman"/>
                <w:color w:val="000000"/>
                <w:sz w:val="22"/>
                <w:szCs w:val="22"/>
              </w:rPr>
              <w:t xml:space="preserve"> </w:t>
            </w:r>
            <w:r w:rsidR="004E258C" w:rsidRPr="00307B82">
              <w:rPr>
                <w:rFonts w:ascii="Times New Roman" w:hAnsi="Times New Roman"/>
                <w:sz w:val="22"/>
                <w:szCs w:val="22"/>
                <w:lang w:eastAsia="ar-SA"/>
              </w:rPr>
              <w:t xml:space="preserve">załącznik nr </w:t>
            </w:r>
            <w:r w:rsidR="00A811B6" w:rsidRPr="00307B82">
              <w:rPr>
                <w:rFonts w:ascii="Times New Roman" w:hAnsi="Times New Roman"/>
                <w:sz w:val="22"/>
                <w:szCs w:val="22"/>
                <w:lang w:eastAsia="ar-SA"/>
              </w:rPr>
              <w:t>4</w:t>
            </w:r>
            <w:r w:rsidR="004E258C" w:rsidRPr="00307B82">
              <w:rPr>
                <w:rFonts w:ascii="Times New Roman" w:hAnsi="Times New Roman"/>
                <w:sz w:val="22"/>
                <w:szCs w:val="22"/>
                <w:lang w:eastAsia="ar-SA"/>
              </w:rPr>
              <w:t xml:space="preserve"> </w:t>
            </w:r>
            <w:r w:rsidRPr="00307B82">
              <w:rPr>
                <w:rFonts w:ascii="Times New Roman" w:eastAsia="Arial" w:hAnsi="Times New Roman"/>
                <w:color w:val="000000"/>
                <w:sz w:val="22"/>
                <w:szCs w:val="22"/>
              </w:rPr>
              <w:t>(jeżeli dotyczy)</w:t>
            </w:r>
          </w:p>
          <w:p w14:paraId="2C62CF1D" w14:textId="39470219" w:rsidR="00883966" w:rsidRPr="00307B82" w:rsidRDefault="000B6AA2" w:rsidP="00485F27">
            <w:pPr>
              <w:pStyle w:val="Akapitzlist"/>
              <w:numPr>
                <w:ilvl w:val="1"/>
                <w:numId w:val="33"/>
              </w:numPr>
              <w:suppressAutoHyphens/>
              <w:spacing w:line="276" w:lineRule="auto"/>
              <w:ind w:left="651"/>
              <w:contextualSpacing/>
              <w:rPr>
                <w:rFonts w:ascii="Times New Roman" w:hAnsi="Times New Roman"/>
                <w:b/>
                <w:bCs/>
                <w:sz w:val="22"/>
                <w:szCs w:val="22"/>
                <w:lang w:eastAsia="ar-SA"/>
              </w:rPr>
            </w:pPr>
            <w:r w:rsidRPr="00307B82">
              <w:rPr>
                <w:rFonts w:ascii="Times New Roman" w:hAnsi="Times New Roman"/>
                <w:b/>
                <w:bCs/>
                <w:sz w:val="22"/>
                <w:szCs w:val="22"/>
              </w:rPr>
              <w:t>Wykaz osób</w:t>
            </w:r>
            <w:r w:rsidR="00797EEE" w:rsidRPr="00307B82">
              <w:rPr>
                <w:rFonts w:ascii="Times New Roman" w:hAnsi="Times New Roman"/>
                <w:b/>
                <w:bCs/>
                <w:sz w:val="22"/>
                <w:szCs w:val="22"/>
              </w:rPr>
              <w:t xml:space="preserve"> do punktacji</w:t>
            </w:r>
            <w:r w:rsidRPr="00307B82">
              <w:rPr>
                <w:rFonts w:ascii="Times New Roman" w:hAnsi="Times New Roman"/>
                <w:b/>
                <w:bCs/>
                <w:sz w:val="22"/>
                <w:szCs w:val="22"/>
              </w:rPr>
              <w:t>, które będą uczestniczyć w wykonywaniu zamówienia</w:t>
            </w:r>
            <w:r w:rsidR="00316C0A" w:rsidRPr="00307B82">
              <w:rPr>
                <w:rFonts w:ascii="Times New Roman" w:hAnsi="Times New Roman"/>
                <w:b/>
                <w:bCs/>
                <w:sz w:val="22"/>
                <w:szCs w:val="22"/>
              </w:rPr>
              <w:t xml:space="preserve"> </w:t>
            </w:r>
            <w:r w:rsidRPr="00307B82">
              <w:rPr>
                <w:rFonts w:ascii="Times New Roman" w:hAnsi="Times New Roman"/>
                <w:b/>
                <w:bCs/>
                <w:sz w:val="22"/>
                <w:szCs w:val="22"/>
              </w:rPr>
              <w:t xml:space="preserve">– załącznik nr </w:t>
            </w:r>
            <w:r w:rsidR="00797EEE" w:rsidRPr="00307B82">
              <w:rPr>
                <w:rFonts w:ascii="Times New Roman" w:hAnsi="Times New Roman"/>
                <w:b/>
                <w:bCs/>
                <w:sz w:val="22"/>
                <w:szCs w:val="22"/>
              </w:rPr>
              <w:t>6</w:t>
            </w:r>
            <w:r w:rsidR="00AA2A9F" w:rsidRPr="00307B82">
              <w:rPr>
                <w:rFonts w:ascii="Times New Roman" w:hAnsi="Times New Roman"/>
                <w:sz w:val="22"/>
                <w:szCs w:val="22"/>
              </w:rPr>
              <w:t xml:space="preserve"> </w:t>
            </w:r>
          </w:p>
          <w:p w14:paraId="4A29B66C" w14:textId="1ADA67F1" w:rsidR="00604CD5" w:rsidRPr="00307B82" w:rsidRDefault="005773F5" w:rsidP="00485F27">
            <w:pPr>
              <w:pStyle w:val="Akapitzlist"/>
              <w:numPr>
                <w:ilvl w:val="1"/>
                <w:numId w:val="33"/>
              </w:numPr>
              <w:suppressAutoHyphens/>
              <w:spacing w:line="276" w:lineRule="auto"/>
              <w:ind w:left="651"/>
              <w:contextualSpacing/>
              <w:rPr>
                <w:rFonts w:ascii="Times New Roman" w:hAnsi="Times New Roman"/>
                <w:b/>
                <w:bCs/>
                <w:sz w:val="22"/>
                <w:szCs w:val="22"/>
                <w:lang w:eastAsia="ar-SA"/>
              </w:rPr>
            </w:pPr>
            <w:r w:rsidRPr="00307B82">
              <w:rPr>
                <w:rFonts w:ascii="Times New Roman" w:hAnsi="Times New Roman"/>
                <w:b/>
                <w:bCs/>
                <w:sz w:val="22"/>
                <w:szCs w:val="22"/>
                <w:lang w:eastAsia="ar-SA"/>
              </w:rPr>
              <w:t xml:space="preserve">Oświadczenie w celu potwierdzenia spełnienia warunków z art. 361 ust. 1 ustawy </w:t>
            </w:r>
            <w:proofErr w:type="spellStart"/>
            <w:r w:rsidRPr="00307B82">
              <w:rPr>
                <w:rFonts w:ascii="Times New Roman" w:hAnsi="Times New Roman"/>
                <w:b/>
                <w:bCs/>
                <w:sz w:val="22"/>
                <w:szCs w:val="22"/>
                <w:lang w:eastAsia="ar-SA"/>
              </w:rPr>
              <w:t>Pzp</w:t>
            </w:r>
            <w:proofErr w:type="spellEnd"/>
            <w:r w:rsidRPr="00307B82">
              <w:rPr>
                <w:rFonts w:ascii="Times New Roman" w:hAnsi="Times New Roman"/>
                <w:b/>
                <w:bCs/>
                <w:sz w:val="22"/>
                <w:szCs w:val="22"/>
                <w:lang w:eastAsia="ar-SA"/>
              </w:rPr>
              <w:t xml:space="preserve">  (załącznik nr </w:t>
            </w:r>
            <w:r w:rsidR="00346784" w:rsidRPr="00307B82">
              <w:rPr>
                <w:rFonts w:ascii="Times New Roman" w:hAnsi="Times New Roman"/>
                <w:b/>
                <w:bCs/>
                <w:sz w:val="22"/>
                <w:szCs w:val="22"/>
                <w:lang w:eastAsia="ar-SA"/>
              </w:rPr>
              <w:t>9</w:t>
            </w:r>
            <w:r w:rsidRPr="00307B82">
              <w:rPr>
                <w:rFonts w:ascii="Times New Roman" w:hAnsi="Times New Roman"/>
                <w:b/>
                <w:bCs/>
                <w:sz w:val="22"/>
                <w:szCs w:val="22"/>
                <w:lang w:eastAsia="ar-SA"/>
              </w:rPr>
              <w:t xml:space="preserve">) + </w:t>
            </w:r>
            <w:r w:rsidR="00604CD5" w:rsidRPr="00307B82">
              <w:rPr>
                <w:rFonts w:ascii="Times New Roman" w:hAnsi="Times New Roman"/>
                <w:b/>
                <w:bCs/>
                <w:sz w:val="22"/>
                <w:szCs w:val="22"/>
                <w:u w:val="single"/>
                <w:lang w:eastAsia="ar-SA"/>
              </w:rPr>
              <w:t>ZAŚWIADCZENIE WOJEWODY</w:t>
            </w:r>
            <w:r w:rsidR="00604CD5" w:rsidRPr="00307B82">
              <w:rPr>
                <w:rFonts w:ascii="Times New Roman" w:hAnsi="Times New Roman"/>
                <w:b/>
                <w:bCs/>
                <w:sz w:val="22"/>
                <w:szCs w:val="22"/>
                <w:lang w:eastAsia="ar-SA"/>
              </w:rPr>
              <w:t xml:space="preserve"> o którym mowa w </w:t>
            </w:r>
            <w:r w:rsidR="00604CD5" w:rsidRPr="00307B82">
              <w:rPr>
                <w:rFonts w:ascii="Times New Roman" w:hAnsi="Times New Roman"/>
                <w:b/>
                <w:bCs/>
                <w:sz w:val="22"/>
                <w:szCs w:val="22"/>
              </w:rPr>
              <w:t>art. 27 ustawy z dnia 5 sierpnia 2022 r. o ekonomii społecznej.</w:t>
            </w:r>
          </w:p>
          <w:p w14:paraId="5A406E59" w14:textId="78734ECF" w:rsidR="00ED0958" w:rsidRPr="00307B82" w:rsidRDefault="00ED0958" w:rsidP="00B6377F">
            <w:pPr>
              <w:pStyle w:val="Akapitzlist"/>
              <w:suppressAutoHyphens/>
              <w:spacing w:line="276" w:lineRule="auto"/>
              <w:ind w:left="651"/>
              <w:contextualSpacing/>
              <w:rPr>
                <w:rFonts w:ascii="Times New Roman" w:hAnsi="Times New Roman"/>
                <w:sz w:val="22"/>
                <w:szCs w:val="22"/>
                <w:lang w:eastAsia="ar-SA"/>
              </w:rPr>
            </w:pPr>
          </w:p>
        </w:tc>
      </w:tr>
    </w:tbl>
    <w:p w14:paraId="79BCB998" w14:textId="77777777" w:rsidR="005773F5" w:rsidRPr="00307B82" w:rsidRDefault="005773F5" w:rsidP="005773F5">
      <w:pPr>
        <w:pStyle w:val="Nagwek2"/>
        <w:suppressAutoHyphens/>
        <w:spacing w:after="120" w:line="276" w:lineRule="auto"/>
        <w:jc w:val="both"/>
        <w:rPr>
          <w:sz w:val="22"/>
          <w:szCs w:val="22"/>
        </w:rPr>
      </w:pPr>
    </w:p>
    <w:p w14:paraId="492FC6C4" w14:textId="08C49CB6" w:rsidR="00883966" w:rsidRPr="00307B82" w:rsidRDefault="00D4795B" w:rsidP="00485F27">
      <w:pPr>
        <w:pStyle w:val="Nagwek2"/>
        <w:numPr>
          <w:ilvl w:val="1"/>
          <w:numId w:val="49"/>
        </w:numPr>
        <w:tabs>
          <w:tab w:val="num" w:pos="644"/>
        </w:tabs>
        <w:suppressAutoHyphens/>
        <w:spacing w:after="120" w:line="276" w:lineRule="auto"/>
        <w:ind w:left="0" w:firstLine="0"/>
        <w:jc w:val="both"/>
        <w:rPr>
          <w:sz w:val="22"/>
          <w:szCs w:val="22"/>
        </w:rPr>
      </w:pPr>
      <w:r w:rsidRPr="00307B82">
        <w:rPr>
          <w:sz w:val="22"/>
          <w:szCs w:val="22"/>
        </w:rPr>
        <w:t>Dokumenty i oświadczenia  składane na wezwanie – żądane od wykonawcy, którego oferta została najwyżej oceniona:</w:t>
      </w:r>
    </w:p>
    <w:p w14:paraId="1D2CA4C0" w14:textId="6324C32C" w:rsidR="00D4795B" w:rsidRPr="00307B82" w:rsidRDefault="00883966" w:rsidP="00B6377F">
      <w:pPr>
        <w:suppressAutoHyphens/>
        <w:autoSpaceDN w:val="0"/>
        <w:adjustRightInd w:val="0"/>
        <w:spacing w:line="276" w:lineRule="auto"/>
        <w:contextualSpacing/>
        <w:jc w:val="both"/>
        <w:rPr>
          <w:sz w:val="22"/>
          <w:szCs w:val="22"/>
        </w:rPr>
      </w:pPr>
      <w:r w:rsidRPr="00307B82">
        <w:rPr>
          <w:sz w:val="22"/>
          <w:szCs w:val="22"/>
        </w:rPr>
        <w:t xml:space="preserve">Na podstawie art. 274 ust. 1 ustawy </w:t>
      </w:r>
      <w:proofErr w:type="spellStart"/>
      <w:r w:rsidRPr="00307B82">
        <w:rPr>
          <w:sz w:val="22"/>
          <w:szCs w:val="22"/>
        </w:rPr>
        <w:t>Pzp</w:t>
      </w:r>
      <w:proofErr w:type="spellEnd"/>
      <w:r w:rsidRPr="00307B82">
        <w:rPr>
          <w:sz w:val="22"/>
          <w:szCs w:val="22"/>
        </w:rPr>
        <w:t>, zamawiający wezwie wykonawcę, którego oferta zostanie najwyżej oceniona, do złożenia w wyznaczonym terminie, nie krótszym niż 5 dni od dnia wezwania, aktualnych na dzień złożenia podmiotowych środków dowodowych</w:t>
      </w:r>
      <w:bookmarkStart w:id="9" w:name="_Hlk106877881"/>
      <w:r w:rsidR="00146028" w:rsidRPr="00307B82">
        <w:rPr>
          <w:sz w:val="22"/>
          <w:szCs w:val="22"/>
        </w:rPr>
        <w:t xml:space="preserve"> </w:t>
      </w:r>
      <w:r w:rsidR="00AC1DF6" w:rsidRPr="00307B82">
        <w:rPr>
          <w:color w:val="000000"/>
          <w:sz w:val="22"/>
          <w:szCs w:val="22"/>
        </w:rPr>
        <w:t xml:space="preserve">potwierdzających spełnianie warunków udziału w postępowaniu: </w:t>
      </w:r>
      <w:r w:rsidR="000E0F51" w:rsidRPr="00307B82">
        <w:rPr>
          <w:color w:val="000000"/>
          <w:sz w:val="22"/>
          <w:szCs w:val="22"/>
        </w:rPr>
        <w:br/>
      </w:r>
    </w:p>
    <w:p w14:paraId="7994FCAB" w14:textId="019C2930" w:rsidR="003A680A" w:rsidRPr="00307B82" w:rsidRDefault="003A680A" w:rsidP="00485F27">
      <w:pPr>
        <w:pStyle w:val="Akapitzlist"/>
        <w:numPr>
          <w:ilvl w:val="0"/>
          <w:numId w:val="37"/>
        </w:numPr>
        <w:suppressAutoHyphens/>
        <w:autoSpaceDN w:val="0"/>
        <w:adjustRightInd w:val="0"/>
        <w:spacing w:after="120" w:line="276" w:lineRule="auto"/>
        <w:rPr>
          <w:rFonts w:ascii="Times New Roman" w:hAnsi="Times New Roman"/>
          <w:b/>
          <w:bCs/>
          <w:sz w:val="22"/>
          <w:szCs w:val="22"/>
        </w:rPr>
      </w:pPr>
      <w:r w:rsidRPr="00307B82">
        <w:rPr>
          <w:rFonts w:ascii="Times New Roman" w:hAnsi="Times New Roman"/>
          <w:b/>
          <w:bCs/>
          <w:sz w:val="22"/>
          <w:szCs w:val="22"/>
        </w:rPr>
        <w:t>W</w:t>
      </w:r>
      <w:r w:rsidR="00AC1DF6" w:rsidRPr="00307B82">
        <w:rPr>
          <w:rFonts w:ascii="Times New Roman" w:hAnsi="Times New Roman"/>
          <w:b/>
          <w:bCs/>
          <w:sz w:val="22"/>
          <w:szCs w:val="22"/>
        </w:rPr>
        <w:t xml:space="preserve">ykaz osób, które będą uczestniczyć w wykonywaniu zamówienia wraz z oświadczeniem o posiadanych uprawnieniach, zgodnie z warunkiem określonym w części </w:t>
      </w:r>
      <w:r w:rsidR="00146028" w:rsidRPr="00307B82">
        <w:rPr>
          <w:rFonts w:ascii="Times New Roman" w:hAnsi="Times New Roman"/>
          <w:b/>
          <w:bCs/>
          <w:sz w:val="22"/>
          <w:szCs w:val="22"/>
        </w:rPr>
        <w:t xml:space="preserve">VI ust. 3 </w:t>
      </w:r>
      <w:proofErr w:type="spellStart"/>
      <w:r w:rsidR="00146028" w:rsidRPr="00307B82">
        <w:rPr>
          <w:rFonts w:ascii="Times New Roman" w:hAnsi="Times New Roman"/>
          <w:b/>
          <w:bCs/>
          <w:sz w:val="22"/>
          <w:szCs w:val="22"/>
        </w:rPr>
        <w:t>ppkt</w:t>
      </w:r>
      <w:proofErr w:type="spellEnd"/>
      <w:r w:rsidR="00146028" w:rsidRPr="00307B82">
        <w:rPr>
          <w:rFonts w:ascii="Times New Roman" w:hAnsi="Times New Roman"/>
          <w:b/>
          <w:bCs/>
          <w:sz w:val="22"/>
          <w:szCs w:val="22"/>
        </w:rPr>
        <w:t xml:space="preserve"> 3.4 SWZ</w:t>
      </w:r>
      <w:r w:rsidR="00AC1DF6" w:rsidRPr="00307B82">
        <w:rPr>
          <w:rFonts w:ascii="Times New Roman" w:hAnsi="Times New Roman"/>
          <w:b/>
          <w:bCs/>
          <w:sz w:val="22"/>
          <w:szCs w:val="22"/>
        </w:rPr>
        <w:t xml:space="preserve">, załącznik nr </w:t>
      </w:r>
      <w:r w:rsidR="00797EEE" w:rsidRPr="00307B82">
        <w:rPr>
          <w:rFonts w:ascii="Times New Roman" w:hAnsi="Times New Roman"/>
          <w:b/>
          <w:bCs/>
          <w:sz w:val="22"/>
          <w:szCs w:val="22"/>
        </w:rPr>
        <w:t>5</w:t>
      </w:r>
      <w:r w:rsidR="00AC1DF6" w:rsidRPr="00307B82">
        <w:rPr>
          <w:rFonts w:ascii="Times New Roman" w:hAnsi="Times New Roman"/>
          <w:b/>
          <w:bCs/>
          <w:sz w:val="22"/>
          <w:szCs w:val="22"/>
        </w:rPr>
        <w:t xml:space="preserve"> do SWZ;</w:t>
      </w:r>
    </w:p>
    <w:p w14:paraId="390C3A1A" w14:textId="77777777" w:rsidR="005773F5" w:rsidRPr="00307B82" w:rsidRDefault="005773F5" w:rsidP="005773F5">
      <w:pPr>
        <w:pStyle w:val="Akapitzlist"/>
        <w:suppressAutoHyphens/>
        <w:autoSpaceDN w:val="0"/>
        <w:adjustRightInd w:val="0"/>
        <w:spacing w:after="120" w:line="276" w:lineRule="auto"/>
        <w:rPr>
          <w:rFonts w:ascii="Times New Roman" w:hAnsi="Times New Roman"/>
          <w:b/>
          <w:bCs/>
          <w:sz w:val="22"/>
          <w:szCs w:val="22"/>
        </w:rPr>
      </w:pPr>
    </w:p>
    <w:bookmarkEnd w:id="9"/>
    <w:p w14:paraId="30E8E654" w14:textId="4FE90FB3" w:rsidR="00D4795B" w:rsidRPr="00307B82" w:rsidRDefault="00D4795B" w:rsidP="00485F27">
      <w:pPr>
        <w:pStyle w:val="Nagwek2"/>
        <w:numPr>
          <w:ilvl w:val="1"/>
          <w:numId w:val="49"/>
        </w:numPr>
        <w:tabs>
          <w:tab w:val="num" w:pos="851"/>
        </w:tabs>
        <w:suppressAutoHyphens/>
        <w:spacing w:line="276" w:lineRule="auto"/>
        <w:ind w:left="0" w:firstLine="0"/>
        <w:jc w:val="both"/>
        <w:rPr>
          <w:b w:val="0"/>
          <w:bCs/>
          <w:sz w:val="22"/>
          <w:szCs w:val="22"/>
        </w:rPr>
      </w:pPr>
      <w:r w:rsidRPr="00307B82">
        <w:rPr>
          <w:b w:val="0"/>
          <w:bCs/>
          <w:sz w:val="22"/>
          <w:szCs w:val="22"/>
        </w:rPr>
        <w:t>Tajemnica przedsiębiorstwa</w:t>
      </w:r>
    </w:p>
    <w:p w14:paraId="734A1B24" w14:textId="77777777" w:rsidR="000D5621" w:rsidRPr="00307B82" w:rsidRDefault="000D5621" w:rsidP="00B6377F">
      <w:pPr>
        <w:suppressAutoHyphens/>
        <w:spacing w:line="276" w:lineRule="auto"/>
        <w:jc w:val="both"/>
        <w:rPr>
          <w:sz w:val="22"/>
          <w:szCs w:val="22"/>
        </w:rPr>
      </w:pPr>
    </w:p>
    <w:p w14:paraId="71D8E3FB" w14:textId="28E41FBA" w:rsidR="00D4795B" w:rsidRPr="00307B82" w:rsidRDefault="00D4795B" w:rsidP="00485F27">
      <w:pPr>
        <w:pStyle w:val="Akapitzlist"/>
        <w:numPr>
          <w:ilvl w:val="0"/>
          <w:numId w:val="25"/>
        </w:numPr>
        <w:suppressAutoHyphens/>
        <w:spacing w:after="200" w:line="276" w:lineRule="auto"/>
        <w:ind w:left="800" w:hanging="600"/>
        <w:contextualSpacing/>
        <w:rPr>
          <w:rFonts w:ascii="Times New Roman" w:hAnsi="Times New Roman"/>
          <w:sz w:val="22"/>
          <w:szCs w:val="22"/>
        </w:rPr>
      </w:pPr>
      <w:r w:rsidRPr="00307B82">
        <w:rPr>
          <w:rFonts w:ascii="Times New Roman" w:eastAsia="Arial" w:hAnsi="Times New Roman"/>
          <w:color w:val="000000"/>
          <w:kern w:val="3"/>
          <w:sz w:val="22"/>
          <w:szCs w:val="22"/>
          <w:lang w:eastAsia="zh-CN"/>
        </w:rPr>
        <w:lastRenderedPageBreak/>
        <w:t xml:space="preserve">Nie ujawnia się informacji stanowiących tajemnicę przedsiębiorstwa w rozumieniu przepisów </w:t>
      </w:r>
      <w:r w:rsidRPr="00307B82">
        <w:rPr>
          <w:rFonts w:ascii="Times New Roman" w:eastAsia="Arial" w:hAnsi="Times New Roman"/>
          <w:color w:val="000000"/>
          <w:kern w:val="3"/>
          <w:sz w:val="22"/>
          <w:szCs w:val="22"/>
          <w:lang w:eastAsia="zh-CN"/>
        </w:rPr>
        <w:br/>
        <w:t xml:space="preserve">ustawy z dnia 16 kwietnia 1993r.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 ust. 5 ustawy </w:t>
      </w:r>
      <w:proofErr w:type="spellStart"/>
      <w:r w:rsidRPr="00307B82">
        <w:rPr>
          <w:rFonts w:ascii="Times New Roman" w:eastAsia="Arial" w:hAnsi="Times New Roman"/>
          <w:color w:val="000000"/>
          <w:kern w:val="3"/>
          <w:sz w:val="22"/>
          <w:szCs w:val="22"/>
          <w:lang w:eastAsia="zh-CN"/>
        </w:rPr>
        <w:t>Pzp</w:t>
      </w:r>
      <w:proofErr w:type="spellEnd"/>
      <w:r w:rsidRPr="00307B82">
        <w:rPr>
          <w:rFonts w:ascii="Times New Roman" w:eastAsia="Arial" w:hAnsi="Times New Roman"/>
          <w:color w:val="000000"/>
          <w:kern w:val="3"/>
          <w:sz w:val="22"/>
          <w:szCs w:val="22"/>
          <w:lang w:eastAsia="zh-CN"/>
        </w:rPr>
        <w:t>.</w:t>
      </w:r>
    </w:p>
    <w:p w14:paraId="76757659" w14:textId="721BBE2C" w:rsidR="00AC1DF6" w:rsidRPr="00307B82" w:rsidRDefault="00D4795B" w:rsidP="00485F27">
      <w:pPr>
        <w:pStyle w:val="Akapitzlist"/>
        <w:numPr>
          <w:ilvl w:val="0"/>
          <w:numId w:val="25"/>
        </w:numPr>
        <w:suppressAutoHyphens/>
        <w:spacing w:after="120" w:line="276" w:lineRule="auto"/>
        <w:ind w:left="799" w:hanging="601"/>
        <w:rPr>
          <w:rFonts w:ascii="Times New Roman" w:hAnsi="Times New Roman"/>
          <w:sz w:val="22"/>
          <w:szCs w:val="22"/>
        </w:rPr>
      </w:pPr>
      <w:r w:rsidRPr="00307B82">
        <w:rPr>
          <w:rFonts w:ascii="Times New Roman" w:eastAsia="Arial" w:hAnsi="Times New Roman"/>
          <w:color w:val="000000"/>
          <w:kern w:val="3"/>
          <w:sz w:val="22"/>
          <w:szCs w:val="22"/>
          <w:lang w:eastAsia="zh-CN"/>
        </w:rPr>
        <w:t xml:space="preserve">W przypadku, </w:t>
      </w:r>
      <w:r w:rsidRPr="00307B82">
        <w:rPr>
          <w:rFonts w:ascii="Times New Roman" w:hAnsi="Times New Roman"/>
          <w:sz w:val="22"/>
          <w:szCs w:val="22"/>
        </w:rPr>
        <w:t>gdy dokumenty elektroniczne w postępowaniu, przekazywane przy użyciu środków komunikacji elektronicznej, zawierają</w:t>
      </w:r>
      <w:r w:rsidRPr="00307B82">
        <w:rPr>
          <w:rFonts w:ascii="Times New Roman" w:eastAsia="Arial" w:hAnsi="Times New Roman"/>
          <w:b/>
          <w:color w:val="000000"/>
          <w:kern w:val="3"/>
          <w:sz w:val="22"/>
          <w:szCs w:val="22"/>
          <w:lang w:eastAsia="zh-CN"/>
        </w:rPr>
        <w:t xml:space="preserve"> </w:t>
      </w:r>
      <w:r w:rsidRPr="00307B82">
        <w:rPr>
          <w:rFonts w:ascii="Times New Roman" w:eastAsia="Arial" w:hAnsi="Times New Roman"/>
          <w:color w:val="000000"/>
          <w:kern w:val="3"/>
          <w:sz w:val="22"/>
          <w:szCs w:val="22"/>
          <w:lang w:eastAsia="zh-CN"/>
        </w:rPr>
        <w:t xml:space="preserve">informacje stanowiące tajemnicę przedsiębiorstwa </w:t>
      </w:r>
      <w:r w:rsidRPr="00307B82">
        <w:rPr>
          <w:rFonts w:ascii="Times New Roman" w:eastAsia="Arial" w:hAnsi="Times New Roman"/>
          <w:color w:val="000000"/>
          <w:kern w:val="3"/>
          <w:sz w:val="22"/>
          <w:szCs w:val="22"/>
          <w:u w:val="single"/>
          <w:lang w:eastAsia="zh-CN"/>
        </w:rPr>
        <w:t>winny znajdować się w wyodrębnionym, oddzielnym pliku i wyraźnie oznaczone nazwą pliku</w:t>
      </w:r>
      <w:r w:rsidRPr="00307B82">
        <w:rPr>
          <w:rFonts w:ascii="Times New Roman" w:eastAsia="Arial" w:hAnsi="Times New Roman"/>
          <w:color w:val="000000"/>
          <w:kern w:val="3"/>
          <w:sz w:val="22"/>
          <w:szCs w:val="22"/>
          <w:lang w:eastAsia="zh-CN"/>
        </w:rPr>
        <w:t xml:space="preserve">. </w:t>
      </w:r>
    </w:p>
    <w:p w14:paraId="005287B1" w14:textId="77777777" w:rsidR="00AC1DF6" w:rsidRPr="00307B82" w:rsidRDefault="00AC1DF6" w:rsidP="00485F27">
      <w:pPr>
        <w:pStyle w:val="Akapitzlist"/>
        <w:numPr>
          <w:ilvl w:val="1"/>
          <w:numId w:val="49"/>
        </w:numPr>
        <w:tabs>
          <w:tab w:val="num" w:pos="851"/>
        </w:tabs>
        <w:suppressAutoHyphens/>
        <w:autoSpaceDE w:val="0"/>
        <w:autoSpaceDN w:val="0"/>
        <w:adjustRightInd w:val="0"/>
        <w:spacing w:after="30" w:line="276" w:lineRule="auto"/>
        <w:ind w:hanging="720"/>
        <w:rPr>
          <w:rFonts w:ascii="Times New Roman" w:hAnsi="Times New Roman"/>
          <w:color w:val="000000"/>
          <w:sz w:val="22"/>
          <w:szCs w:val="22"/>
        </w:rPr>
      </w:pPr>
      <w:r w:rsidRPr="00307B82">
        <w:rPr>
          <w:rFonts w:ascii="Times New Roman" w:hAnsi="Times New Roman"/>
          <w:color w:val="000000"/>
          <w:sz w:val="22"/>
          <w:szCs w:val="22"/>
        </w:rPr>
        <w:t>Informacje ogólne</w:t>
      </w:r>
    </w:p>
    <w:p w14:paraId="349EDDB7" w14:textId="77777777" w:rsidR="00AC1DF6" w:rsidRPr="00307B82" w:rsidRDefault="00AC1DF6" w:rsidP="00B6377F">
      <w:pPr>
        <w:suppressAutoHyphens/>
        <w:autoSpaceDE w:val="0"/>
        <w:autoSpaceDN w:val="0"/>
        <w:adjustRightInd w:val="0"/>
        <w:spacing w:after="30" w:line="276" w:lineRule="auto"/>
        <w:ind w:left="900"/>
        <w:jc w:val="both"/>
        <w:rPr>
          <w:color w:val="000000"/>
          <w:sz w:val="22"/>
          <w:szCs w:val="22"/>
        </w:rPr>
      </w:pPr>
    </w:p>
    <w:p w14:paraId="76D03337" w14:textId="72E0BFE7" w:rsidR="004D11E2" w:rsidRPr="00307B82" w:rsidRDefault="00AC1DF6" w:rsidP="00142B9A">
      <w:pPr>
        <w:suppressAutoHyphens/>
        <w:autoSpaceDE w:val="0"/>
        <w:autoSpaceDN w:val="0"/>
        <w:adjustRightInd w:val="0"/>
        <w:spacing w:after="30" w:line="276" w:lineRule="auto"/>
        <w:jc w:val="both"/>
        <w:rPr>
          <w:color w:val="000000"/>
          <w:sz w:val="22"/>
          <w:szCs w:val="22"/>
        </w:rPr>
      </w:pPr>
      <w:r w:rsidRPr="00307B82">
        <w:rPr>
          <w:color w:val="000000"/>
          <w:sz w:val="22"/>
          <w:szCs w:val="22"/>
        </w:rPr>
        <w:t xml:space="preserve">Jeżeli z uzasadnionej przyczyny wykonawca nie może złożyć podmiotowych środków dowodowych wymaganych przez zamawiającego, w celu potwierdzenia spełnienia przez wykonawcę warunków udziału w postępowaniu dotyczących sytuacji ekonomicznej lub finansowej, wykonawca składa inne podmiotowe środki dowodowe, które w wystarczający sposób potwierdzają spełnianie opisanego przez zamawiającego warunku udziału w postępowaniu dotyczącego sytuacji ekonomicznej lub finansowej. </w:t>
      </w:r>
    </w:p>
    <w:p w14:paraId="2E75C68F" w14:textId="77777777" w:rsidR="00142B9A" w:rsidRPr="00307B82" w:rsidRDefault="00142B9A" w:rsidP="00142B9A">
      <w:pPr>
        <w:suppressAutoHyphens/>
        <w:autoSpaceDE w:val="0"/>
        <w:autoSpaceDN w:val="0"/>
        <w:adjustRightInd w:val="0"/>
        <w:spacing w:after="30" w:line="276" w:lineRule="auto"/>
        <w:jc w:val="both"/>
        <w:rPr>
          <w:color w:val="000000"/>
          <w:sz w:val="22"/>
          <w:szCs w:val="22"/>
        </w:rPr>
      </w:pPr>
    </w:p>
    <w:tbl>
      <w:tblPr>
        <w:tblStyle w:val="Tabela-Siatka"/>
        <w:tblW w:w="0" w:type="auto"/>
        <w:tblInd w:w="799" w:type="dxa"/>
        <w:tblLook w:val="04A0" w:firstRow="1" w:lastRow="0" w:firstColumn="1" w:lastColumn="0" w:noHBand="0" w:noVBand="1"/>
      </w:tblPr>
      <w:tblGrid>
        <w:gridCol w:w="9062"/>
      </w:tblGrid>
      <w:tr w:rsidR="00D4795B" w:rsidRPr="00307B82" w14:paraId="313826B9" w14:textId="77777777" w:rsidTr="00052FB4">
        <w:tc>
          <w:tcPr>
            <w:tcW w:w="9062" w:type="dxa"/>
          </w:tcPr>
          <w:p w14:paraId="0476DAAC" w14:textId="51B2DF95" w:rsidR="00D4795B" w:rsidRPr="00307B82" w:rsidRDefault="00D4795B" w:rsidP="00B6377F">
            <w:pPr>
              <w:suppressAutoHyphens/>
              <w:spacing w:after="120" w:line="276" w:lineRule="auto"/>
              <w:jc w:val="both"/>
              <w:rPr>
                <w:b/>
                <w:bCs/>
                <w:sz w:val="22"/>
                <w:szCs w:val="22"/>
                <w:u w:val="single"/>
              </w:rPr>
            </w:pPr>
            <w:r w:rsidRPr="00307B82">
              <w:rPr>
                <w:b/>
                <w:bCs/>
                <w:sz w:val="22"/>
                <w:szCs w:val="22"/>
                <w:u w:val="single"/>
              </w:rPr>
              <w:t>DOKUMENTY SKŁADANE NA WEZWANIE- PODSUMOWANIE:</w:t>
            </w:r>
          </w:p>
          <w:p w14:paraId="5850DCEC" w14:textId="197ED7ED" w:rsidR="003A680A" w:rsidRPr="00307B82" w:rsidRDefault="00AC1DF6" w:rsidP="00142B9A">
            <w:pPr>
              <w:pStyle w:val="Akapitzlist"/>
              <w:numPr>
                <w:ilvl w:val="0"/>
                <w:numId w:val="26"/>
              </w:numPr>
              <w:suppressAutoHyphens/>
              <w:spacing w:after="120" w:line="276" w:lineRule="auto"/>
              <w:contextualSpacing/>
              <w:rPr>
                <w:rFonts w:ascii="Times New Roman" w:hAnsi="Times New Roman"/>
                <w:sz w:val="22"/>
                <w:szCs w:val="22"/>
              </w:rPr>
            </w:pPr>
            <w:r w:rsidRPr="00307B82">
              <w:rPr>
                <w:rFonts w:ascii="Times New Roman" w:hAnsi="Times New Roman"/>
                <w:sz w:val="22"/>
                <w:szCs w:val="22"/>
              </w:rPr>
              <w:t>Wykaz osób</w:t>
            </w:r>
            <w:r w:rsidR="00A811B6" w:rsidRPr="00307B82">
              <w:rPr>
                <w:rFonts w:ascii="Times New Roman" w:hAnsi="Times New Roman"/>
                <w:sz w:val="22"/>
                <w:szCs w:val="22"/>
              </w:rPr>
              <w:t xml:space="preserve"> </w:t>
            </w:r>
            <w:r w:rsidR="00316C0A" w:rsidRPr="00307B82">
              <w:rPr>
                <w:rFonts w:ascii="Times New Roman" w:hAnsi="Times New Roman"/>
                <w:sz w:val="22"/>
                <w:szCs w:val="22"/>
              </w:rPr>
              <w:t>wraz z oświadczeniem o posiadanych uprawnieniach</w:t>
            </w:r>
            <w:r w:rsidR="004D11E2" w:rsidRPr="00307B82">
              <w:rPr>
                <w:rFonts w:ascii="Times New Roman" w:hAnsi="Times New Roman"/>
                <w:sz w:val="22"/>
                <w:szCs w:val="22"/>
              </w:rPr>
              <w:t xml:space="preserve"> </w:t>
            </w:r>
            <w:r w:rsidR="00A811B6" w:rsidRPr="00307B82">
              <w:rPr>
                <w:rFonts w:ascii="Times New Roman" w:hAnsi="Times New Roman"/>
                <w:sz w:val="22"/>
                <w:szCs w:val="22"/>
              </w:rPr>
              <w:t xml:space="preserve">– załącznik nr </w:t>
            </w:r>
            <w:r w:rsidR="00797EEE" w:rsidRPr="00307B82">
              <w:rPr>
                <w:rFonts w:ascii="Times New Roman" w:hAnsi="Times New Roman"/>
                <w:sz w:val="22"/>
                <w:szCs w:val="22"/>
              </w:rPr>
              <w:t>5</w:t>
            </w:r>
            <w:r w:rsidR="00A811B6" w:rsidRPr="00307B82">
              <w:rPr>
                <w:rFonts w:ascii="Times New Roman" w:hAnsi="Times New Roman"/>
                <w:sz w:val="22"/>
                <w:szCs w:val="22"/>
              </w:rPr>
              <w:t xml:space="preserve"> do SWZ</w:t>
            </w:r>
            <w:r w:rsidR="00976AB0" w:rsidRPr="00307B82">
              <w:rPr>
                <w:rFonts w:ascii="Times New Roman" w:hAnsi="Times New Roman"/>
                <w:sz w:val="22"/>
                <w:szCs w:val="22"/>
              </w:rPr>
              <w:t xml:space="preserve"> </w:t>
            </w:r>
          </w:p>
        </w:tc>
      </w:tr>
    </w:tbl>
    <w:p w14:paraId="52324AA4" w14:textId="77777777" w:rsidR="00D4795B" w:rsidRPr="00307B82" w:rsidRDefault="00D4795B" w:rsidP="00B6377F">
      <w:pPr>
        <w:suppressAutoHyphens/>
        <w:spacing w:after="120" w:line="276" w:lineRule="auto"/>
        <w:jc w:val="both"/>
        <w:rPr>
          <w:sz w:val="22"/>
          <w:szCs w:val="22"/>
        </w:rPr>
      </w:pPr>
    </w:p>
    <w:p w14:paraId="6E6661B2" w14:textId="6A007B93" w:rsidR="00D4795B" w:rsidRPr="00307B82" w:rsidRDefault="00D4795B" w:rsidP="00485F27">
      <w:pPr>
        <w:pStyle w:val="Nagwek1"/>
        <w:numPr>
          <w:ilvl w:val="0"/>
          <w:numId w:val="49"/>
        </w:numPr>
        <w:pBdr>
          <w:bottom w:val="single" w:sz="6" w:space="1" w:color="auto"/>
        </w:pBdr>
        <w:suppressAutoHyphens/>
        <w:spacing w:after="120" w:line="276" w:lineRule="auto"/>
        <w:jc w:val="both"/>
        <w:rPr>
          <w:rFonts w:ascii="Times New Roman" w:hAnsi="Times New Roman" w:cs="Times New Roman"/>
          <w:sz w:val="22"/>
          <w:szCs w:val="22"/>
        </w:rPr>
      </w:pPr>
      <w:r w:rsidRPr="00307B82">
        <w:rPr>
          <w:rFonts w:ascii="Times New Roman" w:hAnsi="Times New Roman" w:cs="Times New Roman"/>
          <w:sz w:val="22"/>
          <w:szCs w:val="22"/>
        </w:rPr>
        <w:t>FORMA SKŁADANYCH OŚWIADCZEŃ I DOKUMENTÓW</w:t>
      </w:r>
    </w:p>
    <w:p w14:paraId="4C1002A0" w14:textId="77777777" w:rsidR="00AC1DF6" w:rsidRPr="00307B82" w:rsidRDefault="00AC1DF6" w:rsidP="00485F27">
      <w:pPr>
        <w:pStyle w:val="Akapitzlist"/>
        <w:numPr>
          <w:ilvl w:val="1"/>
          <w:numId w:val="49"/>
        </w:numPr>
        <w:tabs>
          <w:tab w:val="num" w:pos="644"/>
        </w:tabs>
        <w:suppressAutoHyphens/>
        <w:spacing w:line="276" w:lineRule="auto"/>
        <w:ind w:left="567" w:right="23" w:hanging="567"/>
        <w:rPr>
          <w:rFonts w:ascii="Times New Roman" w:hAnsi="Times New Roman"/>
          <w:sz w:val="22"/>
          <w:szCs w:val="22"/>
        </w:rPr>
      </w:pPr>
      <w:r w:rsidRPr="00307B82">
        <w:rPr>
          <w:rFonts w:ascii="Times New Roman" w:hAnsi="Times New Roman"/>
          <w:sz w:val="22"/>
          <w:szCs w:val="22"/>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14:paraId="290581AA" w14:textId="77777777" w:rsidR="00AC1DF6" w:rsidRPr="00307B82" w:rsidRDefault="00AC1DF6" w:rsidP="00485F27">
      <w:pPr>
        <w:pStyle w:val="Akapitzlist"/>
        <w:numPr>
          <w:ilvl w:val="1"/>
          <w:numId w:val="49"/>
        </w:numPr>
        <w:tabs>
          <w:tab w:val="num" w:pos="644"/>
        </w:tabs>
        <w:suppressAutoHyphens/>
        <w:spacing w:line="276" w:lineRule="auto"/>
        <w:ind w:left="567" w:right="23" w:hanging="567"/>
        <w:rPr>
          <w:rFonts w:ascii="Times New Roman" w:hAnsi="Times New Roman"/>
          <w:sz w:val="22"/>
          <w:szCs w:val="22"/>
        </w:rPr>
      </w:pPr>
      <w:r w:rsidRPr="00307B82">
        <w:rPr>
          <w:rFonts w:ascii="Times New Roman" w:hAnsi="Times New Roman"/>
          <w:sz w:val="22"/>
          <w:szCs w:val="22"/>
        </w:rPr>
        <w:t>Pełnomocnictwo do złożenia oferty musi być złożone w oryginale w takiej samej formie, jak składana oferta (</w:t>
      </w:r>
      <w:proofErr w:type="spellStart"/>
      <w:r w:rsidRPr="00307B82">
        <w:rPr>
          <w:rFonts w:ascii="Times New Roman" w:hAnsi="Times New Roman"/>
          <w:sz w:val="22"/>
          <w:szCs w:val="22"/>
        </w:rPr>
        <w:t>t.j</w:t>
      </w:r>
      <w:proofErr w:type="spellEnd"/>
      <w:r w:rsidRPr="00307B82">
        <w:rPr>
          <w:rFonts w:ascii="Times New Roman" w:hAnsi="Times New Roman"/>
          <w:sz w:val="22"/>
          <w:szCs w:val="22"/>
        </w:rPr>
        <w:t>.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30508EFD" w14:textId="77777777" w:rsidR="00AC1DF6" w:rsidRPr="00307B82" w:rsidRDefault="00AC1DF6" w:rsidP="00485F27">
      <w:pPr>
        <w:pStyle w:val="Akapitzlist"/>
        <w:numPr>
          <w:ilvl w:val="1"/>
          <w:numId w:val="49"/>
        </w:numPr>
        <w:tabs>
          <w:tab w:val="num" w:pos="644"/>
        </w:tabs>
        <w:suppressAutoHyphens/>
        <w:spacing w:line="276" w:lineRule="auto"/>
        <w:ind w:left="567" w:right="23" w:hanging="567"/>
        <w:rPr>
          <w:rFonts w:ascii="Times New Roman" w:hAnsi="Times New Roman"/>
          <w:sz w:val="22"/>
          <w:szCs w:val="22"/>
        </w:rPr>
      </w:pPr>
      <w:r w:rsidRPr="00307B82">
        <w:rPr>
          <w:rFonts w:ascii="Times New Roman" w:hAnsi="Times New Roman"/>
          <w:sz w:val="22"/>
          <w:szCs w:val="22"/>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osobistym przez osobę/osoby upoważnioną/upoważnione. Poświadczenie za zgodność z oryginałem następuje w formie elektronicznej podpisane kwalifikowanym podpisem elektronicznym lub podpisem zaufanym lub osobistym przez osobę/osoby upoważnioną/upoważnione.</w:t>
      </w:r>
    </w:p>
    <w:p w14:paraId="738EF90E" w14:textId="77777777" w:rsidR="00AC1DF6" w:rsidRPr="00307B82" w:rsidRDefault="00AC1DF6" w:rsidP="00485F27">
      <w:pPr>
        <w:pStyle w:val="Akapitzlist"/>
        <w:numPr>
          <w:ilvl w:val="1"/>
          <w:numId w:val="49"/>
        </w:numPr>
        <w:tabs>
          <w:tab w:val="num" w:pos="644"/>
        </w:tabs>
        <w:suppressAutoHyphens/>
        <w:spacing w:line="276" w:lineRule="auto"/>
        <w:ind w:left="567" w:right="23" w:hanging="567"/>
        <w:rPr>
          <w:rFonts w:ascii="Times New Roman" w:hAnsi="Times New Roman"/>
          <w:sz w:val="22"/>
          <w:szCs w:val="22"/>
        </w:rPr>
      </w:pPr>
      <w:r w:rsidRPr="00307B82">
        <w:rPr>
          <w:rFonts w:ascii="Times New Roman" w:hAnsi="Times New Roman"/>
          <w:sz w:val="22"/>
          <w:szCs w:val="22"/>
        </w:rPr>
        <w:t>Oferta oraz pozostałe oświadczenia i dokumenty, dla których Zamawiający określił wzory w formie formularzy zamieszczonych w załącznikach do SWZ, powinny być sporządzone zgodnie z tymi wzorami, co do treści oraz opisu kolumn i wierszy.</w:t>
      </w:r>
    </w:p>
    <w:p w14:paraId="1A47D299" w14:textId="77777777" w:rsidR="00AC1DF6" w:rsidRPr="00307B82" w:rsidRDefault="00AC1DF6" w:rsidP="00485F27">
      <w:pPr>
        <w:pStyle w:val="Akapitzlist"/>
        <w:numPr>
          <w:ilvl w:val="1"/>
          <w:numId w:val="49"/>
        </w:numPr>
        <w:tabs>
          <w:tab w:val="num" w:pos="644"/>
        </w:tabs>
        <w:suppressAutoHyphens/>
        <w:spacing w:line="276" w:lineRule="auto"/>
        <w:ind w:left="567" w:right="23" w:hanging="567"/>
        <w:rPr>
          <w:rFonts w:ascii="Times New Roman" w:hAnsi="Times New Roman"/>
          <w:sz w:val="22"/>
          <w:szCs w:val="22"/>
        </w:rPr>
      </w:pPr>
      <w:r w:rsidRPr="00307B82">
        <w:rPr>
          <w:rFonts w:ascii="Times New Roman" w:hAnsi="Times New Roman"/>
          <w:b/>
          <w:sz w:val="22"/>
          <w:szCs w:val="22"/>
        </w:rPr>
        <w:t>Ofertę składa się pod rygorem nieważności w formie elektronicznej lub w postaci elektronicznej opatrzonej podpisem zaufanym lub podpisem osobistym.</w:t>
      </w:r>
    </w:p>
    <w:p w14:paraId="0C8E860F" w14:textId="50670030" w:rsidR="00AC1DF6" w:rsidRPr="00307B82" w:rsidRDefault="00AC1DF6" w:rsidP="00485F27">
      <w:pPr>
        <w:pStyle w:val="Akapitzlist"/>
        <w:numPr>
          <w:ilvl w:val="1"/>
          <w:numId w:val="49"/>
        </w:numPr>
        <w:tabs>
          <w:tab w:val="num" w:pos="644"/>
        </w:tabs>
        <w:suppressAutoHyphens/>
        <w:spacing w:line="276" w:lineRule="auto"/>
        <w:ind w:left="567" w:right="23" w:hanging="567"/>
        <w:rPr>
          <w:rFonts w:ascii="Times New Roman" w:hAnsi="Times New Roman"/>
          <w:sz w:val="22"/>
          <w:szCs w:val="22"/>
        </w:rPr>
      </w:pPr>
      <w:r w:rsidRPr="00307B82">
        <w:rPr>
          <w:rFonts w:ascii="Times New Roman" w:hAnsi="Times New Roman"/>
          <w:sz w:val="22"/>
          <w:szCs w:val="22"/>
        </w:rPr>
        <w:lastRenderedPageBreak/>
        <w:t>Oferta powinna być sporządzona w języku polskim. Każdy dokument składający się na ofertę powinien być czytelny. Podmiotowe środki dowodowe lub inne dokumenty, w tym dokumenty potwierdzające umocowanie do reprezentowania, sporządzone w języku obcym przekazuje się wraz z tłumaczeniem na język polski.</w:t>
      </w:r>
    </w:p>
    <w:p w14:paraId="3293C9D9" w14:textId="77777777" w:rsidR="00AC1DF6" w:rsidRPr="00307B82" w:rsidRDefault="00AC1DF6" w:rsidP="00B6377F">
      <w:pPr>
        <w:suppressAutoHyphens/>
        <w:spacing w:line="276" w:lineRule="auto"/>
        <w:ind w:right="23"/>
        <w:jc w:val="both"/>
        <w:rPr>
          <w:sz w:val="22"/>
          <w:szCs w:val="22"/>
        </w:rPr>
      </w:pPr>
    </w:p>
    <w:p w14:paraId="2261DE08" w14:textId="29D0A34B" w:rsidR="00D0001B" w:rsidRPr="00307B82" w:rsidRDefault="00161268" w:rsidP="00485F27">
      <w:pPr>
        <w:pStyle w:val="Akapitzlist"/>
        <w:numPr>
          <w:ilvl w:val="0"/>
          <w:numId w:val="49"/>
        </w:numPr>
        <w:suppressAutoHyphens/>
        <w:autoSpaceDE w:val="0"/>
        <w:autoSpaceDN w:val="0"/>
        <w:adjustRightInd w:val="0"/>
        <w:spacing w:line="276" w:lineRule="auto"/>
        <w:rPr>
          <w:rFonts w:ascii="Times New Roman" w:eastAsiaTheme="majorEastAsia" w:hAnsi="Times New Roman"/>
          <w:b/>
          <w:bCs/>
          <w:color w:val="365F91" w:themeColor="accent1" w:themeShade="BF"/>
          <w:sz w:val="22"/>
          <w:szCs w:val="22"/>
        </w:rPr>
      </w:pPr>
      <w:r w:rsidRPr="00307B82">
        <w:rPr>
          <w:rFonts w:ascii="Times New Roman" w:eastAsiaTheme="majorEastAsia" w:hAnsi="Times New Roman"/>
          <w:b/>
          <w:bCs/>
          <w:color w:val="365F91" w:themeColor="accent1" w:themeShade="BF"/>
          <w:sz w:val="22"/>
          <w:szCs w:val="22"/>
        </w:rPr>
        <w:t xml:space="preserve"> INFORMACJA O PRZEDMIOTOWYCH ŚRODKACH DOWODOWYCH </w:t>
      </w:r>
    </w:p>
    <w:p w14:paraId="77B14B97" w14:textId="77777777" w:rsidR="003E1CD2" w:rsidRPr="00307B82" w:rsidRDefault="003E1CD2" w:rsidP="00B6377F">
      <w:pPr>
        <w:suppressAutoHyphens/>
        <w:autoSpaceDE w:val="0"/>
        <w:autoSpaceDN w:val="0"/>
        <w:adjustRightInd w:val="0"/>
        <w:spacing w:line="276" w:lineRule="auto"/>
        <w:jc w:val="both"/>
        <w:rPr>
          <w:color w:val="000000"/>
          <w:sz w:val="22"/>
          <w:szCs w:val="22"/>
        </w:rPr>
      </w:pPr>
    </w:p>
    <w:p w14:paraId="26B18255" w14:textId="591F327B" w:rsidR="000D5621" w:rsidRPr="00307B82" w:rsidRDefault="00D0001B" w:rsidP="00B6377F">
      <w:pPr>
        <w:suppressAutoHyphens/>
        <w:autoSpaceDE w:val="0"/>
        <w:autoSpaceDN w:val="0"/>
        <w:adjustRightInd w:val="0"/>
        <w:spacing w:line="276" w:lineRule="auto"/>
        <w:jc w:val="both"/>
        <w:rPr>
          <w:color w:val="000000"/>
          <w:sz w:val="22"/>
          <w:szCs w:val="22"/>
        </w:rPr>
      </w:pPr>
      <w:r w:rsidRPr="00307B82">
        <w:rPr>
          <w:color w:val="000000"/>
          <w:sz w:val="22"/>
          <w:szCs w:val="22"/>
        </w:rPr>
        <w:t xml:space="preserve">Zamawiający nie wymaga od Wykonawcy złożenia przedmiotowych środków dowodowych. </w:t>
      </w:r>
    </w:p>
    <w:p w14:paraId="796BFA28" w14:textId="563FE06C" w:rsidR="00D0001B" w:rsidRPr="00307B82" w:rsidRDefault="00954F4E" w:rsidP="00485F27">
      <w:pPr>
        <w:pStyle w:val="Nagwek1"/>
        <w:numPr>
          <w:ilvl w:val="0"/>
          <w:numId w:val="49"/>
        </w:numPr>
        <w:pBdr>
          <w:bottom w:val="single" w:sz="6" w:space="1" w:color="auto"/>
        </w:pBdr>
        <w:suppressAutoHyphens/>
        <w:spacing w:after="120" w:line="276" w:lineRule="auto"/>
        <w:jc w:val="both"/>
        <w:rPr>
          <w:rFonts w:ascii="Times New Roman" w:hAnsi="Times New Roman" w:cs="Times New Roman"/>
          <w:sz w:val="22"/>
          <w:szCs w:val="22"/>
        </w:rPr>
      </w:pPr>
      <w:r w:rsidRPr="00307B82">
        <w:rPr>
          <w:rFonts w:ascii="Times New Roman" w:hAnsi="Times New Roman" w:cs="Times New Roman"/>
          <w:sz w:val="22"/>
          <w:szCs w:val="22"/>
        </w:rPr>
        <w:t>POLEGANIE NA ZASOBACH INNYCH PODMIOTÓW</w:t>
      </w:r>
    </w:p>
    <w:p w14:paraId="43CC79DD" w14:textId="77777777" w:rsidR="00AC1DF6" w:rsidRPr="00307B82" w:rsidRDefault="00AC1DF6" w:rsidP="00485F27">
      <w:pPr>
        <w:pStyle w:val="Standard"/>
        <w:numPr>
          <w:ilvl w:val="1"/>
          <w:numId w:val="49"/>
        </w:numPr>
        <w:spacing w:line="276" w:lineRule="auto"/>
        <w:ind w:left="567" w:hanging="567"/>
        <w:rPr>
          <w:rFonts w:ascii="Times New Roman" w:hAnsi="Times New Roman" w:cs="Times New Roman"/>
          <w:color w:val="000000"/>
          <w:szCs w:val="22"/>
        </w:rPr>
      </w:pPr>
      <w:r w:rsidRPr="00307B82">
        <w:rPr>
          <w:rFonts w:ascii="Times New Roman" w:hAnsi="Times New Roman" w:cs="Times New Roman"/>
          <w:color w:val="000000"/>
          <w:szCs w:val="22"/>
        </w:rPr>
        <w:t xml:space="preserve">Wykonawca może w celu potwierdzenia spełniania </w:t>
      </w:r>
      <w:r w:rsidRPr="00307B82">
        <w:rPr>
          <w:rFonts w:ascii="Times New Roman" w:hAnsi="Times New Roman" w:cs="Times New Roman"/>
          <w:b/>
          <w:bCs/>
          <w:color w:val="000000"/>
          <w:szCs w:val="22"/>
          <w:u w:val="single"/>
        </w:rPr>
        <w:t>warunków udziału w postępowaniu</w:t>
      </w:r>
      <w:r w:rsidRPr="00307B82">
        <w:rPr>
          <w:rFonts w:ascii="Times New Roman" w:hAnsi="Times New Roman" w:cs="Times New Roman"/>
          <w:color w:val="000000"/>
          <w:szCs w:val="22"/>
        </w:rPr>
        <w:t>, w stosownych sytuacjach oraz w odniesieniu do konkretnego zamówienia, lub jego części, polegać na zdolnościach technicznych lub zawodowych lub sytuacji finansowej lub ekonomicznej podmiotów udostępniających zasoby, niezależnie od charakteru prawnego łączących go z nim stosunków prawnych.</w:t>
      </w:r>
    </w:p>
    <w:p w14:paraId="516F820C" w14:textId="77777777" w:rsidR="005773F5" w:rsidRPr="00307B82" w:rsidRDefault="00AC1DF6" w:rsidP="005773F5">
      <w:pPr>
        <w:pStyle w:val="Standard"/>
        <w:numPr>
          <w:ilvl w:val="3"/>
          <w:numId w:val="49"/>
        </w:numPr>
        <w:spacing w:line="276" w:lineRule="auto"/>
        <w:ind w:left="567" w:hanging="567"/>
        <w:rPr>
          <w:rFonts w:ascii="Times New Roman" w:hAnsi="Times New Roman" w:cs="Times New Roman"/>
          <w:color w:val="000000"/>
          <w:szCs w:val="22"/>
        </w:rPr>
      </w:pPr>
      <w:r w:rsidRPr="00307B82">
        <w:rPr>
          <w:rFonts w:ascii="Times New Roman" w:hAnsi="Times New Roman" w:cs="Times New Roman"/>
          <w:color w:val="000000"/>
          <w:szCs w:val="22"/>
        </w:rPr>
        <w:t>W odniesieniu do warunków dotyczących wykształcenia, kwalifikacji zawodowych lub doświadczenia wykonawcy mogą polegać na zdolnościach podmiotów udostępniających zasoby, jeśli podmioty te wykonują roboty budowlane lub usługi, do realizacji których te zdolności są wymagane.</w:t>
      </w:r>
    </w:p>
    <w:p w14:paraId="49F927A4" w14:textId="3E5B144E" w:rsidR="005773F5" w:rsidRPr="00307B82" w:rsidRDefault="005773F5" w:rsidP="005773F5">
      <w:pPr>
        <w:pStyle w:val="Standard"/>
        <w:numPr>
          <w:ilvl w:val="3"/>
          <w:numId w:val="49"/>
        </w:numPr>
        <w:spacing w:line="276" w:lineRule="auto"/>
        <w:ind w:left="567" w:hanging="567"/>
        <w:rPr>
          <w:rFonts w:ascii="Times New Roman" w:hAnsi="Times New Roman" w:cs="Times New Roman"/>
          <w:color w:val="000000"/>
          <w:szCs w:val="22"/>
        </w:rPr>
      </w:pPr>
      <w:r w:rsidRPr="00307B82">
        <w:rPr>
          <w:rFonts w:ascii="Times New Roman" w:hAnsi="Times New Roman" w:cs="Times New Roman"/>
          <w:color w:val="000000"/>
          <w:szCs w:val="22"/>
        </w:rPr>
        <w:t xml:space="preserve">Z uwagi na charakter zamówienia podmiot udostępniający zasoby musi wykazać, że spełnia warunki określone w art. 361 ustawy </w:t>
      </w:r>
      <w:proofErr w:type="spellStart"/>
      <w:r w:rsidRPr="00307B82">
        <w:rPr>
          <w:rFonts w:ascii="Times New Roman" w:hAnsi="Times New Roman" w:cs="Times New Roman"/>
          <w:color w:val="000000"/>
          <w:szCs w:val="22"/>
        </w:rPr>
        <w:t>Pzp</w:t>
      </w:r>
      <w:proofErr w:type="spellEnd"/>
      <w:r w:rsidRPr="00307B82">
        <w:rPr>
          <w:rFonts w:ascii="Times New Roman" w:hAnsi="Times New Roman" w:cs="Times New Roman"/>
          <w:color w:val="000000"/>
          <w:szCs w:val="22"/>
        </w:rPr>
        <w:t>.</w:t>
      </w:r>
    </w:p>
    <w:p w14:paraId="0F12D47A" w14:textId="77777777" w:rsidR="00AC1DF6" w:rsidRPr="00307B82" w:rsidRDefault="00AC1DF6" w:rsidP="00485F27">
      <w:pPr>
        <w:pStyle w:val="Standard"/>
        <w:numPr>
          <w:ilvl w:val="3"/>
          <w:numId w:val="49"/>
        </w:numPr>
        <w:spacing w:line="276" w:lineRule="auto"/>
        <w:ind w:left="567" w:hanging="567"/>
        <w:rPr>
          <w:rFonts w:ascii="Times New Roman" w:hAnsi="Times New Roman" w:cs="Times New Roman"/>
          <w:color w:val="000000"/>
          <w:szCs w:val="22"/>
        </w:rPr>
      </w:pPr>
      <w:r w:rsidRPr="00307B82">
        <w:rPr>
          <w:rFonts w:ascii="Times New Roman" w:hAnsi="Times New Roman" w:cs="Times New Roman"/>
          <w:color w:val="000000"/>
          <w:szCs w:val="22"/>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41E01B7C" w14:textId="6400D5B1" w:rsidR="00AC1DF6" w:rsidRPr="00307B82" w:rsidRDefault="00AC1DF6" w:rsidP="00485F27">
      <w:pPr>
        <w:pStyle w:val="Standard"/>
        <w:numPr>
          <w:ilvl w:val="3"/>
          <w:numId w:val="49"/>
        </w:numPr>
        <w:spacing w:line="276" w:lineRule="auto"/>
        <w:ind w:left="567" w:hanging="567"/>
        <w:rPr>
          <w:rFonts w:ascii="Times New Roman" w:hAnsi="Times New Roman" w:cs="Times New Roman"/>
          <w:color w:val="000000"/>
          <w:szCs w:val="22"/>
        </w:rPr>
      </w:pPr>
      <w:r w:rsidRPr="00307B82">
        <w:rPr>
          <w:rFonts w:ascii="Times New Roman" w:hAnsi="Times New Roman" w:cs="Times New Roman"/>
          <w:color w:val="000000"/>
          <w:szCs w:val="22"/>
        </w:rPr>
        <w:t>Zobowiązanie podmiotu udostępniającego zasoby potwierdza, że stosunek łączący wykonawcę z podmiotami udostępniającymi zasoby gwarantuje rzeczywisty dostęp do tych zasobów oraz określa w szczególności:</w:t>
      </w:r>
    </w:p>
    <w:p w14:paraId="4D8B3F4F" w14:textId="77777777" w:rsidR="00AC1DF6" w:rsidRPr="00307B82" w:rsidRDefault="00AC1DF6" w:rsidP="00B6377F">
      <w:pPr>
        <w:pStyle w:val="Standard"/>
        <w:spacing w:line="276" w:lineRule="auto"/>
        <w:ind w:left="792"/>
        <w:contextualSpacing/>
        <w:rPr>
          <w:rFonts w:ascii="Times New Roman" w:hAnsi="Times New Roman" w:cs="Times New Roman"/>
          <w:color w:val="000000"/>
          <w:szCs w:val="22"/>
        </w:rPr>
      </w:pPr>
      <w:r w:rsidRPr="00307B82">
        <w:rPr>
          <w:rFonts w:ascii="Times New Roman" w:hAnsi="Times New Roman" w:cs="Times New Roman"/>
          <w:color w:val="000000"/>
          <w:szCs w:val="22"/>
        </w:rPr>
        <w:t>- zakres dostępnych wykonawcy zasobów podmiotu udostępniającego zasoby;</w:t>
      </w:r>
    </w:p>
    <w:p w14:paraId="72089CAD" w14:textId="77777777" w:rsidR="00AC1DF6" w:rsidRPr="00307B82" w:rsidRDefault="00AC1DF6" w:rsidP="00B6377F">
      <w:pPr>
        <w:pStyle w:val="Standard"/>
        <w:spacing w:line="276" w:lineRule="auto"/>
        <w:ind w:left="792"/>
        <w:contextualSpacing/>
        <w:rPr>
          <w:rFonts w:ascii="Times New Roman" w:hAnsi="Times New Roman" w:cs="Times New Roman"/>
          <w:color w:val="000000"/>
          <w:szCs w:val="22"/>
        </w:rPr>
      </w:pPr>
      <w:r w:rsidRPr="00307B82">
        <w:rPr>
          <w:rFonts w:ascii="Times New Roman" w:hAnsi="Times New Roman" w:cs="Times New Roman"/>
          <w:color w:val="000000"/>
          <w:szCs w:val="22"/>
        </w:rPr>
        <w:t>- sposób i okres udostępnienia wykonawcy i wykorzystania przez niego zasobów podmiotu udostępniającego te zasoby przy wykonywaniu zamówienia;</w:t>
      </w:r>
    </w:p>
    <w:p w14:paraId="4F6F9707" w14:textId="77777777" w:rsidR="00AC1DF6" w:rsidRPr="00307B82" w:rsidRDefault="00AC1DF6" w:rsidP="00B6377F">
      <w:pPr>
        <w:pStyle w:val="Standard"/>
        <w:spacing w:line="276" w:lineRule="auto"/>
        <w:ind w:left="792"/>
        <w:contextualSpacing/>
        <w:rPr>
          <w:rFonts w:ascii="Times New Roman" w:hAnsi="Times New Roman" w:cs="Times New Roman"/>
          <w:color w:val="000000"/>
          <w:szCs w:val="22"/>
        </w:rPr>
      </w:pPr>
      <w:r w:rsidRPr="00307B82">
        <w:rPr>
          <w:rFonts w:ascii="Times New Roman" w:hAnsi="Times New Roman" w:cs="Times New Roman"/>
          <w:color w:val="000000"/>
          <w:szCs w:val="22"/>
        </w:rPr>
        <w:t>- 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0701BCE4" w14:textId="3EF28671" w:rsidR="00AC1DF6" w:rsidRPr="00307B82" w:rsidRDefault="00AC1DF6" w:rsidP="004C4D5B">
      <w:pPr>
        <w:pStyle w:val="Standard"/>
        <w:numPr>
          <w:ilvl w:val="0"/>
          <w:numId w:val="74"/>
        </w:numPr>
        <w:spacing w:line="276" w:lineRule="auto"/>
        <w:ind w:left="567" w:hanging="567"/>
        <w:contextualSpacing/>
        <w:rPr>
          <w:rFonts w:ascii="Times New Roman" w:hAnsi="Times New Roman" w:cs="Times New Roman"/>
          <w:color w:val="000000"/>
          <w:szCs w:val="22"/>
        </w:rPr>
      </w:pPr>
      <w:r w:rsidRPr="00307B82">
        <w:rPr>
          <w:rFonts w:ascii="Times New Roman" w:hAnsi="Times New Roman" w:cs="Times New Roman"/>
          <w:color w:val="000000"/>
          <w:szCs w:val="22"/>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7642E506" w14:textId="77777777" w:rsidR="00AC1DF6" w:rsidRPr="00307B82" w:rsidRDefault="00AC1DF6" w:rsidP="004C4D5B">
      <w:pPr>
        <w:pStyle w:val="Standard"/>
        <w:numPr>
          <w:ilvl w:val="0"/>
          <w:numId w:val="74"/>
        </w:numPr>
        <w:spacing w:line="276" w:lineRule="auto"/>
        <w:ind w:left="567" w:hanging="720"/>
        <w:contextualSpacing/>
        <w:rPr>
          <w:rFonts w:ascii="Times New Roman" w:hAnsi="Times New Roman" w:cs="Times New Roman"/>
          <w:color w:val="000000"/>
          <w:szCs w:val="22"/>
        </w:rPr>
      </w:pPr>
      <w:r w:rsidRPr="00307B82">
        <w:rPr>
          <w:rFonts w:ascii="Times New Roman" w:hAnsi="Times New Roman" w:cs="Times New Roman"/>
          <w:color w:val="000000"/>
          <w:szCs w:val="22"/>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74D1D68E" w14:textId="77777777" w:rsidR="00AC1DF6" w:rsidRPr="00307B82" w:rsidRDefault="00AC1DF6" w:rsidP="004C4D5B">
      <w:pPr>
        <w:pStyle w:val="Standard"/>
        <w:numPr>
          <w:ilvl w:val="0"/>
          <w:numId w:val="74"/>
        </w:numPr>
        <w:spacing w:line="276" w:lineRule="auto"/>
        <w:ind w:left="567" w:hanging="567"/>
        <w:contextualSpacing/>
        <w:rPr>
          <w:rFonts w:ascii="Times New Roman" w:hAnsi="Times New Roman" w:cs="Times New Roman"/>
          <w:color w:val="000000"/>
          <w:szCs w:val="22"/>
        </w:rPr>
      </w:pPr>
      <w:r w:rsidRPr="00307B82">
        <w:rPr>
          <w:rFonts w:ascii="Times New Roman" w:hAnsi="Times New Roman" w:cs="Times New Roman"/>
          <w:szCs w:val="22"/>
        </w:rPr>
        <w:t>Zamawiający nie zastrzega obowiązku osobistego wykonania przez wykonawcę kluczowych zadań.</w:t>
      </w:r>
    </w:p>
    <w:p w14:paraId="437E750E" w14:textId="6D9EB96B" w:rsidR="00AC1DF6" w:rsidRPr="00307B82" w:rsidRDefault="00AC1DF6" w:rsidP="004C4D5B">
      <w:pPr>
        <w:pStyle w:val="Standard"/>
        <w:numPr>
          <w:ilvl w:val="0"/>
          <w:numId w:val="74"/>
        </w:numPr>
        <w:spacing w:line="276" w:lineRule="auto"/>
        <w:ind w:left="567" w:hanging="567"/>
        <w:contextualSpacing/>
        <w:rPr>
          <w:rFonts w:ascii="Times New Roman" w:hAnsi="Times New Roman" w:cs="Times New Roman"/>
          <w:color w:val="000000"/>
          <w:szCs w:val="22"/>
        </w:rPr>
      </w:pPr>
      <w:r w:rsidRPr="00307B82">
        <w:rPr>
          <w:rFonts w:ascii="Times New Roman" w:eastAsia="Calibri" w:hAnsi="Times New Roman" w:cs="Times New Roman"/>
          <w:color w:val="000000"/>
          <w:szCs w:val="22"/>
        </w:rPr>
        <w:t xml:space="preserve">Jeżeli zdolności techniczne lub zawodowe udostępniającego zasoby </w:t>
      </w:r>
      <w:r w:rsidR="00797EEE" w:rsidRPr="00307B82">
        <w:rPr>
          <w:rFonts w:ascii="Times New Roman" w:eastAsia="Calibri" w:hAnsi="Times New Roman" w:cs="Times New Roman"/>
          <w:color w:val="000000"/>
          <w:szCs w:val="22"/>
        </w:rPr>
        <w:t>nie potwierdzają</w:t>
      </w:r>
      <w:r w:rsidRPr="00307B82">
        <w:rPr>
          <w:rFonts w:ascii="Times New Roman" w:eastAsia="Calibri" w:hAnsi="Times New Roman" w:cs="Times New Roman"/>
          <w:color w:val="000000"/>
          <w:szCs w:val="22"/>
        </w:rPr>
        <w:t xml:space="preserve"> spełnienia przez wykonawcę warunków udziału w postępowaniu lub zachodzą wobec tego podmiotu podstawy wykluczenia, zamawiający żąda, aby wykonawca w terminie określonym przez zamawiającego </w:t>
      </w:r>
      <w:r w:rsidRPr="00307B82">
        <w:rPr>
          <w:rFonts w:ascii="Times New Roman" w:hAnsi="Times New Roman" w:cs="Times New Roman"/>
          <w:szCs w:val="22"/>
        </w:rPr>
        <w:t>zastąpił ten podmiot innym podmiotem lub podmiotami albo wykazał, że samodzielnie spełnia warunki udziału w postępowaniu.</w:t>
      </w:r>
    </w:p>
    <w:p w14:paraId="180F487E" w14:textId="3F800B08" w:rsidR="0027327D" w:rsidRPr="00307B82" w:rsidRDefault="00AC1DF6" w:rsidP="004C4D5B">
      <w:pPr>
        <w:pStyle w:val="Standard"/>
        <w:numPr>
          <w:ilvl w:val="0"/>
          <w:numId w:val="74"/>
        </w:numPr>
        <w:spacing w:line="276" w:lineRule="auto"/>
        <w:ind w:left="567" w:hanging="567"/>
        <w:contextualSpacing/>
        <w:rPr>
          <w:rFonts w:ascii="Times New Roman" w:hAnsi="Times New Roman" w:cs="Times New Roman"/>
          <w:color w:val="000000"/>
          <w:szCs w:val="22"/>
        </w:rPr>
      </w:pPr>
      <w:r w:rsidRPr="00307B82">
        <w:rPr>
          <w:rFonts w:ascii="Times New Roman" w:hAnsi="Times New Roman" w:cs="Times New Roman"/>
          <w:szCs w:val="22"/>
        </w:rPr>
        <w:lastRenderedPageBreak/>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478CB76E" w14:textId="4BA2AEE0" w:rsidR="00236737" w:rsidRPr="00307B82" w:rsidRDefault="00236737" w:rsidP="00485F27">
      <w:pPr>
        <w:pStyle w:val="Nagwek1"/>
        <w:numPr>
          <w:ilvl w:val="0"/>
          <w:numId w:val="49"/>
        </w:numPr>
        <w:pBdr>
          <w:bottom w:val="single" w:sz="6" w:space="1" w:color="auto"/>
        </w:pBdr>
        <w:suppressAutoHyphens/>
        <w:spacing w:after="120" w:line="276" w:lineRule="auto"/>
        <w:jc w:val="both"/>
        <w:rPr>
          <w:rFonts w:ascii="Times New Roman" w:hAnsi="Times New Roman" w:cs="Times New Roman"/>
          <w:sz w:val="22"/>
          <w:szCs w:val="22"/>
        </w:rPr>
      </w:pPr>
      <w:r w:rsidRPr="00307B82">
        <w:rPr>
          <w:rFonts w:ascii="Times New Roman" w:hAnsi="Times New Roman" w:cs="Times New Roman"/>
          <w:sz w:val="22"/>
          <w:szCs w:val="22"/>
        </w:rPr>
        <w:t>INFORMACJE O ŚRODKACH KOMUNIKACJI ELEKTRONICZNEJ, WYMAGANIACH TECHNICZNYCH I ORGANIZACYJNYCH SPORZĄDZANIA, WYSYŁANIA I ODBIERANIA KORESPONDENCJI ELEKTRONICZNEJ</w:t>
      </w:r>
      <w:r w:rsidR="00821D34" w:rsidRPr="00307B82">
        <w:rPr>
          <w:rFonts w:ascii="Times New Roman" w:hAnsi="Times New Roman" w:cs="Times New Roman"/>
          <w:sz w:val="22"/>
          <w:szCs w:val="22"/>
        </w:rPr>
        <w:t xml:space="preserve"> ORAZ O SPOSOBIE PRZYGOTOWANIA</w:t>
      </w:r>
      <w:r w:rsidR="00AC1DF6" w:rsidRPr="00307B82">
        <w:rPr>
          <w:rFonts w:ascii="Times New Roman" w:hAnsi="Times New Roman" w:cs="Times New Roman"/>
          <w:sz w:val="22"/>
          <w:szCs w:val="22"/>
        </w:rPr>
        <w:t xml:space="preserve"> </w:t>
      </w:r>
      <w:r w:rsidR="00821D34" w:rsidRPr="00307B82">
        <w:rPr>
          <w:rFonts w:ascii="Times New Roman" w:hAnsi="Times New Roman" w:cs="Times New Roman"/>
          <w:sz w:val="22"/>
          <w:szCs w:val="22"/>
        </w:rPr>
        <w:t>I SKŁADANIA OFERT</w:t>
      </w:r>
    </w:p>
    <w:p w14:paraId="0BF76DA3" w14:textId="4FDDE295" w:rsidR="00937707" w:rsidRPr="00307B82" w:rsidRDefault="00937707" w:rsidP="00485F27">
      <w:pPr>
        <w:pStyle w:val="Akapitzlist"/>
        <w:numPr>
          <w:ilvl w:val="0"/>
          <w:numId w:val="43"/>
        </w:numPr>
        <w:suppressAutoHyphens/>
        <w:spacing w:line="276" w:lineRule="auto"/>
        <w:ind w:left="567" w:right="91" w:hanging="567"/>
        <w:rPr>
          <w:rFonts w:ascii="Times New Roman" w:hAnsi="Times New Roman"/>
          <w:bCs/>
          <w:sz w:val="22"/>
          <w:szCs w:val="22"/>
        </w:rPr>
      </w:pPr>
      <w:r w:rsidRPr="00307B82">
        <w:rPr>
          <w:rFonts w:ascii="Times New Roman" w:hAnsi="Times New Roman"/>
          <w:bCs/>
          <w:sz w:val="22"/>
          <w:szCs w:val="22"/>
        </w:rPr>
        <w:t>Informacje ogólne</w:t>
      </w:r>
    </w:p>
    <w:p w14:paraId="00DC4920" w14:textId="77777777" w:rsidR="00937707" w:rsidRPr="00307B82" w:rsidRDefault="00937707" w:rsidP="00B6377F">
      <w:pPr>
        <w:pStyle w:val="Akapitzlist"/>
        <w:suppressAutoHyphens/>
        <w:spacing w:line="276" w:lineRule="auto"/>
        <w:ind w:left="426" w:right="91"/>
        <w:rPr>
          <w:rFonts w:ascii="Times New Roman" w:hAnsi="Times New Roman"/>
          <w:bCs/>
          <w:sz w:val="22"/>
          <w:szCs w:val="22"/>
        </w:rPr>
      </w:pPr>
    </w:p>
    <w:p w14:paraId="6E964EE1" w14:textId="483A9F20" w:rsidR="004D3537" w:rsidRPr="00307B82" w:rsidRDefault="004D3537" w:rsidP="00485F27">
      <w:pPr>
        <w:pStyle w:val="Akapitzlist"/>
        <w:numPr>
          <w:ilvl w:val="1"/>
          <w:numId w:val="38"/>
        </w:numPr>
        <w:suppressAutoHyphens/>
        <w:spacing w:line="276" w:lineRule="auto"/>
        <w:ind w:left="426" w:right="91" w:hanging="426"/>
        <w:rPr>
          <w:rFonts w:ascii="Times New Roman" w:hAnsi="Times New Roman"/>
          <w:bCs/>
          <w:sz w:val="22"/>
          <w:szCs w:val="22"/>
        </w:rPr>
      </w:pPr>
      <w:r w:rsidRPr="00307B82">
        <w:rPr>
          <w:rFonts w:ascii="Times New Roman" w:hAnsi="Times New Roman"/>
          <w:bCs/>
          <w:sz w:val="22"/>
          <w:szCs w:val="22"/>
        </w:rPr>
        <w:t xml:space="preserve">W postępowaniu o udzielenie zamówienia publicznego komunikacja między Zamawiającym a wykonawcami odbywa się przy użyciu Platformy e-Zamówienia, która jest dostępna pod adresem </w:t>
      </w:r>
      <w:hyperlink r:id="rId19" w:history="1">
        <w:r w:rsidRPr="00307B82">
          <w:rPr>
            <w:rStyle w:val="Hipercze"/>
            <w:rFonts w:ascii="Times New Roman" w:hAnsi="Times New Roman"/>
            <w:bCs/>
            <w:sz w:val="22"/>
            <w:szCs w:val="22"/>
          </w:rPr>
          <w:t>https://ezamowienia.gov.pl</w:t>
        </w:r>
      </w:hyperlink>
      <w:r w:rsidRPr="00307B82">
        <w:rPr>
          <w:rFonts w:ascii="Times New Roman" w:hAnsi="Times New Roman"/>
          <w:bCs/>
          <w:sz w:val="22"/>
          <w:szCs w:val="22"/>
        </w:rPr>
        <w:t xml:space="preserve"> </w:t>
      </w:r>
    </w:p>
    <w:p w14:paraId="175CEE53" w14:textId="77777777" w:rsidR="004D3537" w:rsidRPr="00307B82" w:rsidRDefault="004D3537" w:rsidP="00485F27">
      <w:pPr>
        <w:pStyle w:val="Akapitzlist"/>
        <w:numPr>
          <w:ilvl w:val="1"/>
          <w:numId w:val="38"/>
        </w:numPr>
        <w:suppressAutoHyphens/>
        <w:spacing w:line="276" w:lineRule="auto"/>
        <w:ind w:left="426" w:right="91" w:hanging="426"/>
        <w:rPr>
          <w:rFonts w:ascii="Times New Roman" w:hAnsi="Times New Roman"/>
          <w:bCs/>
          <w:sz w:val="22"/>
          <w:szCs w:val="22"/>
        </w:rPr>
      </w:pPr>
      <w:r w:rsidRPr="00307B82">
        <w:rPr>
          <w:rFonts w:ascii="Times New Roman" w:hAnsi="Times New Roman"/>
          <w:bCs/>
          <w:sz w:val="22"/>
          <w:szCs w:val="22"/>
        </w:rPr>
        <w:t>Korzystanie z Platformy e-Zamówienia jest bezpłatne.</w:t>
      </w:r>
    </w:p>
    <w:p w14:paraId="632F9EDF" w14:textId="77777777" w:rsidR="004D3537" w:rsidRPr="00307B82" w:rsidRDefault="004D3537" w:rsidP="00485F27">
      <w:pPr>
        <w:pStyle w:val="Akapitzlist"/>
        <w:numPr>
          <w:ilvl w:val="1"/>
          <w:numId w:val="38"/>
        </w:numPr>
        <w:suppressAutoHyphens/>
        <w:spacing w:line="276" w:lineRule="auto"/>
        <w:ind w:left="426" w:right="91" w:hanging="426"/>
        <w:rPr>
          <w:rFonts w:ascii="Times New Roman" w:hAnsi="Times New Roman"/>
          <w:bCs/>
          <w:sz w:val="22"/>
          <w:szCs w:val="22"/>
        </w:rPr>
      </w:pPr>
      <w:r w:rsidRPr="00307B82">
        <w:rPr>
          <w:rFonts w:ascii="Times New Roman" w:hAnsi="Times New Roman"/>
          <w:bCs/>
          <w:sz w:val="22"/>
          <w:szCs w:val="22"/>
        </w:rPr>
        <w:t>Postępowanie można wyszukać również ze strony głównej Platformy e-Zamówienia (przycisk „Przeglądaj postępowania/konkursy”).</w:t>
      </w:r>
    </w:p>
    <w:p w14:paraId="34EEBE1C" w14:textId="77777777" w:rsidR="004D3537" w:rsidRPr="00307B82" w:rsidRDefault="004D3537" w:rsidP="00485F27">
      <w:pPr>
        <w:pStyle w:val="Akapitzlist"/>
        <w:numPr>
          <w:ilvl w:val="1"/>
          <w:numId w:val="38"/>
        </w:numPr>
        <w:suppressAutoHyphens/>
        <w:spacing w:line="276" w:lineRule="auto"/>
        <w:ind w:left="426" w:right="91" w:hanging="426"/>
        <w:rPr>
          <w:rFonts w:ascii="Times New Roman" w:hAnsi="Times New Roman"/>
          <w:bCs/>
          <w:sz w:val="22"/>
          <w:szCs w:val="22"/>
        </w:rPr>
      </w:pPr>
      <w:r w:rsidRPr="00307B82">
        <w:rPr>
          <w:rFonts w:ascii="Times New Roman" w:hAnsi="Times New Roman"/>
          <w:bCs/>
          <w:sz w:val="22"/>
          <w:szCs w:val="22"/>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45FFFDA1" w14:textId="77777777" w:rsidR="004D3537" w:rsidRPr="00307B82" w:rsidRDefault="004D3537" w:rsidP="00485F27">
      <w:pPr>
        <w:pStyle w:val="Akapitzlist"/>
        <w:numPr>
          <w:ilvl w:val="1"/>
          <w:numId w:val="38"/>
        </w:numPr>
        <w:suppressAutoHyphens/>
        <w:spacing w:line="276" w:lineRule="auto"/>
        <w:ind w:left="426" w:right="91" w:hanging="426"/>
        <w:rPr>
          <w:rFonts w:ascii="Times New Roman" w:hAnsi="Times New Roman"/>
          <w:bCs/>
          <w:sz w:val="22"/>
          <w:szCs w:val="22"/>
        </w:rPr>
      </w:pPr>
      <w:r w:rsidRPr="00307B82">
        <w:rPr>
          <w:rFonts w:ascii="Times New Roman" w:hAnsi="Times New Roman"/>
          <w:bCs/>
          <w:sz w:val="22"/>
          <w:szCs w:val="22"/>
        </w:rPr>
        <w:t>Przeglądanie i pobieranie publicznej treści dokumentacji postępowania nie wymaga posiadania konta na Platformie e-Zamówienia ani logowania.</w:t>
      </w:r>
    </w:p>
    <w:p w14:paraId="08B1F1F1" w14:textId="77777777" w:rsidR="004D3537" w:rsidRPr="00307B82" w:rsidRDefault="004D3537" w:rsidP="00485F27">
      <w:pPr>
        <w:pStyle w:val="Akapitzlist"/>
        <w:numPr>
          <w:ilvl w:val="1"/>
          <w:numId w:val="38"/>
        </w:numPr>
        <w:suppressAutoHyphens/>
        <w:spacing w:line="276" w:lineRule="auto"/>
        <w:ind w:left="426" w:right="91" w:hanging="426"/>
        <w:rPr>
          <w:rFonts w:ascii="Times New Roman" w:hAnsi="Times New Roman"/>
          <w:bCs/>
          <w:sz w:val="22"/>
          <w:szCs w:val="22"/>
        </w:rPr>
      </w:pPr>
      <w:r w:rsidRPr="00307B82">
        <w:rPr>
          <w:rFonts w:ascii="Times New Roman" w:hAnsi="Times New Roman"/>
          <w:bCs/>
          <w:sz w:val="22"/>
          <w:szCs w:val="22"/>
        </w:rPr>
        <w:t>Sposób sporządzenia i przekazywania dokumentów elektronicznych lub dokumentów elektronicznych będących kopią elektroniczną treści zapisanej w postaci papierowej (cyfrowe odwzorowania) musi być zgodny z wymaganiami określonymi w rozporządzeniu Prezesa Rady Ministrów z 30 grudnia 2020 r. w sprawie sposobu sporządzania i przekazywania informacji oraz wymagań technicznych dla dokumentów elektronicznych oraz środków komunikacji elektronicznej w postępowaniu o udzielenie zamówienia publicznego lub konkursie (zw. dalej „Rozporządzeniem w sprawie wymagań dla dokumentów elektronicznych).</w:t>
      </w:r>
    </w:p>
    <w:p w14:paraId="2D9B65F8" w14:textId="77777777" w:rsidR="004D3537" w:rsidRPr="00307B82" w:rsidRDefault="004D3537" w:rsidP="00485F27">
      <w:pPr>
        <w:pStyle w:val="Akapitzlist"/>
        <w:numPr>
          <w:ilvl w:val="1"/>
          <w:numId w:val="38"/>
        </w:numPr>
        <w:suppressAutoHyphens/>
        <w:spacing w:line="276" w:lineRule="auto"/>
        <w:ind w:left="426" w:right="91" w:hanging="426"/>
        <w:rPr>
          <w:rFonts w:ascii="Times New Roman" w:hAnsi="Times New Roman"/>
          <w:bCs/>
          <w:sz w:val="22"/>
          <w:szCs w:val="22"/>
        </w:rPr>
      </w:pPr>
      <w:r w:rsidRPr="00307B82">
        <w:rPr>
          <w:rFonts w:ascii="Times New Roman" w:hAnsi="Times New Roman"/>
          <w:bCs/>
          <w:sz w:val="22"/>
          <w:szCs w:val="22"/>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z 12 kwietnia 2012 r. w sprawie Krajowych Ram Interoperacyjności, minimalnych wymagań dla rejestrów publicznych i wymiany informacji w postaci elektronicznej oraz minimalnych wymagań dla systemów teleinformatycznych (zw. dalej „Rozporządzeniem w sprawie Krajowych Ram Interoperacyjności”), z uwzględnieniem rodzaju przekazywanych danych i przekazuje się jako załączniki. W przypadku formatów, o których mowa w art. 66 ust. 1 ustawy </w:t>
      </w:r>
      <w:proofErr w:type="spellStart"/>
      <w:r w:rsidRPr="00307B82">
        <w:rPr>
          <w:rFonts w:ascii="Times New Roman" w:hAnsi="Times New Roman"/>
          <w:bCs/>
          <w:sz w:val="22"/>
          <w:szCs w:val="22"/>
        </w:rPr>
        <w:t>pzp</w:t>
      </w:r>
      <w:proofErr w:type="spellEnd"/>
      <w:r w:rsidRPr="00307B82">
        <w:rPr>
          <w:rFonts w:ascii="Times New Roman" w:hAnsi="Times New Roman"/>
          <w:bCs/>
          <w:sz w:val="22"/>
          <w:szCs w:val="22"/>
        </w:rPr>
        <w:t>, ww. regulacje nie będą miały bezpośredniego zastosowania.</w:t>
      </w:r>
    </w:p>
    <w:p w14:paraId="3DA3B682" w14:textId="77777777" w:rsidR="004D3537" w:rsidRPr="00307B82" w:rsidRDefault="004D3537" w:rsidP="00485F27">
      <w:pPr>
        <w:pStyle w:val="Akapitzlist"/>
        <w:numPr>
          <w:ilvl w:val="1"/>
          <w:numId w:val="38"/>
        </w:numPr>
        <w:suppressAutoHyphens/>
        <w:spacing w:line="276" w:lineRule="auto"/>
        <w:ind w:left="426" w:right="91" w:hanging="426"/>
        <w:rPr>
          <w:rFonts w:ascii="Times New Roman" w:hAnsi="Times New Roman"/>
          <w:bCs/>
          <w:sz w:val="22"/>
          <w:szCs w:val="22"/>
        </w:rPr>
      </w:pPr>
      <w:r w:rsidRPr="00307B82">
        <w:rPr>
          <w:rFonts w:ascii="Times New Roman" w:hAnsi="Times New Roman"/>
          <w:bCs/>
          <w:sz w:val="22"/>
          <w:szCs w:val="22"/>
        </w:rPr>
        <w:t>Informacje, oświadczenia lub dokumenty, inne niż wymienione w § 2 ust. 1 Rozporządzenia w sprawie wymagań dla dokumentów elektronicznych, przekazywane w postępowaniu sporządza się w postaci elektronicznej:</w:t>
      </w:r>
    </w:p>
    <w:p w14:paraId="4C9D63C8" w14:textId="77777777" w:rsidR="004D3537" w:rsidRPr="00307B82" w:rsidRDefault="004D3537" w:rsidP="00485F27">
      <w:pPr>
        <w:pStyle w:val="Akapitzlist"/>
        <w:numPr>
          <w:ilvl w:val="0"/>
          <w:numId w:val="39"/>
        </w:numPr>
        <w:suppressAutoHyphens/>
        <w:spacing w:line="276" w:lineRule="auto"/>
        <w:ind w:left="851" w:right="91"/>
        <w:rPr>
          <w:rFonts w:ascii="Times New Roman" w:hAnsi="Times New Roman"/>
          <w:bCs/>
          <w:sz w:val="22"/>
          <w:szCs w:val="22"/>
        </w:rPr>
      </w:pPr>
      <w:r w:rsidRPr="00307B82">
        <w:rPr>
          <w:rFonts w:ascii="Times New Roman" w:hAnsi="Times New Roman"/>
          <w:bCs/>
          <w:sz w:val="22"/>
          <w:szCs w:val="22"/>
        </w:rPr>
        <w:t>w formatach danych określonych w przepisach Rozporządzenia w sprawie Krajowych Ram Interoperacyjności (i przekazuje się jako załącznik), lub</w:t>
      </w:r>
    </w:p>
    <w:p w14:paraId="4D09BF3B" w14:textId="77777777" w:rsidR="004D3537" w:rsidRPr="00307B82" w:rsidRDefault="004D3537" w:rsidP="00485F27">
      <w:pPr>
        <w:pStyle w:val="Akapitzlist"/>
        <w:numPr>
          <w:ilvl w:val="0"/>
          <w:numId w:val="39"/>
        </w:numPr>
        <w:suppressAutoHyphens/>
        <w:spacing w:line="276" w:lineRule="auto"/>
        <w:ind w:left="851" w:right="91"/>
        <w:rPr>
          <w:rFonts w:ascii="Times New Roman" w:hAnsi="Times New Roman"/>
          <w:bCs/>
          <w:sz w:val="22"/>
          <w:szCs w:val="22"/>
        </w:rPr>
      </w:pPr>
      <w:r w:rsidRPr="00307B82">
        <w:rPr>
          <w:rFonts w:ascii="Times New Roman" w:hAnsi="Times New Roman"/>
          <w:bCs/>
          <w:sz w:val="22"/>
          <w:szCs w:val="22"/>
        </w:rPr>
        <w:t>jako tekst wpisany bezpośrednio do wiadomości przekazywanej przy użyciu środków komunikacji elektronicznej (np. w treści „Formularza do komunikacji”).</w:t>
      </w:r>
    </w:p>
    <w:p w14:paraId="09FA1088" w14:textId="77777777" w:rsidR="004D3537" w:rsidRPr="00307B82" w:rsidRDefault="004D3537" w:rsidP="00485F27">
      <w:pPr>
        <w:pStyle w:val="Akapitzlist"/>
        <w:numPr>
          <w:ilvl w:val="1"/>
          <w:numId w:val="38"/>
        </w:numPr>
        <w:suppressAutoHyphens/>
        <w:spacing w:line="276" w:lineRule="auto"/>
        <w:ind w:left="426" w:right="91" w:hanging="426"/>
        <w:rPr>
          <w:rFonts w:ascii="Times New Roman" w:hAnsi="Times New Roman"/>
          <w:bCs/>
          <w:sz w:val="22"/>
          <w:szCs w:val="22"/>
        </w:rPr>
      </w:pPr>
      <w:r w:rsidRPr="00307B82">
        <w:rPr>
          <w:rFonts w:ascii="Times New Roman" w:hAnsi="Times New Roman"/>
          <w:bCs/>
          <w:sz w:val="22"/>
          <w:szCs w:val="22"/>
        </w:rPr>
        <w:t xml:space="preserve">Jeżeli dokumenty elektroniczne, przekazywane przy użyciu środków komunikacji elektronicznej, zawierają informacje stanowiące tajemnicę przedsiębiorstwa w rozumieniu przepisów ustawy z dnia 16 kwietnia 1993 </w:t>
      </w:r>
      <w:r w:rsidRPr="00307B82">
        <w:rPr>
          <w:rFonts w:ascii="Times New Roman" w:hAnsi="Times New Roman"/>
          <w:bCs/>
          <w:sz w:val="22"/>
          <w:szCs w:val="22"/>
        </w:rPr>
        <w:lastRenderedPageBreak/>
        <w:t>r. o zwalczaniu nieuczciwej konkurencji wykonawca, w celu utrzymania w poufności tych informacji, przekazuje je w wydzielonym i odpowiednio oznaczonym pliku, wraz z jednoczesnym zaznaczeniem w nazwie pliku „Dokument stanowiący tajemnicę przedsiębiorstwa”.</w:t>
      </w:r>
    </w:p>
    <w:p w14:paraId="5958D991" w14:textId="77777777" w:rsidR="004D3537" w:rsidRPr="00307B82" w:rsidRDefault="004D3537" w:rsidP="00485F27">
      <w:pPr>
        <w:pStyle w:val="Akapitzlist"/>
        <w:numPr>
          <w:ilvl w:val="1"/>
          <w:numId w:val="38"/>
        </w:numPr>
        <w:suppressAutoHyphens/>
        <w:spacing w:line="276" w:lineRule="auto"/>
        <w:ind w:left="426" w:right="91" w:hanging="426"/>
        <w:rPr>
          <w:rFonts w:ascii="Times New Roman" w:hAnsi="Times New Roman"/>
          <w:bCs/>
          <w:sz w:val="22"/>
          <w:szCs w:val="22"/>
        </w:rPr>
      </w:pPr>
      <w:r w:rsidRPr="00307B82">
        <w:rPr>
          <w:rFonts w:ascii="Times New Roman" w:hAnsi="Times New Roman"/>
          <w:bCs/>
          <w:sz w:val="22"/>
          <w:szCs w:val="22"/>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zawiadomień i zadawanie pytań. Formularze do komunikacji umożliwiają również dołączenie załącznika do przesyłanej wiadomości (przycisk „dodaj załącznik”).</w:t>
      </w:r>
    </w:p>
    <w:p w14:paraId="409F774D" w14:textId="77777777" w:rsidR="004D3537" w:rsidRPr="00307B82" w:rsidRDefault="004D3537" w:rsidP="00485F27">
      <w:pPr>
        <w:pStyle w:val="Akapitzlist"/>
        <w:numPr>
          <w:ilvl w:val="1"/>
          <w:numId w:val="38"/>
        </w:numPr>
        <w:suppressAutoHyphens/>
        <w:spacing w:line="276" w:lineRule="auto"/>
        <w:ind w:left="426" w:right="91" w:hanging="426"/>
        <w:rPr>
          <w:rFonts w:ascii="Times New Roman" w:hAnsi="Times New Roman"/>
          <w:bCs/>
          <w:sz w:val="22"/>
          <w:szCs w:val="22"/>
        </w:rPr>
      </w:pPr>
      <w:r w:rsidRPr="00307B82">
        <w:rPr>
          <w:rFonts w:ascii="Times New Roman" w:hAnsi="Times New Roman"/>
          <w:bCs/>
          <w:sz w:val="22"/>
          <w:szCs w:val="22"/>
        </w:rPr>
        <w:t xml:space="preserve">W przypadku załączników, które są zgodnie z ustawą </w:t>
      </w:r>
      <w:proofErr w:type="spellStart"/>
      <w:r w:rsidRPr="00307B82">
        <w:rPr>
          <w:rFonts w:ascii="Times New Roman" w:hAnsi="Times New Roman"/>
          <w:bCs/>
          <w:sz w:val="22"/>
          <w:szCs w:val="22"/>
        </w:rPr>
        <w:t>pzp</w:t>
      </w:r>
      <w:proofErr w:type="spellEnd"/>
      <w:r w:rsidRPr="00307B82">
        <w:rPr>
          <w:rFonts w:ascii="Times New Roman" w:hAnsi="Times New Roman"/>
          <w:bCs/>
          <w:sz w:val="22"/>
          <w:szCs w:val="22"/>
        </w:rPr>
        <w:t xml:space="preserve"> lub Rozporządzeniem w sprawie wymagań dla dokumentów elektronicznych, opatrzone kwalifikowanym podpisem elektronicznym, podpisem zaufanym lub podpisem osobistym, mogą być opatrzone, podpisem typu zewnętrznego lub wewnętrznego. W zależności od rodzaju podpisu i jego typu (zewnętrzny, wewnętrzny) dodaje się uprzednio podpisane dokumenty wraz z wygenerowanym plikiem podpisu (typ zewnętrzny) lub dokument z wszytym podpisem (typ wewnętrzny).</w:t>
      </w:r>
    </w:p>
    <w:p w14:paraId="243F80FB" w14:textId="77777777" w:rsidR="009B6C7D" w:rsidRPr="00307B82" w:rsidRDefault="009B6C7D" w:rsidP="00485F27">
      <w:pPr>
        <w:pStyle w:val="Akapitzlist"/>
        <w:numPr>
          <w:ilvl w:val="1"/>
          <w:numId w:val="38"/>
        </w:numPr>
        <w:suppressAutoHyphens/>
        <w:spacing w:line="276" w:lineRule="auto"/>
        <w:ind w:left="426" w:right="91" w:hanging="426"/>
        <w:rPr>
          <w:rFonts w:ascii="Times New Roman" w:hAnsi="Times New Roman"/>
          <w:bCs/>
          <w:sz w:val="22"/>
          <w:szCs w:val="22"/>
        </w:rPr>
      </w:pPr>
      <w:r w:rsidRPr="00307B82">
        <w:rPr>
          <w:rFonts w:ascii="Times New Roman" w:hAnsi="Times New Roman"/>
          <w:bCs/>
          <w:sz w:val="22"/>
          <w:szCs w:val="22"/>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3343EF75" w14:textId="77777777" w:rsidR="009B6C7D" w:rsidRPr="00307B82" w:rsidRDefault="009B6C7D" w:rsidP="00485F27">
      <w:pPr>
        <w:pStyle w:val="Akapitzlist"/>
        <w:numPr>
          <w:ilvl w:val="1"/>
          <w:numId w:val="38"/>
        </w:numPr>
        <w:suppressAutoHyphens/>
        <w:spacing w:line="276" w:lineRule="auto"/>
        <w:ind w:left="426" w:right="91" w:hanging="426"/>
        <w:rPr>
          <w:rFonts w:ascii="Times New Roman" w:hAnsi="Times New Roman"/>
          <w:bCs/>
          <w:sz w:val="22"/>
          <w:szCs w:val="22"/>
        </w:rPr>
      </w:pPr>
      <w:r w:rsidRPr="00307B82">
        <w:rPr>
          <w:rFonts w:ascii="Times New Roman" w:hAnsi="Times New Roman"/>
          <w:bCs/>
          <w:sz w:val="22"/>
          <w:szCs w:val="22"/>
        </w:rPr>
        <w:t>Wszystkie wysłane i odebrane w postępowaniu przez wykonawcę wiadomości widoczne są po zalogowaniu w podglądzie postępowania w zakładce „Komunikacja”.</w:t>
      </w:r>
    </w:p>
    <w:p w14:paraId="50461FEA" w14:textId="77777777" w:rsidR="009B6C7D" w:rsidRPr="00307B82" w:rsidRDefault="009B6C7D" w:rsidP="00485F27">
      <w:pPr>
        <w:pStyle w:val="Akapitzlist"/>
        <w:numPr>
          <w:ilvl w:val="1"/>
          <w:numId w:val="38"/>
        </w:numPr>
        <w:suppressAutoHyphens/>
        <w:spacing w:line="276" w:lineRule="auto"/>
        <w:ind w:left="426" w:right="91" w:hanging="426"/>
        <w:rPr>
          <w:rFonts w:ascii="Times New Roman" w:hAnsi="Times New Roman"/>
          <w:bCs/>
          <w:sz w:val="22"/>
          <w:szCs w:val="22"/>
        </w:rPr>
      </w:pPr>
      <w:r w:rsidRPr="00307B82">
        <w:rPr>
          <w:rFonts w:ascii="Times New Roman" w:hAnsi="Times New Roman"/>
          <w:bCs/>
          <w:sz w:val="22"/>
          <w:szCs w:val="22"/>
        </w:rPr>
        <w:t>Maksymalny rozmiar plików przesyłanych za pośrednictwem „Formularzy do komunikacji” wynosi 150 MB (wielkość ta dotyczy plików przesyłanych jako załączniki do jednego formularza).</w:t>
      </w:r>
    </w:p>
    <w:p w14:paraId="2D4327A1" w14:textId="77777777" w:rsidR="009B6C7D" w:rsidRPr="00307B82" w:rsidRDefault="009B6C7D" w:rsidP="00485F27">
      <w:pPr>
        <w:pStyle w:val="Akapitzlist"/>
        <w:numPr>
          <w:ilvl w:val="1"/>
          <w:numId w:val="38"/>
        </w:numPr>
        <w:suppressAutoHyphens/>
        <w:spacing w:line="276" w:lineRule="auto"/>
        <w:ind w:left="426" w:right="91" w:hanging="426"/>
        <w:rPr>
          <w:rFonts w:ascii="Times New Roman" w:hAnsi="Times New Roman"/>
          <w:bCs/>
          <w:sz w:val="22"/>
          <w:szCs w:val="22"/>
        </w:rPr>
      </w:pPr>
      <w:r w:rsidRPr="00307B82">
        <w:rPr>
          <w:rFonts w:ascii="Times New Roman" w:hAnsi="Times New Roman"/>
          <w:bCs/>
          <w:sz w:val="22"/>
          <w:szCs w:val="22"/>
        </w:rPr>
        <w:t>Minimalne wymagania techniczne dotyczące sprzętu używanego w celu korzystania z usług Platformy e-Zamówienia oraz informacje dotyczące specyfikacji połączenia określa Regulamin Platformy e-Zamówienia.</w:t>
      </w:r>
    </w:p>
    <w:p w14:paraId="04541A3E" w14:textId="77777777" w:rsidR="009B6C7D" w:rsidRPr="00307B82" w:rsidRDefault="009B6C7D" w:rsidP="00485F27">
      <w:pPr>
        <w:pStyle w:val="Akapitzlist"/>
        <w:numPr>
          <w:ilvl w:val="1"/>
          <w:numId w:val="38"/>
        </w:numPr>
        <w:suppressAutoHyphens/>
        <w:spacing w:line="276" w:lineRule="auto"/>
        <w:ind w:left="426" w:right="91" w:hanging="426"/>
        <w:rPr>
          <w:rFonts w:ascii="Times New Roman" w:hAnsi="Times New Roman"/>
          <w:bCs/>
          <w:sz w:val="22"/>
          <w:szCs w:val="22"/>
        </w:rPr>
      </w:pPr>
      <w:r w:rsidRPr="00307B82">
        <w:rPr>
          <w:rFonts w:ascii="Times New Roman" w:hAnsi="Times New Roman"/>
          <w:bCs/>
          <w:sz w:val="22"/>
          <w:szCs w:val="22"/>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w:t>
      </w:r>
      <w:hyperlink r:id="rId20" w:history="1">
        <w:r w:rsidRPr="00307B82">
          <w:rPr>
            <w:rStyle w:val="Hipercze"/>
            <w:rFonts w:ascii="Times New Roman" w:hAnsi="Times New Roman"/>
            <w:bCs/>
            <w:sz w:val="22"/>
            <w:szCs w:val="22"/>
          </w:rPr>
          <w:t>https://ezamowienia.gov.pl</w:t>
        </w:r>
      </w:hyperlink>
      <w:r w:rsidRPr="00307B82">
        <w:rPr>
          <w:rFonts w:ascii="Times New Roman" w:hAnsi="Times New Roman"/>
          <w:bCs/>
          <w:sz w:val="22"/>
          <w:szCs w:val="22"/>
        </w:rPr>
        <w:t xml:space="preserve"> w zakładce „Zgłoś problem”.</w:t>
      </w:r>
    </w:p>
    <w:p w14:paraId="297F6C54" w14:textId="77777777" w:rsidR="009B6C7D" w:rsidRPr="00307B82" w:rsidRDefault="009B6C7D" w:rsidP="00485F27">
      <w:pPr>
        <w:pStyle w:val="Akapitzlist"/>
        <w:numPr>
          <w:ilvl w:val="1"/>
          <w:numId w:val="38"/>
        </w:numPr>
        <w:suppressAutoHyphens/>
        <w:spacing w:line="276" w:lineRule="auto"/>
        <w:ind w:left="426" w:right="91" w:hanging="426"/>
        <w:rPr>
          <w:rFonts w:ascii="Times New Roman" w:hAnsi="Times New Roman"/>
          <w:bCs/>
          <w:sz w:val="22"/>
          <w:szCs w:val="22"/>
        </w:rPr>
      </w:pPr>
      <w:r w:rsidRPr="00307B82">
        <w:rPr>
          <w:rFonts w:ascii="Times New Roman" w:hAnsi="Times New Roman"/>
          <w:bCs/>
          <w:sz w:val="22"/>
          <w:szCs w:val="22"/>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307B82">
        <w:rPr>
          <w:rFonts w:ascii="Times New Roman" w:hAnsi="Times New Roman"/>
          <w:bCs/>
          <w:sz w:val="22"/>
          <w:szCs w:val="22"/>
        </w:rPr>
        <w:t>drag&amp;drop</w:t>
      </w:r>
      <w:proofErr w:type="spellEnd"/>
      <w:r w:rsidRPr="00307B82">
        <w:rPr>
          <w:rFonts w:ascii="Times New Roman" w:hAnsi="Times New Roman"/>
          <w:bCs/>
          <w:sz w:val="22"/>
          <w:szCs w:val="22"/>
        </w:rPr>
        <w:t xml:space="preserve"> („przeciągnij” i „upuść”) służące do dodawania plików.</w:t>
      </w:r>
    </w:p>
    <w:p w14:paraId="186BA803" w14:textId="77777777" w:rsidR="009B6C7D" w:rsidRPr="00307B82" w:rsidRDefault="009B6C7D" w:rsidP="00485F27">
      <w:pPr>
        <w:pStyle w:val="Akapitzlist"/>
        <w:numPr>
          <w:ilvl w:val="1"/>
          <w:numId w:val="38"/>
        </w:numPr>
        <w:suppressAutoHyphens/>
        <w:spacing w:line="276" w:lineRule="auto"/>
        <w:ind w:left="426" w:right="91" w:hanging="426"/>
        <w:rPr>
          <w:rFonts w:ascii="Times New Roman" w:hAnsi="Times New Roman"/>
          <w:bCs/>
          <w:sz w:val="22"/>
          <w:szCs w:val="22"/>
        </w:rPr>
      </w:pPr>
      <w:r w:rsidRPr="00307B82">
        <w:rPr>
          <w:rFonts w:ascii="Times New Roman" w:hAnsi="Times New Roman"/>
          <w:bCs/>
          <w:sz w:val="22"/>
          <w:szCs w:val="22"/>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wymagane przez Zamawiającego.</w:t>
      </w:r>
    </w:p>
    <w:p w14:paraId="7519383A" w14:textId="77777777" w:rsidR="009B6C7D" w:rsidRPr="00307B82" w:rsidRDefault="009B6C7D" w:rsidP="00485F27">
      <w:pPr>
        <w:pStyle w:val="Akapitzlist"/>
        <w:numPr>
          <w:ilvl w:val="1"/>
          <w:numId w:val="38"/>
        </w:numPr>
        <w:suppressAutoHyphens/>
        <w:spacing w:line="276" w:lineRule="auto"/>
        <w:ind w:left="426" w:right="91" w:hanging="426"/>
        <w:rPr>
          <w:rFonts w:ascii="Times New Roman" w:hAnsi="Times New Roman"/>
          <w:bCs/>
          <w:sz w:val="22"/>
          <w:szCs w:val="22"/>
        </w:rPr>
      </w:pPr>
      <w:r w:rsidRPr="00307B82">
        <w:rPr>
          <w:rFonts w:ascii="Times New Roman" w:hAnsi="Times New Roman"/>
          <w:bCs/>
          <w:sz w:val="22"/>
          <w:szCs w:val="22"/>
        </w:rPr>
        <w:t>Zamawiający nie udostępnia interaktywnego formularza ofertowego na Platformie e-Zamówienia i należy zignorować komunikat pojawiający się przy składaniu oferty, iż „Postępowanie nie posiada opublikowanego formularza do tego etapu postępowania. Plik nazwa_pliku.pdf nie jest poprawnym formularzem interaktywnym wygenerowanym na Platformie.</w:t>
      </w:r>
    </w:p>
    <w:p w14:paraId="638F11AA" w14:textId="77777777" w:rsidR="009B6C7D" w:rsidRPr="00307B82" w:rsidRDefault="009B6C7D" w:rsidP="00485F27">
      <w:pPr>
        <w:pStyle w:val="Akapitzlist"/>
        <w:numPr>
          <w:ilvl w:val="1"/>
          <w:numId w:val="38"/>
        </w:numPr>
        <w:suppressAutoHyphens/>
        <w:spacing w:line="276" w:lineRule="auto"/>
        <w:ind w:left="426" w:right="91" w:hanging="426"/>
        <w:rPr>
          <w:rFonts w:ascii="Times New Roman" w:hAnsi="Times New Roman"/>
          <w:bCs/>
          <w:sz w:val="22"/>
          <w:szCs w:val="22"/>
        </w:rPr>
      </w:pPr>
      <w:r w:rsidRPr="00307B82">
        <w:rPr>
          <w:rFonts w:ascii="Times New Roman" w:hAnsi="Times New Roman"/>
          <w:bCs/>
          <w:sz w:val="22"/>
          <w:szCs w:val="22"/>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02A585B2" w14:textId="77777777" w:rsidR="009B6C7D" w:rsidRPr="00307B82" w:rsidRDefault="009B6C7D" w:rsidP="00485F27">
      <w:pPr>
        <w:pStyle w:val="Akapitzlist"/>
        <w:numPr>
          <w:ilvl w:val="1"/>
          <w:numId w:val="38"/>
        </w:numPr>
        <w:suppressAutoHyphens/>
        <w:spacing w:line="276" w:lineRule="auto"/>
        <w:ind w:left="426" w:right="91" w:hanging="426"/>
        <w:rPr>
          <w:rFonts w:ascii="Times New Roman" w:hAnsi="Times New Roman"/>
          <w:bCs/>
          <w:sz w:val="22"/>
          <w:szCs w:val="22"/>
        </w:rPr>
      </w:pPr>
      <w:r w:rsidRPr="00307B82">
        <w:rPr>
          <w:rFonts w:ascii="Times New Roman" w:hAnsi="Times New Roman"/>
          <w:bCs/>
          <w:sz w:val="22"/>
          <w:szCs w:val="22"/>
        </w:rPr>
        <w:lastRenderedPageBreak/>
        <w:t xml:space="preserve">Formularz ofertowy podpisuje się kwalifikowanym podpisem elektronicznym, podpisem zaufanym lub podpisem osobistym. Rekomendowanym wariantem podpisu jest typ wewnętrzny. </w:t>
      </w:r>
    </w:p>
    <w:p w14:paraId="2306B676" w14:textId="77777777" w:rsidR="009B6C7D" w:rsidRPr="00307B82" w:rsidRDefault="009B6C7D" w:rsidP="00485F27">
      <w:pPr>
        <w:pStyle w:val="Akapitzlist"/>
        <w:numPr>
          <w:ilvl w:val="1"/>
          <w:numId w:val="38"/>
        </w:numPr>
        <w:suppressAutoHyphens/>
        <w:spacing w:line="276" w:lineRule="auto"/>
        <w:ind w:left="426" w:right="91" w:hanging="426"/>
        <w:rPr>
          <w:rFonts w:ascii="Times New Roman" w:hAnsi="Times New Roman"/>
          <w:bCs/>
          <w:sz w:val="22"/>
          <w:szCs w:val="22"/>
        </w:rPr>
      </w:pPr>
      <w:r w:rsidRPr="00307B82">
        <w:rPr>
          <w:rFonts w:ascii="Times New Roman" w:hAnsi="Times New Roman"/>
          <w:bCs/>
          <w:sz w:val="22"/>
          <w:szCs w:val="22"/>
        </w:rPr>
        <w:t xml:space="preserve">Pozostałe dokumenty wchodzące w skład oferty lub składane wraz z ofertą, które są zgodnie z ustawą </w:t>
      </w:r>
      <w:proofErr w:type="spellStart"/>
      <w:r w:rsidRPr="00307B82">
        <w:rPr>
          <w:rFonts w:ascii="Times New Roman" w:hAnsi="Times New Roman"/>
          <w:bCs/>
          <w:sz w:val="22"/>
          <w:szCs w:val="22"/>
        </w:rPr>
        <w:t>Pzp</w:t>
      </w:r>
      <w:proofErr w:type="spellEnd"/>
      <w:r w:rsidRPr="00307B82">
        <w:rPr>
          <w:rFonts w:ascii="Times New Roman" w:hAnsi="Times New Roman"/>
          <w:bCs/>
          <w:sz w:val="22"/>
          <w:szCs w:val="22"/>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53929A92" w14:textId="77777777" w:rsidR="009B6C7D" w:rsidRPr="00307B82" w:rsidRDefault="009B6C7D" w:rsidP="00485F27">
      <w:pPr>
        <w:pStyle w:val="Akapitzlist"/>
        <w:numPr>
          <w:ilvl w:val="1"/>
          <w:numId w:val="38"/>
        </w:numPr>
        <w:suppressAutoHyphens/>
        <w:spacing w:line="276" w:lineRule="auto"/>
        <w:ind w:left="426" w:right="91" w:hanging="426"/>
        <w:rPr>
          <w:rFonts w:ascii="Times New Roman" w:hAnsi="Times New Roman"/>
          <w:bCs/>
          <w:sz w:val="22"/>
          <w:szCs w:val="22"/>
        </w:rPr>
      </w:pPr>
      <w:r w:rsidRPr="00307B82">
        <w:rPr>
          <w:rFonts w:ascii="Times New Roman" w:hAnsi="Times New Roman"/>
          <w:bCs/>
          <w:sz w:val="22"/>
          <w:szCs w:val="22"/>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3A40AB61" w14:textId="77777777" w:rsidR="009B6C7D" w:rsidRPr="00307B82" w:rsidRDefault="009B6C7D" w:rsidP="00485F27">
      <w:pPr>
        <w:pStyle w:val="Akapitzlist"/>
        <w:numPr>
          <w:ilvl w:val="1"/>
          <w:numId w:val="38"/>
        </w:numPr>
        <w:suppressAutoHyphens/>
        <w:spacing w:line="276" w:lineRule="auto"/>
        <w:ind w:left="426" w:right="91" w:hanging="426"/>
        <w:rPr>
          <w:rFonts w:ascii="Times New Roman" w:hAnsi="Times New Roman"/>
          <w:bCs/>
          <w:sz w:val="22"/>
          <w:szCs w:val="22"/>
        </w:rPr>
      </w:pPr>
      <w:r w:rsidRPr="00307B82">
        <w:rPr>
          <w:rFonts w:ascii="Times New Roman" w:hAnsi="Times New Roman"/>
          <w:bCs/>
          <w:sz w:val="22"/>
          <w:szCs w:val="22"/>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5DFB87FF" w14:textId="77777777" w:rsidR="009B6C7D" w:rsidRPr="00307B82" w:rsidRDefault="009B6C7D" w:rsidP="00485F27">
      <w:pPr>
        <w:pStyle w:val="Akapitzlist"/>
        <w:numPr>
          <w:ilvl w:val="1"/>
          <w:numId w:val="38"/>
        </w:numPr>
        <w:suppressAutoHyphens/>
        <w:spacing w:line="276" w:lineRule="auto"/>
        <w:ind w:left="426" w:right="91" w:hanging="426"/>
        <w:rPr>
          <w:rFonts w:ascii="Times New Roman" w:hAnsi="Times New Roman"/>
          <w:bCs/>
          <w:sz w:val="22"/>
          <w:szCs w:val="22"/>
        </w:rPr>
      </w:pPr>
      <w:r w:rsidRPr="00307B82">
        <w:rPr>
          <w:rFonts w:ascii="Times New Roman" w:hAnsi="Times New Roman"/>
          <w:bCs/>
          <w:sz w:val="22"/>
          <w:szCs w:val="22"/>
        </w:rPr>
        <w:t>Oferta może być złożona tylko do upływu terminu składania ofert.</w:t>
      </w:r>
    </w:p>
    <w:p w14:paraId="159D20B9" w14:textId="77777777" w:rsidR="009B6C7D" w:rsidRPr="00307B82" w:rsidRDefault="009B6C7D" w:rsidP="00485F27">
      <w:pPr>
        <w:pStyle w:val="Akapitzlist"/>
        <w:numPr>
          <w:ilvl w:val="1"/>
          <w:numId w:val="38"/>
        </w:numPr>
        <w:suppressAutoHyphens/>
        <w:spacing w:line="276" w:lineRule="auto"/>
        <w:ind w:left="426" w:right="91" w:hanging="426"/>
        <w:rPr>
          <w:rFonts w:ascii="Times New Roman" w:hAnsi="Times New Roman"/>
          <w:bCs/>
          <w:sz w:val="22"/>
          <w:szCs w:val="22"/>
        </w:rPr>
      </w:pPr>
      <w:r w:rsidRPr="00307B82">
        <w:rPr>
          <w:rFonts w:ascii="Times New Roman" w:hAnsi="Times New Roman"/>
          <w:bCs/>
          <w:sz w:val="22"/>
          <w:szCs w:val="22"/>
        </w:rPr>
        <w:t>Wykonawca może przed upływem terminu składania ofert wycofać ofertę. Wykonawca wycofuje ofertę w zakładce „Oferty/wnioski” używając przycisku „Wycofaj ofertę”</w:t>
      </w:r>
    </w:p>
    <w:p w14:paraId="47FD1FF0" w14:textId="1D139FD1" w:rsidR="009B6C7D" w:rsidRPr="00307B82" w:rsidRDefault="009B6C7D" w:rsidP="00485F27">
      <w:pPr>
        <w:pStyle w:val="Akapitzlist"/>
        <w:numPr>
          <w:ilvl w:val="1"/>
          <w:numId w:val="38"/>
        </w:numPr>
        <w:suppressAutoHyphens/>
        <w:spacing w:line="276" w:lineRule="auto"/>
        <w:ind w:left="426" w:right="91" w:hanging="426"/>
        <w:rPr>
          <w:rFonts w:ascii="Times New Roman" w:hAnsi="Times New Roman"/>
          <w:bCs/>
          <w:sz w:val="22"/>
          <w:szCs w:val="22"/>
        </w:rPr>
      </w:pPr>
      <w:r w:rsidRPr="00307B82">
        <w:rPr>
          <w:rFonts w:ascii="Times New Roman" w:hAnsi="Times New Roman"/>
          <w:bCs/>
          <w:sz w:val="22"/>
          <w:szCs w:val="22"/>
        </w:rPr>
        <w:t xml:space="preserve">Maksymalny łączny rozmiar plików stanowiących ofertę lub składanych wraz z ofertą to </w:t>
      </w:r>
      <w:r w:rsidR="00B87479" w:rsidRPr="00307B82">
        <w:rPr>
          <w:rFonts w:ascii="Times New Roman" w:hAnsi="Times New Roman"/>
          <w:bCs/>
          <w:sz w:val="22"/>
          <w:szCs w:val="22"/>
        </w:rPr>
        <w:t>1</w:t>
      </w:r>
      <w:r w:rsidRPr="00307B82">
        <w:rPr>
          <w:rFonts w:ascii="Times New Roman" w:hAnsi="Times New Roman"/>
          <w:bCs/>
          <w:sz w:val="22"/>
          <w:szCs w:val="22"/>
        </w:rPr>
        <w:t>50 MB</w:t>
      </w:r>
    </w:p>
    <w:p w14:paraId="2A9760D4" w14:textId="77777777" w:rsidR="004D3537" w:rsidRPr="00307B82" w:rsidRDefault="004D3537" w:rsidP="00B6377F">
      <w:pPr>
        <w:suppressAutoHyphens/>
        <w:spacing w:line="276" w:lineRule="auto"/>
        <w:jc w:val="both"/>
        <w:rPr>
          <w:sz w:val="22"/>
          <w:szCs w:val="22"/>
        </w:rPr>
      </w:pPr>
    </w:p>
    <w:p w14:paraId="6AD0FD67" w14:textId="77777777" w:rsidR="004D3537" w:rsidRPr="00307B82" w:rsidRDefault="004D3537" w:rsidP="00B6377F">
      <w:pPr>
        <w:suppressAutoHyphens/>
        <w:spacing w:line="276" w:lineRule="auto"/>
        <w:jc w:val="both"/>
        <w:rPr>
          <w:sz w:val="22"/>
          <w:szCs w:val="22"/>
        </w:rPr>
      </w:pPr>
    </w:p>
    <w:p w14:paraId="3BE87528" w14:textId="00CEE3FD" w:rsidR="00821D34" w:rsidRPr="00307B82" w:rsidRDefault="00821D34" w:rsidP="00485F27">
      <w:pPr>
        <w:pStyle w:val="Nagwek2"/>
        <w:numPr>
          <w:ilvl w:val="0"/>
          <w:numId w:val="38"/>
        </w:numPr>
        <w:suppressAutoHyphens/>
        <w:spacing w:line="276" w:lineRule="auto"/>
        <w:jc w:val="both"/>
        <w:rPr>
          <w:sz w:val="22"/>
          <w:szCs w:val="22"/>
        </w:rPr>
      </w:pPr>
      <w:r w:rsidRPr="00307B82">
        <w:rPr>
          <w:sz w:val="22"/>
          <w:szCs w:val="22"/>
        </w:rPr>
        <w:t>Wyjaśnienia treści SWZ</w:t>
      </w:r>
    </w:p>
    <w:p w14:paraId="5FE35BD7" w14:textId="395EFD1E" w:rsidR="00821D34" w:rsidRPr="00307B82" w:rsidRDefault="00821D34" w:rsidP="00485F27">
      <w:pPr>
        <w:numPr>
          <w:ilvl w:val="0"/>
          <w:numId w:val="28"/>
        </w:numPr>
        <w:suppressAutoHyphens/>
        <w:spacing w:line="276" w:lineRule="auto"/>
        <w:ind w:left="799" w:hanging="601"/>
        <w:jc w:val="both"/>
        <w:rPr>
          <w:sz w:val="22"/>
          <w:szCs w:val="22"/>
        </w:rPr>
      </w:pPr>
      <w:r w:rsidRPr="00307B82">
        <w:rPr>
          <w:sz w:val="22"/>
          <w:szCs w:val="22"/>
        </w:rPr>
        <w:t xml:space="preserve">Wszelkie wyjaśnienia, modyfikacje treści SWZ oraz inne informacje związane </w:t>
      </w:r>
      <w:r w:rsidRPr="00307B82">
        <w:rPr>
          <w:sz w:val="22"/>
          <w:szCs w:val="22"/>
        </w:rPr>
        <w:br/>
        <w:t xml:space="preserve">z niniejszym postępowaniem – Zamawiający będzie zamieszczał wyłącznie </w:t>
      </w:r>
      <w:r w:rsidR="004D3537" w:rsidRPr="00307B82">
        <w:rPr>
          <w:bCs/>
          <w:sz w:val="22"/>
          <w:szCs w:val="22"/>
        </w:rPr>
        <w:t xml:space="preserve">na stronie internetowej </w:t>
      </w:r>
      <w:hyperlink r:id="rId21" w:history="1">
        <w:r w:rsidR="004D3537" w:rsidRPr="00307B82">
          <w:rPr>
            <w:rStyle w:val="Hipercze"/>
            <w:bCs/>
            <w:sz w:val="22"/>
            <w:szCs w:val="22"/>
          </w:rPr>
          <w:t>https://ezamowienia.gov.pl</w:t>
        </w:r>
      </w:hyperlink>
      <w:r w:rsidRPr="00307B82">
        <w:rPr>
          <w:sz w:val="22"/>
          <w:szCs w:val="22"/>
        </w:rPr>
        <w:t>.</w:t>
      </w:r>
    </w:p>
    <w:p w14:paraId="30473EEB" w14:textId="438F39FA" w:rsidR="00821D34" w:rsidRPr="00307B82" w:rsidRDefault="00821D34" w:rsidP="00485F27">
      <w:pPr>
        <w:numPr>
          <w:ilvl w:val="0"/>
          <w:numId w:val="28"/>
        </w:numPr>
        <w:suppressAutoHyphens/>
        <w:spacing w:line="276" w:lineRule="auto"/>
        <w:ind w:left="799" w:hanging="601"/>
        <w:jc w:val="both"/>
        <w:rPr>
          <w:sz w:val="22"/>
          <w:szCs w:val="22"/>
        </w:rPr>
      </w:pPr>
      <w:r w:rsidRPr="00307B82">
        <w:rPr>
          <w:sz w:val="22"/>
          <w:szCs w:val="22"/>
        </w:rPr>
        <w:t xml:space="preserve">Wykonawca, ma prawo zwrócić się do Zamawiającego z wnioskiem o wyjaśnienie treści SWZ. Zamawiający niezwłocznie udzieli wyjaśnień, jednak nie później niż na </w:t>
      </w:r>
      <w:r w:rsidR="004D3537" w:rsidRPr="00307B82">
        <w:rPr>
          <w:sz w:val="22"/>
          <w:szCs w:val="22"/>
        </w:rPr>
        <w:t>2</w:t>
      </w:r>
      <w:r w:rsidRPr="00307B82">
        <w:rPr>
          <w:sz w:val="22"/>
          <w:szCs w:val="22"/>
        </w:rPr>
        <w:t xml:space="preserve"> dni przed upływem terminu składania, pod warunkiem, że wniosek o wyjaśnienie treści SWZ wpłynął do zamawiającego nie później niż na </w:t>
      </w:r>
      <w:r w:rsidR="004D3537" w:rsidRPr="00307B82">
        <w:rPr>
          <w:sz w:val="22"/>
          <w:szCs w:val="22"/>
        </w:rPr>
        <w:t>4</w:t>
      </w:r>
      <w:r w:rsidRPr="00307B82">
        <w:rPr>
          <w:sz w:val="22"/>
          <w:szCs w:val="22"/>
        </w:rPr>
        <w:t xml:space="preserve"> dni przed upływem terminu składania ofert. </w:t>
      </w:r>
    </w:p>
    <w:p w14:paraId="384581DB" w14:textId="1C48FBF7" w:rsidR="00821D34" w:rsidRPr="00307B82" w:rsidRDefault="00821D34" w:rsidP="00485F27">
      <w:pPr>
        <w:numPr>
          <w:ilvl w:val="0"/>
          <w:numId w:val="28"/>
        </w:numPr>
        <w:suppressAutoHyphens/>
        <w:spacing w:line="276" w:lineRule="auto"/>
        <w:ind w:left="799" w:hanging="601"/>
        <w:jc w:val="both"/>
        <w:rPr>
          <w:sz w:val="22"/>
          <w:szCs w:val="22"/>
        </w:rPr>
      </w:pPr>
      <w:r w:rsidRPr="00307B82">
        <w:rPr>
          <w:sz w:val="22"/>
          <w:szCs w:val="22"/>
        </w:rPr>
        <w:t>Jeżeli zamawiający nie udzieli wyjaśnień w terminie określonym w pkt 2, przedłuża termin składania ofert o czas niezbędny do zapoznania się wszystkich zainteresowanych wykonawców z wyjaśnieniami niezbędnymi do należytego przygotowania i złożenia ofert.</w:t>
      </w:r>
    </w:p>
    <w:p w14:paraId="21AA79E4" w14:textId="77777777" w:rsidR="004D3537" w:rsidRPr="00307B82" w:rsidRDefault="00821D34" w:rsidP="00485F27">
      <w:pPr>
        <w:numPr>
          <w:ilvl w:val="0"/>
          <w:numId w:val="28"/>
        </w:numPr>
        <w:suppressAutoHyphens/>
        <w:spacing w:line="276" w:lineRule="auto"/>
        <w:ind w:left="799" w:hanging="601"/>
        <w:jc w:val="both"/>
        <w:rPr>
          <w:sz w:val="22"/>
          <w:szCs w:val="22"/>
        </w:rPr>
      </w:pPr>
      <w:r w:rsidRPr="00307B82">
        <w:rPr>
          <w:sz w:val="22"/>
          <w:szCs w:val="22"/>
        </w:rPr>
        <w:t>Przedłużenie terminu składania ofert nie wpływa na bieg terminu składania wniosku o wyjaśnienie treści SWZ.</w:t>
      </w:r>
    </w:p>
    <w:p w14:paraId="38964060" w14:textId="36F6E156" w:rsidR="004D3537" w:rsidRPr="00307B82" w:rsidRDefault="004D3537" w:rsidP="00485F27">
      <w:pPr>
        <w:numPr>
          <w:ilvl w:val="0"/>
          <w:numId w:val="28"/>
        </w:numPr>
        <w:suppressAutoHyphens/>
        <w:spacing w:line="276" w:lineRule="auto"/>
        <w:ind w:left="799" w:hanging="601"/>
        <w:jc w:val="both"/>
        <w:rPr>
          <w:sz w:val="22"/>
          <w:szCs w:val="22"/>
        </w:rPr>
      </w:pPr>
      <w:r w:rsidRPr="00307B82">
        <w:rPr>
          <w:color w:val="000000"/>
          <w:sz w:val="22"/>
          <w:szCs w:val="22"/>
        </w:rPr>
        <w:t xml:space="preserve">W uzasadnionych przypadkach zamawiający może przed upływem terminu składania ofert zmienić treść SWZ. W przypadku gdy zmiana treści SWZ jest istotna dla sporządzenia oferty lub wymaga od wykonawców dodatkowego czasu na zapoznanie się ze zmianą treści SWZ i przygotowanie ofert, zamawiający przedłuża termin składania ofert o czas niezbędny na ich przygotowanie. Zamawiający informuje wykonawców o przedłużonym terminie składania ofert przez zamieszczenie informacji na stronie internetowej prowadzonego postępowania, na której została udostępniona SWZ. </w:t>
      </w:r>
    </w:p>
    <w:p w14:paraId="41ABB79F" w14:textId="77777777" w:rsidR="00821D34" w:rsidRPr="00307B82" w:rsidRDefault="00821D34" w:rsidP="00485F27">
      <w:pPr>
        <w:numPr>
          <w:ilvl w:val="0"/>
          <w:numId w:val="28"/>
        </w:numPr>
        <w:suppressAutoHyphens/>
        <w:spacing w:before="240" w:line="276" w:lineRule="auto"/>
        <w:ind w:left="799" w:hanging="601"/>
        <w:jc w:val="both"/>
        <w:rPr>
          <w:sz w:val="22"/>
          <w:szCs w:val="22"/>
        </w:rPr>
      </w:pPr>
      <w:r w:rsidRPr="00307B82">
        <w:rPr>
          <w:sz w:val="22"/>
          <w:szCs w:val="22"/>
        </w:rPr>
        <w:t xml:space="preserve">Nie udziela się żadnych ustnych i telefonicznych informacji, wyjaśnień czy odpowiedzi na kierowane do Zamawiającego zapytania w sprawach wymagających zachowania pisemności postępowania. </w:t>
      </w:r>
    </w:p>
    <w:p w14:paraId="59965CC3" w14:textId="1E2C9EC4" w:rsidR="00B97310" w:rsidRPr="00307B82" w:rsidRDefault="00821D34" w:rsidP="00485F27">
      <w:pPr>
        <w:numPr>
          <w:ilvl w:val="0"/>
          <w:numId w:val="28"/>
        </w:numPr>
        <w:suppressAutoHyphens/>
        <w:spacing w:before="240" w:after="120" w:line="276" w:lineRule="auto"/>
        <w:ind w:left="799" w:hanging="601"/>
        <w:jc w:val="both"/>
        <w:rPr>
          <w:sz w:val="22"/>
          <w:szCs w:val="22"/>
        </w:rPr>
      </w:pPr>
      <w:r w:rsidRPr="00307B82">
        <w:rPr>
          <w:sz w:val="22"/>
          <w:szCs w:val="22"/>
        </w:rPr>
        <w:lastRenderedPageBreak/>
        <w:t>Zamawiający nie zamierza zwoływać zebrania wykonawców.</w:t>
      </w:r>
    </w:p>
    <w:p w14:paraId="787198D3" w14:textId="77777777" w:rsidR="00B97310" w:rsidRPr="00307B82" w:rsidRDefault="00DF1B29" w:rsidP="00485F27">
      <w:pPr>
        <w:pStyle w:val="Nagwek1"/>
        <w:numPr>
          <w:ilvl w:val="0"/>
          <w:numId w:val="49"/>
        </w:numPr>
        <w:pBdr>
          <w:bottom w:val="single" w:sz="6" w:space="1" w:color="auto"/>
        </w:pBdr>
        <w:suppressAutoHyphens/>
        <w:spacing w:after="120" w:line="276" w:lineRule="auto"/>
        <w:jc w:val="both"/>
        <w:rPr>
          <w:rFonts w:ascii="Times New Roman" w:hAnsi="Times New Roman" w:cs="Times New Roman"/>
          <w:sz w:val="22"/>
          <w:szCs w:val="22"/>
        </w:rPr>
      </w:pPr>
      <w:r w:rsidRPr="00307B82">
        <w:rPr>
          <w:rFonts w:ascii="Times New Roman" w:hAnsi="Times New Roman" w:cs="Times New Roman"/>
          <w:sz w:val="22"/>
          <w:szCs w:val="22"/>
        </w:rPr>
        <w:t>WYMAGANIA DOTYCZĄCE WADIUM</w:t>
      </w:r>
    </w:p>
    <w:p w14:paraId="3900DDC0" w14:textId="77777777" w:rsidR="00B97310" w:rsidRPr="00307B82" w:rsidRDefault="00B97310" w:rsidP="00B6377F">
      <w:pPr>
        <w:tabs>
          <w:tab w:val="left" w:pos="426"/>
        </w:tabs>
        <w:suppressAutoHyphens/>
        <w:spacing w:line="276" w:lineRule="auto"/>
        <w:ind w:left="425" w:right="34"/>
        <w:jc w:val="both"/>
        <w:rPr>
          <w:b/>
          <w:sz w:val="22"/>
          <w:szCs w:val="22"/>
        </w:rPr>
      </w:pPr>
    </w:p>
    <w:p w14:paraId="4B8DFC3E" w14:textId="22B49136" w:rsidR="00D935D8" w:rsidRPr="00307B82" w:rsidRDefault="00D935D8" w:rsidP="00B6377F">
      <w:pPr>
        <w:pStyle w:val="Akapitzlist"/>
        <w:suppressAutoHyphens/>
        <w:spacing w:line="276" w:lineRule="auto"/>
        <w:ind w:left="426"/>
        <w:rPr>
          <w:rFonts w:ascii="Times New Roman" w:hAnsi="Times New Roman"/>
          <w:sz w:val="22"/>
          <w:szCs w:val="22"/>
        </w:rPr>
      </w:pPr>
      <w:r w:rsidRPr="00307B82">
        <w:rPr>
          <w:rFonts w:ascii="Times New Roman" w:hAnsi="Times New Roman"/>
          <w:sz w:val="22"/>
          <w:szCs w:val="22"/>
        </w:rPr>
        <w:t>Zamawiający nie wymaga wniesienia wadium.</w:t>
      </w:r>
    </w:p>
    <w:p w14:paraId="7535D402" w14:textId="48073AFE" w:rsidR="00B97310" w:rsidRPr="00307B82" w:rsidRDefault="00DF1B29" w:rsidP="00485F27">
      <w:pPr>
        <w:pStyle w:val="Nagwek1"/>
        <w:numPr>
          <w:ilvl w:val="0"/>
          <w:numId w:val="49"/>
        </w:numPr>
        <w:pBdr>
          <w:bottom w:val="single" w:sz="6" w:space="1" w:color="auto"/>
        </w:pBdr>
        <w:suppressAutoHyphens/>
        <w:spacing w:after="120" w:line="276" w:lineRule="auto"/>
        <w:jc w:val="both"/>
        <w:rPr>
          <w:rFonts w:ascii="Times New Roman" w:hAnsi="Times New Roman" w:cs="Times New Roman"/>
          <w:sz w:val="22"/>
          <w:szCs w:val="22"/>
        </w:rPr>
      </w:pPr>
      <w:r w:rsidRPr="00307B82">
        <w:rPr>
          <w:rFonts w:ascii="Times New Roman" w:hAnsi="Times New Roman" w:cs="Times New Roman"/>
          <w:sz w:val="22"/>
          <w:szCs w:val="22"/>
        </w:rPr>
        <w:t>TERMIN ZWIĄZANIA OFERTĄ</w:t>
      </w:r>
    </w:p>
    <w:p w14:paraId="2D134DB5" w14:textId="77777777" w:rsidR="00B97310" w:rsidRPr="00307B82" w:rsidRDefault="00B97310" w:rsidP="00B6377F">
      <w:pPr>
        <w:tabs>
          <w:tab w:val="left" w:pos="426"/>
        </w:tabs>
        <w:suppressAutoHyphens/>
        <w:spacing w:line="276" w:lineRule="auto"/>
        <w:ind w:left="425" w:right="34"/>
        <w:jc w:val="both"/>
        <w:rPr>
          <w:b/>
          <w:sz w:val="22"/>
          <w:szCs w:val="22"/>
          <w:u w:val="double"/>
        </w:rPr>
      </w:pPr>
    </w:p>
    <w:p w14:paraId="5898F1B1" w14:textId="178C2E01" w:rsidR="00B97310" w:rsidRPr="00307B82" w:rsidRDefault="00DF1B29" w:rsidP="00485F27">
      <w:pPr>
        <w:numPr>
          <w:ilvl w:val="0"/>
          <w:numId w:val="7"/>
        </w:numPr>
        <w:tabs>
          <w:tab w:val="left" w:pos="426"/>
        </w:tabs>
        <w:suppressAutoHyphens/>
        <w:spacing w:line="276" w:lineRule="auto"/>
        <w:ind w:left="426" w:hanging="426"/>
        <w:jc w:val="both"/>
        <w:rPr>
          <w:sz w:val="22"/>
          <w:szCs w:val="22"/>
        </w:rPr>
      </w:pPr>
      <w:r w:rsidRPr="00307B82">
        <w:rPr>
          <w:b/>
          <w:bCs/>
          <w:sz w:val="22"/>
          <w:szCs w:val="22"/>
        </w:rPr>
        <w:t xml:space="preserve">Wykonawca będzie związany ofertą przez okres </w:t>
      </w:r>
      <w:r w:rsidR="004D3537" w:rsidRPr="00307B82">
        <w:rPr>
          <w:b/>
          <w:bCs/>
          <w:iCs/>
          <w:sz w:val="22"/>
          <w:szCs w:val="22"/>
        </w:rPr>
        <w:t>30</w:t>
      </w:r>
      <w:r w:rsidRPr="00307B82">
        <w:rPr>
          <w:b/>
          <w:bCs/>
          <w:iCs/>
          <w:sz w:val="22"/>
          <w:szCs w:val="22"/>
        </w:rPr>
        <w:t xml:space="preserve"> dni</w:t>
      </w:r>
      <w:r w:rsidRPr="00307B82">
        <w:rPr>
          <w:b/>
          <w:bCs/>
          <w:sz w:val="22"/>
          <w:szCs w:val="22"/>
        </w:rPr>
        <w:t xml:space="preserve"> od upływu terminu składania ofert tj. do dnia</w:t>
      </w:r>
      <w:r w:rsidR="00C25CDF">
        <w:rPr>
          <w:b/>
          <w:bCs/>
          <w:sz w:val="22"/>
          <w:szCs w:val="22"/>
        </w:rPr>
        <w:t xml:space="preserve"> 09</w:t>
      </w:r>
      <w:r w:rsidR="00316C0A" w:rsidRPr="00307B82">
        <w:rPr>
          <w:b/>
          <w:bCs/>
          <w:sz w:val="22"/>
          <w:szCs w:val="22"/>
        </w:rPr>
        <w:t>.</w:t>
      </w:r>
      <w:r w:rsidR="00EA6DB6" w:rsidRPr="00307B82">
        <w:rPr>
          <w:b/>
          <w:bCs/>
          <w:sz w:val="22"/>
          <w:szCs w:val="22"/>
        </w:rPr>
        <w:t>0</w:t>
      </w:r>
      <w:r w:rsidR="00C25CDF">
        <w:rPr>
          <w:b/>
          <w:bCs/>
          <w:sz w:val="22"/>
          <w:szCs w:val="22"/>
        </w:rPr>
        <w:t>4</w:t>
      </w:r>
      <w:r w:rsidR="00B87479" w:rsidRPr="00307B82">
        <w:rPr>
          <w:b/>
          <w:bCs/>
          <w:sz w:val="22"/>
          <w:szCs w:val="22"/>
        </w:rPr>
        <w:t>.</w:t>
      </w:r>
      <w:r w:rsidR="00C20D1D" w:rsidRPr="00307B82">
        <w:rPr>
          <w:b/>
          <w:bCs/>
          <w:sz w:val="22"/>
          <w:szCs w:val="22"/>
        </w:rPr>
        <w:t>202</w:t>
      </w:r>
      <w:r w:rsidR="00EA6DB6" w:rsidRPr="00307B82">
        <w:rPr>
          <w:b/>
          <w:bCs/>
          <w:sz w:val="22"/>
          <w:szCs w:val="22"/>
        </w:rPr>
        <w:t>6</w:t>
      </w:r>
      <w:r w:rsidRPr="00307B82">
        <w:rPr>
          <w:b/>
          <w:bCs/>
          <w:sz w:val="22"/>
          <w:szCs w:val="22"/>
        </w:rPr>
        <w:t xml:space="preserve"> r.</w:t>
      </w:r>
      <w:r w:rsidRPr="00307B82">
        <w:rPr>
          <w:sz w:val="22"/>
          <w:szCs w:val="22"/>
        </w:rPr>
        <w:t xml:space="preserve"> Pierwszym dniem terminu związania ofertą jest dzień, w którym upływa terminu składania ofert.</w:t>
      </w:r>
    </w:p>
    <w:p w14:paraId="103AF362" w14:textId="29729D97" w:rsidR="00B97310" w:rsidRPr="00307B82" w:rsidRDefault="00DF1B29" w:rsidP="00485F27">
      <w:pPr>
        <w:numPr>
          <w:ilvl w:val="0"/>
          <w:numId w:val="8"/>
        </w:numPr>
        <w:tabs>
          <w:tab w:val="left" w:pos="426"/>
        </w:tabs>
        <w:suppressAutoHyphens/>
        <w:spacing w:line="276" w:lineRule="auto"/>
        <w:ind w:left="426" w:hanging="426"/>
        <w:jc w:val="both"/>
        <w:rPr>
          <w:sz w:val="22"/>
          <w:szCs w:val="22"/>
        </w:rPr>
      </w:pPr>
      <w:r w:rsidRPr="00307B82">
        <w:rPr>
          <w:sz w:val="22"/>
          <w:szCs w:val="22"/>
        </w:rPr>
        <w:t xml:space="preserve">W przypadku gdy wybór najkorzystniejszej oferty nie nastąpi przed upływem terminu związania ofertą określonego w dokumentach zamówienia, zamawiający przed upływem terminu związania ofertą zwraca się jednokrotnie do wykonawców o wyrażenie zgody na przedłużenie terminu o wskazany przez niego okres, nie dłuższy niż </w:t>
      </w:r>
      <w:r w:rsidR="00A56975" w:rsidRPr="00307B82">
        <w:rPr>
          <w:sz w:val="22"/>
          <w:szCs w:val="22"/>
        </w:rPr>
        <w:t>30</w:t>
      </w:r>
      <w:r w:rsidRPr="00307B82">
        <w:rPr>
          <w:sz w:val="22"/>
          <w:szCs w:val="22"/>
        </w:rPr>
        <w:t xml:space="preserve"> dni. Przedłużenie terminu związania ofertą wymaga złożenia przez wykonawcę pisemnego oświadczenia o wyrażeniu zgody na przedłużenie terminu związania ofertą.</w:t>
      </w:r>
    </w:p>
    <w:p w14:paraId="4097B252" w14:textId="77777777" w:rsidR="00B97310" w:rsidRPr="00307B82" w:rsidRDefault="00DF1B29" w:rsidP="00485F27">
      <w:pPr>
        <w:pStyle w:val="Nagwek1"/>
        <w:numPr>
          <w:ilvl w:val="0"/>
          <w:numId w:val="49"/>
        </w:numPr>
        <w:pBdr>
          <w:bottom w:val="single" w:sz="6" w:space="1" w:color="auto"/>
        </w:pBdr>
        <w:suppressAutoHyphens/>
        <w:spacing w:after="120" w:line="276" w:lineRule="auto"/>
        <w:jc w:val="both"/>
        <w:rPr>
          <w:rFonts w:ascii="Times New Roman" w:hAnsi="Times New Roman" w:cs="Times New Roman"/>
          <w:sz w:val="22"/>
          <w:szCs w:val="22"/>
        </w:rPr>
      </w:pPr>
      <w:r w:rsidRPr="00307B82">
        <w:rPr>
          <w:rFonts w:ascii="Times New Roman" w:hAnsi="Times New Roman" w:cs="Times New Roman"/>
          <w:sz w:val="22"/>
          <w:szCs w:val="22"/>
        </w:rPr>
        <w:t xml:space="preserve">TERMIN SKŁADANIA I OTWARCIA OFERT </w:t>
      </w:r>
    </w:p>
    <w:p w14:paraId="16A0C4B7" w14:textId="77777777" w:rsidR="00B97310" w:rsidRPr="00307B82" w:rsidRDefault="00B97310" w:rsidP="00B6377F">
      <w:pPr>
        <w:tabs>
          <w:tab w:val="left" w:pos="426"/>
        </w:tabs>
        <w:suppressAutoHyphens/>
        <w:spacing w:line="276" w:lineRule="auto"/>
        <w:ind w:left="425" w:right="34"/>
        <w:jc w:val="both"/>
        <w:rPr>
          <w:b/>
          <w:sz w:val="22"/>
          <w:szCs w:val="22"/>
        </w:rPr>
      </w:pPr>
    </w:p>
    <w:p w14:paraId="539B4D1D" w14:textId="044E69B7" w:rsidR="00702268" w:rsidRPr="00307B82" w:rsidRDefault="00DF1B29" w:rsidP="00485F27">
      <w:pPr>
        <w:numPr>
          <w:ilvl w:val="0"/>
          <w:numId w:val="9"/>
        </w:numPr>
        <w:suppressAutoHyphens/>
        <w:spacing w:line="276" w:lineRule="auto"/>
        <w:ind w:left="426" w:right="34" w:hanging="426"/>
        <w:jc w:val="both"/>
        <w:rPr>
          <w:b/>
          <w:bCs/>
          <w:sz w:val="22"/>
          <w:szCs w:val="22"/>
        </w:rPr>
      </w:pPr>
      <w:r w:rsidRPr="00307B82">
        <w:rPr>
          <w:b/>
          <w:bCs/>
          <w:sz w:val="22"/>
          <w:szCs w:val="22"/>
        </w:rPr>
        <w:t>Termin składania ofert upływa w dniu</w:t>
      </w:r>
      <w:r w:rsidR="00C25CDF">
        <w:rPr>
          <w:b/>
          <w:bCs/>
          <w:sz w:val="22"/>
          <w:szCs w:val="22"/>
        </w:rPr>
        <w:t xml:space="preserve"> 11</w:t>
      </w:r>
      <w:r w:rsidR="00950C7A" w:rsidRPr="00307B82">
        <w:rPr>
          <w:b/>
          <w:bCs/>
          <w:sz w:val="22"/>
          <w:szCs w:val="22"/>
        </w:rPr>
        <w:t>.</w:t>
      </w:r>
      <w:r w:rsidR="001E13F4" w:rsidRPr="00307B82">
        <w:rPr>
          <w:b/>
          <w:bCs/>
          <w:sz w:val="22"/>
          <w:szCs w:val="22"/>
        </w:rPr>
        <w:t>03</w:t>
      </w:r>
      <w:r w:rsidR="00167019" w:rsidRPr="00307B82">
        <w:rPr>
          <w:b/>
          <w:bCs/>
          <w:sz w:val="22"/>
          <w:szCs w:val="22"/>
        </w:rPr>
        <w:t>.202</w:t>
      </w:r>
      <w:r w:rsidR="001E13F4" w:rsidRPr="00307B82">
        <w:rPr>
          <w:b/>
          <w:bCs/>
          <w:sz w:val="22"/>
          <w:szCs w:val="22"/>
        </w:rPr>
        <w:t>6</w:t>
      </w:r>
      <w:r w:rsidRPr="00307B82">
        <w:rPr>
          <w:b/>
          <w:bCs/>
          <w:sz w:val="22"/>
          <w:szCs w:val="22"/>
        </w:rPr>
        <w:t xml:space="preserve"> roku, o godz. </w:t>
      </w:r>
      <w:r w:rsidR="002235F6" w:rsidRPr="00307B82">
        <w:rPr>
          <w:b/>
          <w:bCs/>
          <w:sz w:val="22"/>
          <w:szCs w:val="22"/>
        </w:rPr>
        <w:t>1</w:t>
      </w:r>
      <w:r w:rsidR="00CD3307" w:rsidRPr="00307B82">
        <w:rPr>
          <w:b/>
          <w:bCs/>
          <w:sz w:val="22"/>
          <w:szCs w:val="22"/>
        </w:rPr>
        <w:t>2</w:t>
      </w:r>
      <w:r w:rsidRPr="00307B82">
        <w:rPr>
          <w:b/>
          <w:bCs/>
          <w:sz w:val="22"/>
          <w:szCs w:val="22"/>
          <w:vertAlign w:val="superscript"/>
        </w:rPr>
        <w:t>00</w:t>
      </w:r>
      <w:r w:rsidRPr="00307B82">
        <w:rPr>
          <w:rFonts w:eastAsiaTheme="minorHAnsi"/>
          <w:b/>
          <w:bCs/>
          <w:sz w:val="22"/>
          <w:szCs w:val="22"/>
        </w:rPr>
        <w:t>.</w:t>
      </w:r>
    </w:p>
    <w:p w14:paraId="194D4C40" w14:textId="0C012DE8" w:rsidR="00702268" w:rsidRPr="00307B82" w:rsidRDefault="00702268" w:rsidP="00485F27">
      <w:pPr>
        <w:numPr>
          <w:ilvl w:val="0"/>
          <w:numId w:val="9"/>
        </w:numPr>
        <w:suppressAutoHyphens/>
        <w:spacing w:line="276" w:lineRule="auto"/>
        <w:ind w:left="426" w:right="34" w:hanging="426"/>
        <w:jc w:val="both"/>
        <w:rPr>
          <w:sz w:val="22"/>
          <w:szCs w:val="22"/>
        </w:rPr>
      </w:pPr>
      <w:r w:rsidRPr="00307B82">
        <w:rPr>
          <w:rFonts w:eastAsiaTheme="minorHAnsi"/>
          <w:sz w:val="22"/>
          <w:szCs w:val="22"/>
        </w:rPr>
        <w:t xml:space="preserve">Ofertę wraz z wymaganymi dokumentami należy umieścić na </w:t>
      </w:r>
      <w:r w:rsidR="001331E5" w:rsidRPr="00307B82">
        <w:rPr>
          <w:rFonts w:eastAsiaTheme="minorHAnsi"/>
          <w:sz w:val="22"/>
          <w:szCs w:val="22"/>
        </w:rPr>
        <w:t>platformie e-zamówienia.</w:t>
      </w:r>
    </w:p>
    <w:p w14:paraId="0B024404" w14:textId="6E1EA0E0" w:rsidR="00702268" w:rsidRPr="00307B82" w:rsidRDefault="00DF1B29" w:rsidP="00485F27">
      <w:pPr>
        <w:numPr>
          <w:ilvl w:val="0"/>
          <w:numId w:val="9"/>
        </w:numPr>
        <w:suppressAutoHyphens/>
        <w:spacing w:line="276" w:lineRule="auto"/>
        <w:ind w:left="426" w:right="34" w:hanging="426"/>
        <w:jc w:val="both"/>
        <w:rPr>
          <w:b/>
          <w:bCs/>
          <w:sz w:val="22"/>
          <w:szCs w:val="22"/>
        </w:rPr>
      </w:pPr>
      <w:r w:rsidRPr="00307B82">
        <w:rPr>
          <w:b/>
          <w:bCs/>
          <w:sz w:val="22"/>
          <w:szCs w:val="22"/>
        </w:rPr>
        <w:t>Otwarcie ofert nastąpi w dniu</w:t>
      </w:r>
      <w:r w:rsidR="00950C7A" w:rsidRPr="00307B82">
        <w:rPr>
          <w:b/>
          <w:bCs/>
          <w:sz w:val="22"/>
          <w:szCs w:val="22"/>
        </w:rPr>
        <w:t xml:space="preserve"> </w:t>
      </w:r>
      <w:r w:rsidR="00C25CDF">
        <w:rPr>
          <w:b/>
          <w:bCs/>
          <w:sz w:val="22"/>
          <w:szCs w:val="22"/>
        </w:rPr>
        <w:t>11.</w:t>
      </w:r>
      <w:r w:rsidR="001E13F4" w:rsidRPr="00307B82">
        <w:rPr>
          <w:b/>
          <w:bCs/>
          <w:sz w:val="22"/>
          <w:szCs w:val="22"/>
        </w:rPr>
        <w:t>03</w:t>
      </w:r>
      <w:r w:rsidR="00167019" w:rsidRPr="00307B82">
        <w:rPr>
          <w:b/>
          <w:bCs/>
          <w:sz w:val="22"/>
          <w:szCs w:val="22"/>
        </w:rPr>
        <w:t>.202</w:t>
      </w:r>
      <w:r w:rsidR="001E13F4" w:rsidRPr="00307B82">
        <w:rPr>
          <w:b/>
          <w:bCs/>
          <w:sz w:val="22"/>
          <w:szCs w:val="22"/>
        </w:rPr>
        <w:t>6</w:t>
      </w:r>
      <w:r w:rsidR="00167019" w:rsidRPr="00307B82">
        <w:rPr>
          <w:b/>
          <w:bCs/>
          <w:sz w:val="22"/>
          <w:szCs w:val="22"/>
        </w:rPr>
        <w:t xml:space="preserve"> </w:t>
      </w:r>
      <w:r w:rsidRPr="00307B82">
        <w:rPr>
          <w:b/>
          <w:bCs/>
          <w:sz w:val="22"/>
          <w:szCs w:val="22"/>
        </w:rPr>
        <w:t xml:space="preserve">roku o godz. </w:t>
      </w:r>
      <w:r w:rsidR="00316C0A" w:rsidRPr="00307B82">
        <w:rPr>
          <w:b/>
          <w:bCs/>
          <w:sz w:val="22"/>
          <w:szCs w:val="22"/>
        </w:rPr>
        <w:t>1</w:t>
      </w:r>
      <w:r w:rsidR="00CD3307" w:rsidRPr="00307B82">
        <w:rPr>
          <w:b/>
          <w:bCs/>
          <w:sz w:val="22"/>
          <w:szCs w:val="22"/>
        </w:rPr>
        <w:t>2</w:t>
      </w:r>
      <w:r w:rsidR="00CD3307" w:rsidRPr="00307B82">
        <w:rPr>
          <w:b/>
          <w:bCs/>
          <w:sz w:val="22"/>
          <w:szCs w:val="22"/>
          <w:vertAlign w:val="superscript"/>
        </w:rPr>
        <w:t>3</w:t>
      </w:r>
      <w:r w:rsidR="002235F6" w:rsidRPr="00307B82">
        <w:rPr>
          <w:b/>
          <w:bCs/>
          <w:sz w:val="22"/>
          <w:szCs w:val="22"/>
          <w:vertAlign w:val="superscript"/>
        </w:rPr>
        <w:t>0</w:t>
      </w:r>
      <w:r w:rsidR="00316C0A" w:rsidRPr="00307B82">
        <w:rPr>
          <w:rFonts w:eastAsiaTheme="minorHAnsi"/>
          <w:b/>
          <w:bCs/>
          <w:sz w:val="22"/>
          <w:szCs w:val="22"/>
        </w:rPr>
        <w:t>.</w:t>
      </w:r>
    </w:p>
    <w:p w14:paraId="49F4C33D" w14:textId="77777777" w:rsidR="00A56975" w:rsidRPr="00307B82" w:rsidRDefault="00DF1B29" w:rsidP="00485F27">
      <w:pPr>
        <w:numPr>
          <w:ilvl w:val="0"/>
          <w:numId w:val="10"/>
        </w:numPr>
        <w:suppressAutoHyphens/>
        <w:spacing w:line="276" w:lineRule="auto"/>
        <w:ind w:left="426" w:right="34" w:hanging="426"/>
        <w:jc w:val="both"/>
        <w:rPr>
          <w:sz w:val="22"/>
          <w:szCs w:val="22"/>
        </w:rPr>
      </w:pPr>
      <w:r w:rsidRPr="00307B82">
        <w:rPr>
          <w:sz w:val="22"/>
          <w:szCs w:val="22"/>
        </w:rPr>
        <w:t>Zamawiający nie przewiduje publicznej sesji otwarcia ofert.</w:t>
      </w:r>
    </w:p>
    <w:p w14:paraId="4D4E9582" w14:textId="368CA267" w:rsidR="00A56975" w:rsidRPr="00307B82" w:rsidRDefault="00A56975" w:rsidP="00485F27">
      <w:pPr>
        <w:numPr>
          <w:ilvl w:val="0"/>
          <w:numId w:val="10"/>
        </w:numPr>
        <w:suppressAutoHyphens/>
        <w:spacing w:line="276" w:lineRule="auto"/>
        <w:ind w:left="426" w:right="34" w:hanging="426"/>
        <w:jc w:val="both"/>
        <w:rPr>
          <w:bCs/>
          <w:sz w:val="22"/>
          <w:szCs w:val="22"/>
        </w:rPr>
      </w:pPr>
      <w:r w:rsidRPr="00307B82">
        <w:rPr>
          <w:bCs/>
          <w:sz w:val="22"/>
          <w:szCs w:val="22"/>
        </w:rPr>
        <w:t xml:space="preserve">Zamawiający </w:t>
      </w:r>
      <w:r w:rsidRPr="00307B82">
        <w:rPr>
          <w:bCs/>
          <w:sz w:val="22"/>
          <w:szCs w:val="22"/>
          <w:u w:val="single"/>
        </w:rPr>
        <w:t xml:space="preserve">nie posługuje się </w:t>
      </w:r>
      <w:r w:rsidRPr="00307B82">
        <w:rPr>
          <w:bCs/>
          <w:sz w:val="22"/>
          <w:szCs w:val="22"/>
        </w:rPr>
        <w:t>interaktywnym formularzem oferty przewidzianym przez Platformę e-Zamówienia</w:t>
      </w:r>
    </w:p>
    <w:p w14:paraId="64217530" w14:textId="7FFA7044" w:rsidR="00B97310" w:rsidRPr="00307B82" w:rsidRDefault="00DF1B29" w:rsidP="00485F27">
      <w:pPr>
        <w:numPr>
          <w:ilvl w:val="0"/>
          <w:numId w:val="11"/>
        </w:numPr>
        <w:suppressAutoHyphens/>
        <w:spacing w:line="276" w:lineRule="auto"/>
        <w:ind w:left="426" w:right="34" w:hanging="426"/>
        <w:jc w:val="both"/>
        <w:rPr>
          <w:bCs/>
          <w:sz w:val="22"/>
          <w:szCs w:val="22"/>
        </w:rPr>
      </w:pPr>
      <w:r w:rsidRPr="00307B82">
        <w:rPr>
          <w:bCs/>
          <w:sz w:val="22"/>
          <w:szCs w:val="22"/>
        </w:rPr>
        <w:t>Zamawiający, najpóźniej</w:t>
      </w:r>
      <w:r w:rsidR="006976E5" w:rsidRPr="00307B82">
        <w:rPr>
          <w:bCs/>
          <w:sz w:val="22"/>
          <w:szCs w:val="22"/>
        </w:rPr>
        <w:t xml:space="preserve"> </w:t>
      </w:r>
      <w:r w:rsidRPr="00307B82">
        <w:rPr>
          <w:bCs/>
          <w:sz w:val="22"/>
          <w:szCs w:val="22"/>
        </w:rPr>
        <w:t xml:space="preserve">przed otwarciem </w:t>
      </w:r>
      <w:bookmarkStart w:id="10" w:name="_Toc263165407"/>
      <w:bookmarkStart w:id="11" w:name="_Toc278362616"/>
      <w:r w:rsidRPr="00307B82">
        <w:rPr>
          <w:bCs/>
          <w:sz w:val="22"/>
          <w:szCs w:val="22"/>
        </w:rPr>
        <w:t xml:space="preserve">udostępni na </w:t>
      </w:r>
      <w:r w:rsidR="00A56975" w:rsidRPr="00307B82">
        <w:rPr>
          <w:bCs/>
          <w:sz w:val="22"/>
          <w:szCs w:val="22"/>
        </w:rPr>
        <w:t xml:space="preserve">stronie </w:t>
      </w:r>
      <w:r w:rsidRPr="00307B82">
        <w:rPr>
          <w:bCs/>
          <w:sz w:val="22"/>
          <w:szCs w:val="22"/>
        </w:rPr>
        <w:t>prowadzonego postępowania informację o kwocie, jaką zamierza przeznaczyć na sfinansowanie zamówienia.</w:t>
      </w:r>
    </w:p>
    <w:p w14:paraId="72999A96" w14:textId="60473B73" w:rsidR="00B97310" w:rsidRPr="00307B82" w:rsidRDefault="00DF1B29" w:rsidP="00485F27">
      <w:pPr>
        <w:numPr>
          <w:ilvl w:val="0"/>
          <w:numId w:val="12"/>
        </w:numPr>
        <w:suppressAutoHyphens/>
        <w:spacing w:line="276" w:lineRule="auto"/>
        <w:ind w:left="426" w:right="34" w:hanging="426"/>
        <w:jc w:val="both"/>
        <w:rPr>
          <w:bCs/>
          <w:sz w:val="22"/>
          <w:szCs w:val="22"/>
        </w:rPr>
      </w:pPr>
      <w:r w:rsidRPr="00307B82">
        <w:rPr>
          <w:bCs/>
          <w:sz w:val="22"/>
          <w:szCs w:val="22"/>
        </w:rPr>
        <w:t xml:space="preserve">Niezwłocznie po otwarciu ofert zamawiający zamieści na </w:t>
      </w:r>
      <w:r w:rsidR="000B4DB7" w:rsidRPr="00307B82">
        <w:rPr>
          <w:bCs/>
          <w:sz w:val="22"/>
          <w:szCs w:val="22"/>
        </w:rPr>
        <w:t>p</w:t>
      </w:r>
      <w:r w:rsidRPr="00307B82">
        <w:rPr>
          <w:bCs/>
          <w:sz w:val="22"/>
          <w:szCs w:val="22"/>
        </w:rPr>
        <w:t>latformie informacje</w:t>
      </w:r>
      <w:bookmarkEnd w:id="10"/>
      <w:bookmarkEnd w:id="11"/>
      <w:r w:rsidRPr="00307B82">
        <w:rPr>
          <w:bCs/>
          <w:sz w:val="22"/>
          <w:szCs w:val="22"/>
        </w:rPr>
        <w:t xml:space="preserve">, o których mowa w art. 222 ust. 5 ustawy </w:t>
      </w:r>
      <w:proofErr w:type="spellStart"/>
      <w:r w:rsidRPr="00307B82">
        <w:rPr>
          <w:bCs/>
          <w:sz w:val="22"/>
          <w:szCs w:val="22"/>
        </w:rPr>
        <w:t>Pzp</w:t>
      </w:r>
      <w:proofErr w:type="spellEnd"/>
      <w:r w:rsidRPr="00307B82">
        <w:rPr>
          <w:bCs/>
          <w:sz w:val="22"/>
          <w:szCs w:val="22"/>
        </w:rPr>
        <w:t xml:space="preserve">. </w:t>
      </w:r>
    </w:p>
    <w:p w14:paraId="2FF991A3" w14:textId="0D52C355" w:rsidR="00A4370B" w:rsidRPr="00307B82" w:rsidRDefault="00A4370B" w:rsidP="00485F27">
      <w:pPr>
        <w:pStyle w:val="Nagwek1"/>
        <w:numPr>
          <w:ilvl w:val="0"/>
          <w:numId w:val="49"/>
        </w:numPr>
        <w:pBdr>
          <w:bottom w:val="single" w:sz="6" w:space="1" w:color="auto"/>
        </w:pBdr>
        <w:suppressAutoHyphens/>
        <w:spacing w:after="120" w:line="276" w:lineRule="auto"/>
        <w:jc w:val="both"/>
        <w:rPr>
          <w:rFonts w:ascii="Times New Roman" w:hAnsi="Times New Roman" w:cs="Times New Roman"/>
          <w:bCs w:val="0"/>
          <w:sz w:val="22"/>
          <w:szCs w:val="22"/>
        </w:rPr>
      </w:pPr>
      <w:bookmarkStart w:id="12" w:name="_Toc263165408"/>
      <w:bookmarkStart w:id="13" w:name="_Toc278362617"/>
      <w:bookmarkStart w:id="14" w:name="_Hlk41985537"/>
      <w:bookmarkEnd w:id="12"/>
      <w:bookmarkEnd w:id="13"/>
      <w:bookmarkEnd w:id="14"/>
      <w:r w:rsidRPr="00307B82">
        <w:rPr>
          <w:rFonts w:ascii="Times New Roman" w:hAnsi="Times New Roman" w:cs="Times New Roman"/>
          <w:bCs w:val="0"/>
          <w:sz w:val="22"/>
          <w:szCs w:val="22"/>
        </w:rPr>
        <w:t>SPOSÓB OBLICZENIA CENY</w:t>
      </w:r>
    </w:p>
    <w:p w14:paraId="39809A1C" w14:textId="77777777" w:rsidR="00A56975" w:rsidRPr="00307B82" w:rsidRDefault="00A56975" w:rsidP="00B6377F">
      <w:pPr>
        <w:suppressAutoHyphens/>
        <w:autoSpaceDE w:val="0"/>
        <w:autoSpaceDN w:val="0"/>
        <w:adjustRightInd w:val="0"/>
        <w:spacing w:line="276" w:lineRule="auto"/>
        <w:jc w:val="both"/>
        <w:rPr>
          <w:color w:val="000000"/>
          <w:sz w:val="22"/>
          <w:szCs w:val="22"/>
        </w:rPr>
      </w:pPr>
    </w:p>
    <w:p w14:paraId="115DC57D" w14:textId="53911486" w:rsidR="00A56975" w:rsidRPr="00307B82" w:rsidRDefault="00A56975" w:rsidP="00485F27">
      <w:pPr>
        <w:numPr>
          <w:ilvl w:val="0"/>
          <w:numId w:val="29"/>
        </w:numPr>
        <w:suppressAutoHyphens/>
        <w:autoSpaceDE w:val="0"/>
        <w:autoSpaceDN w:val="0"/>
        <w:adjustRightInd w:val="0"/>
        <w:spacing w:line="276" w:lineRule="auto"/>
        <w:ind w:left="426" w:hanging="426"/>
        <w:jc w:val="both"/>
        <w:rPr>
          <w:color w:val="000000"/>
          <w:sz w:val="22"/>
          <w:szCs w:val="22"/>
        </w:rPr>
      </w:pPr>
      <w:r w:rsidRPr="00307B82">
        <w:rPr>
          <w:color w:val="000000"/>
          <w:sz w:val="22"/>
          <w:szCs w:val="22"/>
        </w:rPr>
        <w:t>Zamawiający ustala, że obowiązującym rodzajem wynagrodzenia w przedmiotowym zamówieniu jest wynagrodzenie ryczałtowe w rozumieniu art. 632 ustawy z dnia 23 kwietnia 1964 r. Kodeks cywilny (Dz. U.</w:t>
      </w:r>
      <w:r w:rsidR="00C35983" w:rsidRPr="00307B82">
        <w:rPr>
          <w:color w:val="000000"/>
          <w:sz w:val="22"/>
          <w:szCs w:val="22"/>
        </w:rPr>
        <w:t xml:space="preserve"> z 2024 r. </w:t>
      </w:r>
      <w:proofErr w:type="spellStart"/>
      <w:r w:rsidR="00C35983" w:rsidRPr="00307B82">
        <w:rPr>
          <w:color w:val="000000"/>
          <w:sz w:val="22"/>
          <w:szCs w:val="22"/>
        </w:rPr>
        <w:t>t.j</w:t>
      </w:r>
      <w:proofErr w:type="spellEnd"/>
      <w:r w:rsidR="00C35983" w:rsidRPr="00307B82">
        <w:rPr>
          <w:color w:val="000000"/>
          <w:sz w:val="22"/>
          <w:szCs w:val="22"/>
        </w:rPr>
        <w:t>.</w:t>
      </w:r>
      <w:r w:rsidRPr="00307B82">
        <w:rPr>
          <w:color w:val="000000"/>
          <w:sz w:val="22"/>
          <w:szCs w:val="22"/>
        </w:rPr>
        <w:t xml:space="preserve"> </w:t>
      </w:r>
      <w:r w:rsidR="00C35983" w:rsidRPr="00307B82">
        <w:rPr>
          <w:color w:val="000000"/>
          <w:sz w:val="22"/>
          <w:szCs w:val="22"/>
        </w:rPr>
        <w:t xml:space="preserve">1061 </w:t>
      </w:r>
      <w:r w:rsidRPr="00307B82">
        <w:rPr>
          <w:color w:val="000000"/>
          <w:sz w:val="22"/>
          <w:szCs w:val="22"/>
        </w:rPr>
        <w:t xml:space="preserve">ze </w:t>
      </w:r>
      <w:r w:rsidR="001331E5" w:rsidRPr="00307B82">
        <w:rPr>
          <w:color w:val="000000"/>
          <w:sz w:val="22"/>
          <w:szCs w:val="22"/>
        </w:rPr>
        <w:t>z</w:t>
      </w:r>
      <w:r w:rsidRPr="00307B82">
        <w:rPr>
          <w:color w:val="000000"/>
          <w:sz w:val="22"/>
          <w:szCs w:val="22"/>
        </w:rPr>
        <w:t>m</w:t>
      </w:r>
      <w:r w:rsidR="00C35983" w:rsidRPr="00307B82">
        <w:rPr>
          <w:color w:val="000000"/>
          <w:sz w:val="22"/>
          <w:szCs w:val="22"/>
        </w:rPr>
        <w:t>.</w:t>
      </w:r>
      <w:r w:rsidRPr="00307B82">
        <w:rPr>
          <w:color w:val="000000"/>
          <w:sz w:val="22"/>
          <w:szCs w:val="22"/>
        </w:rPr>
        <w:t xml:space="preserve">). </w:t>
      </w:r>
    </w:p>
    <w:p w14:paraId="1454E093" w14:textId="6644238E" w:rsidR="00A4370B" w:rsidRPr="00307B82" w:rsidRDefault="00A4370B" w:rsidP="00485F27">
      <w:pPr>
        <w:pStyle w:val="Akapitzlist"/>
        <w:numPr>
          <w:ilvl w:val="0"/>
          <w:numId w:val="29"/>
        </w:numPr>
        <w:suppressAutoHyphens/>
        <w:spacing w:after="160" w:line="276" w:lineRule="auto"/>
        <w:ind w:left="426" w:hanging="426"/>
        <w:contextualSpacing/>
        <w:rPr>
          <w:rFonts w:ascii="Times New Roman" w:hAnsi="Times New Roman"/>
          <w:sz w:val="22"/>
          <w:szCs w:val="22"/>
          <w:u w:val="single"/>
          <w:lang w:eastAsia="ar-SA"/>
        </w:rPr>
      </w:pPr>
      <w:r w:rsidRPr="00307B82">
        <w:rPr>
          <w:rFonts w:ascii="Times New Roman" w:hAnsi="Times New Roman"/>
          <w:sz w:val="22"/>
          <w:szCs w:val="22"/>
        </w:rPr>
        <w:t xml:space="preserve">Cenę za wykonanie przedmiotu zamówienia należy przedstawić w </w:t>
      </w:r>
      <w:r w:rsidRPr="00307B82">
        <w:rPr>
          <w:rFonts w:ascii="Times New Roman" w:hAnsi="Times New Roman"/>
          <w:b/>
          <w:sz w:val="22"/>
          <w:szCs w:val="22"/>
        </w:rPr>
        <w:t xml:space="preserve">formularzu ofertowym </w:t>
      </w:r>
      <w:r w:rsidRPr="00307B82">
        <w:rPr>
          <w:rFonts w:ascii="Times New Roman" w:hAnsi="Times New Roman"/>
          <w:sz w:val="22"/>
          <w:szCs w:val="22"/>
        </w:rPr>
        <w:t xml:space="preserve">stanowiącym </w:t>
      </w:r>
      <w:r w:rsidRPr="00307B82">
        <w:rPr>
          <w:rFonts w:ascii="Times New Roman" w:hAnsi="Times New Roman"/>
          <w:b/>
          <w:bCs/>
          <w:sz w:val="22"/>
          <w:szCs w:val="22"/>
        </w:rPr>
        <w:t>załącznik nr 1</w:t>
      </w:r>
      <w:r w:rsidRPr="00307B82">
        <w:rPr>
          <w:rFonts w:ascii="Times New Roman" w:hAnsi="Times New Roman"/>
          <w:sz w:val="22"/>
          <w:szCs w:val="22"/>
        </w:rPr>
        <w:t xml:space="preserve"> do niniejszej SWZ, w wielkości wyrażonej w PLN cyfrowo </w:t>
      </w:r>
      <w:r w:rsidRPr="00307B82">
        <w:rPr>
          <w:rFonts w:ascii="Times New Roman" w:hAnsi="Times New Roman"/>
          <w:sz w:val="22"/>
          <w:szCs w:val="22"/>
        </w:rPr>
        <w:br/>
        <w:t xml:space="preserve">i słownie z dokładnością do dwóch miejsc po przecinku, </w:t>
      </w:r>
      <w:r w:rsidRPr="00307B82">
        <w:rPr>
          <w:rFonts w:ascii="Times New Roman" w:eastAsia="Arial" w:hAnsi="Times New Roman"/>
          <w:sz w:val="22"/>
          <w:szCs w:val="22"/>
        </w:rPr>
        <w:t xml:space="preserve">zgodnie z zasadą, że kwoty podane </w:t>
      </w:r>
      <w:r w:rsidRPr="00307B82">
        <w:rPr>
          <w:rFonts w:ascii="Times New Roman" w:eastAsia="Arial" w:hAnsi="Times New Roman"/>
          <w:sz w:val="22"/>
          <w:szCs w:val="22"/>
        </w:rPr>
        <w:br/>
        <w:t xml:space="preserve">w ofercie zaokrągla się do pełnych groszy, przy czym końcówki poniżej 0,5 grosza pomija się, </w:t>
      </w:r>
      <w:r w:rsidRPr="00307B82">
        <w:rPr>
          <w:rFonts w:ascii="Times New Roman" w:eastAsia="Arial" w:hAnsi="Times New Roman"/>
          <w:sz w:val="22"/>
          <w:szCs w:val="22"/>
        </w:rPr>
        <w:br/>
        <w:t>a końcówki 0,5 grosza i wyższe zaokrągla się do 1 grosza.</w:t>
      </w:r>
      <w:r w:rsidR="00EE33B4" w:rsidRPr="00307B82">
        <w:rPr>
          <w:rFonts w:ascii="Times New Roman" w:eastAsia="Arial" w:hAnsi="Times New Roman"/>
          <w:sz w:val="22"/>
          <w:szCs w:val="22"/>
        </w:rPr>
        <w:t xml:space="preserve"> </w:t>
      </w:r>
      <w:bookmarkStart w:id="15" w:name="_Hlk172019694"/>
    </w:p>
    <w:p w14:paraId="3C9256E3" w14:textId="46603C27" w:rsidR="001331E5" w:rsidRPr="00307B82" w:rsidRDefault="001331E5" w:rsidP="00485F27">
      <w:pPr>
        <w:pStyle w:val="Akapitzlist"/>
        <w:widowControl w:val="0"/>
        <w:numPr>
          <w:ilvl w:val="0"/>
          <w:numId w:val="29"/>
        </w:numPr>
        <w:tabs>
          <w:tab w:val="left" w:pos="426"/>
        </w:tabs>
        <w:suppressAutoHyphens/>
        <w:spacing w:after="120" w:line="276" w:lineRule="auto"/>
        <w:ind w:left="567" w:hanging="567"/>
        <w:rPr>
          <w:rFonts w:ascii="Times New Roman" w:eastAsia="Arial" w:hAnsi="Times New Roman"/>
          <w:sz w:val="22"/>
          <w:szCs w:val="22"/>
        </w:rPr>
      </w:pPr>
      <w:r w:rsidRPr="00307B82">
        <w:rPr>
          <w:rFonts w:ascii="Times New Roman" w:eastAsia="Arial" w:hAnsi="Times New Roman"/>
          <w:sz w:val="22"/>
          <w:szCs w:val="22"/>
        </w:rPr>
        <w:t>Cena oferty zostanie określona przez Wykonawcę w formularzu oferty w zapisie liczbowym i słownym (w</w:t>
      </w:r>
      <w:r w:rsidR="00EA6DB6" w:rsidRPr="00307B82">
        <w:rPr>
          <w:rFonts w:ascii="Times New Roman" w:eastAsia="Arial" w:hAnsi="Times New Roman"/>
          <w:sz w:val="22"/>
          <w:szCs w:val="22"/>
        </w:rPr>
        <w:t xml:space="preserve"> </w:t>
      </w:r>
      <w:r w:rsidRPr="00307B82">
        <w:rPr>
          <w:rFonts w:ascii="Times New Roman" w:eastAsia="Arial" w:hAnsi="Times New Roman"/>
          <w:sz w:val="22"/>
          <w:szCs w:val="22"/>
        </w:rPr>
        <w:t>przypadku rozbieżności Zamawiający uzna za wiążącą cenę podaną cyfrowo).</w:t>
      </w:r>
    </w:p>
    <w:bookmarkEnd w:id="15"/>
    <w:p w14:paraId="1E6ECFD7" w14:textId="220F7B23" w:rsidR="00A56975" w:rsidRPr="00307B82" w:rsidRDefault="00A56975" w:rsidP="00485F27">
      <w:pPr>
        <w:widowControl w:val="0"/>
        <w:numPr>
          <w:ilvl w:val="0"/>
          <w:numId w:val="29"/>
        </w:numPr>
        <w:tabs>
          <w:tab w:val="left" w:pos="400"/>
        </w:tabs>
        <w:suppressAutoHyphens/>
        <w:spacing w:after="120" w:line="276" w:lineRule="auto"/>
        <w:ind w:left="403" w:hanging="403"/>
        <w:jc w:val="both"/>
        <w:rPr>
          <w:rFonts w:eastAsia="Arial"/>
          <w:sz w:val="22"/>
          <w:szCs w:val="22"/>
        </w:rPr>
      </w:pPr>
      <w:r w:rsidRPr="00307B82">
        <w:rPr>
          <w:rFonts w:eastAsia="Arial"/>
          <w:sz w:val="22"/>
          <w:szCs w:val="22"/>
        </w:rPr>
        <w:lastRenderedPageBreak/>
        <w:t xml:space="preserve">Cena oferty musi zawierać wszelkie koszty niezbędne do zrealizowania zamówienia wynikające z </w:t>
      </w:r>
      <w:r w:rsidR="00711984" w:rsidRPr="00307B82">
        <w:rPr>
          <w:rFonts w:eastAsia="Arial"/>
          <w:sz w:val="22"/>
          <w:szCs w:val="22"/>
        </w:rPr>
        <w:t xml:space="preserve">niniejszej SWZ oraz jej załączników. </w:t>
      </w:r>
      <w:r w:rsidRPr="00307B82">
        <w:rPr>
          <w:rFonts w:eastAsia="Arial"/>
          <w:sz w:val="22"/>
          <w:szCs w:val="22"/>
        </w:rPr>
        <w:t xml:space="preserve">Cena oferty stanowi zapłatę za całość </w:t>
      </w:r>
      <w:r w:rsidR="00711984" w:rsidRPr="00307B82">
        <w:rPr>
          <w:rFonts w:eastAsia="Arial"/>
          <w:sz w:val="22"/>
          <w:szCs w:val="22"/>
        </w:rPr>
        <w:t xml:space="preserve">usług </w:t>
      </w:r>
      <w:r w:rsidRPr="00307B82">
        <w:rPr>
          <w:rFonts w:eastAsia="Arial"/>
          <w:sz w:val="22"/>
          <w:szCs w:val="22"/>
        </w:rPr>
        <w:t>w celu osiągnięcia oczekiwanego przez Zamawiającego rezultatu. W związku z powyższym cena oferty winna zawierać wszelkie koszty niezbędne do zrealizowania zamówienia, z uwzględnieniem ryzyka Wykonawcy</w:t>
      </w:r>
      <w:r w:rsidR="005773F5" w:rsidRPr="00307B82">
        <w:rPr>
          <w:rFonts w:eastAsia="Arial"/>
          <w:sz w:val="22"/>
          <w:szCs w:val="22"/>
        </w:rPr>
        <w:t>.</w:t>
      </w:r>
      <w:r w:rsidRPr="00307B82">
        <w:rPr>
          <w:rFonts w:eastAsia="Arial"/>
          <w:sz w:val="22"/>
          <w:szCs w:val="22"/>
        </w:rPr>
        <w:t xml:space="preserve"> </w:t>
      </w:r>
    </w:p>
    <w:p w14:paraId="2627A667" w14:textId="671CEEBA" w:rsidR="001331E5" w:rsidRPr="00307B82" w:rsidRDefault="00A56975" w:rsidP="00485F27">
      <w:pPr>
        <w:pStyle w:val="Akapitzlist"/>
        <w:widowControl w:val="0"/>
        <w:numPr>
          <w:ilvl w:val="0"/>
          <w:numId w:val="29"/>
        </w:numPr>
        <w:tabs>
          <w:tab w:val="left" w:pos="400"/>
        </w:tabs>
        <w:suppressAutoHyphens/>
        <w:spacing w:after="120" w:line="276" w:lineRule="auto"/>
        <w:ind w:left="426" w:hanging="426"/>
        <w:rPr>
          <w:rFonts w:ascii="Times New Roman" w:eastAsia="Arial" w:hAnsi="Times New Roman"/>
          <w:sz w:val="22"/>
          <w:szCs w:val="22"/>
        </w:rPr>
      </w:pPr>
      <w:r w:rsidRPr="00307B82">
        <w:rPr>
          <w:rFonts w:ascii="Times New Roman" w:eastAsia="Arial" w:hAnsi="Times New Roman"/>
          <w:sz w:val="22"/>
          <w:szCs w:val="22"/>
        </w:rPr>
        <w:t>Wykonawca określi cenę realizacji zamówienia uwzględniając pełną treść SWZ i wszystkich jej załączników</w:t>
      </w:r>
      <w:r w:rsidR="001331E5" w:rsidRPr="00307B82">
        <w:rPr>
          <w:rFonts w:ascii="Times New Roman" w:eastAsia="Arial" w:hAnsi="Times New Roman"/>
          <w:sz w:val="22"/>
          <w:szCs w:val="22"/>
        </w:rPr>
        <w:t xml:space="preserve">, </w:t>
      </w:r>
      <w:r w:rsidRPr="00307B82">
        <w:rPr>
          <w:rFonts w:ascii="Times New Roman" w:eastAsia="Arial" w:hAnsi="Times New Roman"/>
          <w:sz w:val="22"/>
          <w:szCs w:val="22"/>
        </w:rPr>
        <w:t>wzoru umowy, poprzez wskazanie w formularzu oferty ceny brutto (łącznie z podatkiem VAT) za wykonanie całości przedmiotu zamówienia.</w:t>
      </w:r>
    </w:p>
    <w:p w14:paraId="4CF7B34D" w14:textId="20EAC04F" w:rsidR="001331E5" w:rsidRPr="00307B82" w:rsidRDefault="00A56975" w:rsidP="00485F27">
      <w:pPr>
        <w:pStyle w:val="Akapitzlist"/>
        <w:widowControl w:val="0"/>
        <w:numPr>
          <w:ilvl w:val="0"/>
          <w:numId w:val="29"/>
        </w:numPr>
        <w:tabs>
          <w:tab w:val="left" w:pos="567"/>
        </w:tabs>
        <w:suppressAutoHyphens/>
        <w:spacing w:after="120" w:line="276" w:lineRule="auto"/>
        <w:ind w:left="426" w:hanging="426"/>
        <w:rPr>
          <w:rFonts w:ascii="Times New Roman" w:eastAsia="Arial" w:hAnsi="Times New Roman"/>
          <w:sz w:val="22"/>
          <w:szCs w:val="22"/>
        </w:rPr>
      </w:pPr>
      <w:r w:rsidRPr="00307B82">
        <w:rPr>
          <w:rFonts w:ascii="Times New Roman" w:hAnsi="Times New Roman"/>
          <w:color w:val="000000"/>
          <w:sz w:val="22"/>
          <w:szCs w:val="22"/>
        </w:rPr>
        <w:t>Do ceny netto zamówienia należy doliczyć wartość podatku VAT, mnożąc wartość netto zamówienia przez obowiązującą stawkę podatku VAT</w:t>
      </w:r>
      <w:r w:rsidR="00EA6DB6" w:rsidRPr="00307B82">
        <w:rPr>
          <w:rFonts w:ascii="Times New Roman" w:hAnsi="Times New Roman"/>
          <w:color w:val="000000"/>
          <w:sz w:val="22"/>
          <w:szCs w:val="22"/>
        </w:rPr>
        <w:t xml:space="preserve">. </w:t>
      </w:r>
      <w:r w:rsidRPr="00307B82">
        <w:rPr>
          <w:rFonts w:ascii="Times New Roman" w:hAnsi="Times New Roman"/>
          <w:color w:val="000000"/>
          <w:sz w:val="22"/>
          <w:szCs w:val="22"/>
        </w:rPr>
        <w:t xml:space="preserve">Wynik wpisać do formularza oferty po zaokrągleniu do dwóch miejsc po przecinku. Tak wyznaczona, ostateczna cena zamówienia będzie podstawiona do wzoru podczas oceny ofert. </w:t>
      </w:r>
    </w:p>
    <w:p w14:paraId="3C3875AD" w14:textId="77777777" w:rsidR="001331E5" w:rsidRPr="00307B82" w:rsidRDefault="00A56975" w:rsidP="00485F27">
      <w:pPr>
        <w:pStyle w:val="Akapitzlist"/>
        <w:widowControl w:val="0"/>
        <w:numPr>
          <w:ilvl w:val="0"/>
          <w:numId w:val="29"/>
        </w:numPr>
        <w:tabs>
          <w:tab w:val="left" w:pos="567"/>
        </w:tabs>
        <w:suppressAutoHyphens/>
        <w:spacing w:after="120" w:line="276" w:lineRule="auto"/>
        <w:ind w:left="426" w:hanging="426"/>
        <w:rPr>
          <w:rFonts w:ascii="Times New Roman" w:eastAsia="Arial" w:hAnsi="Times New Roman"/>
          <w:sz w:val="22"/>
          <w:szCs w:val="22"/>
        </w:rPr>
      </w:pPr>
      <w:r w:rsidRPr="00307B82">
        <w:rPr>
          <w:rFonts w:ascii="Times New Roman" w:hAnsi="Times New Roman"/>
          <w:color w:val="000000"/>
          <w:sz w:val="22"/>
          <w:szCs w:val="22"/>
        </w:rPr>
        <w:t xml:space="preserve">Prawidłowe ustalenie podatku VAT należy do obowiązków Wykonawcy, zgodnie z przepisami ustawy o podatku od towarów i usług oraz podatku akcyzowym. </w:t>
      </w:r>
    </w:p>
    <w:p w14:paraId="56756C81" w14:textId="77777777" w:rsidR="001331E5" w:rsidRPr="00307B82" w:rsidRDefault="00A56975" w:rsidP="00485F27">
      <w:pPr>
        <w:pStyle w:val="Akapitzlist"/>
        <w:widowControl w:val="0"/>
        <w:numPr>
          <w:ilvl w:val="0"/>
          <w:numId w:val="29"/>
        </w:numPr>
        <w:tabs>
          <w:tab w:val="left" w:pos="567"/>
        </w:tabs>
        <w:suppressAutoHyphens/>
        <w:spacing w:after="120" w:line="276" w:lineRule="auto"/>
        <w:ind w:left="426" w:hanging="426"/>
        <w:rPr>
          <w:rFonts w:ascii="Times New Roman" w:eastAsia="Arial" w:hAnsi="Times New Roman"/>
          <w:sz w:val="22"/>
          <w:szCs w:val="22"/>
        </w:rPr>
      </w:pPr>
      <w:r w:rsidRPr="00307B82">
        <w:rPr>
          <w:rFonts w:ascii="Times New Roman" w:hAnsi="Times New Roman"/>
          <w:color w:val="000000"/>
          <w:sz w:val="22"/>
          <w:szCs w:val="22"/>
        </w:rPr>
        <w:t xml:space="preserve">Zastosowanie przez Wykonawcę stawki podatku VAT niezgodnej z obowiązującymi przepisami spowoduje odrzucenie oferty, chyba że zachodzą przesłanki uprawniające do zastosowania innego podatku, co Wykonawca powinien udokumentować w swojej ofercie poprzez złożenie dokumentu (oświadczenia) uprawniającego go do jego zastosowania. </w:t>
      </w:r>
    </w:p>
    <w:p w14:paraId="7EE3CBBB" w14:textId="77777777" w:rsidR="00506F56" w:rsidRPr="00307B82" w:rsidRDefault="00A56975" w:rsidP="00485F27">
      <w:pPr>
        <w:pStyle w:val="Akapitzlist"/>
        <w:widowControl w:val="0"/>
        <w:numPr>
          <w:ilvl w:val="0"/>
          <w:numId w:val="29"/>
        </w:numPr>
        <w:tabs>
          <w:tab w:val="left" w:pos="567"/>
        </w:tabs>
        <w:suppressAutoHyphens/>
        <w:spacing w:after="120" w:line="276" w:lineRule="auto"/>
        <w:ind w:left="426" w:hanging="426"/>
        <w:rPr>
          <w:rFonts w:ascii="Times New Roman" w:eastAsia="Arial" w:hAnsi="Times New Roman"/>
          <w:sz w:val="22"/>
          <w:szCs w:val="22"/>
        </w:rPr>
      </w:pPr>
      <w:r w:rsidRPr="00307B82">
        <w:rPr>
          <w:rFonts w:ascii="Times New Roman" w:eastAsia="Calibri" w:hAnsi="Times New Roman"/>
          <w:color w:val="000000"/>
          <w:sz w:val="22"/>
          <w:szCs w:val="22"/>
        </w:rPr>
        <w:t>Jeżeli Wykonawca składający ofertę nie jest płatnikiem podatku VAT wpisuje tylko wartość netto zamówienia.</w:t>
      </w:r>
    </w:p>
    <w:p w14:paraId="336A5FD9" w14:textId="19F9DA58" w:rsidR="00506F56" w:rsidRPr="00307B82" w:rsidRDefault="00506F56" w:rsidP="00485F27">
      <w:pPr>
        <w:pStyle w:val="Akapitzlist"/>
        <w:widowControl w:val="0"/>
        <w:numPr>
          <w:ilvl w:val="0"/>
          <w:numId w:val="29"/>
        </w:numPr>
        <w:tabs>
          <w:tab w:val="left" w:pos="567"/>
        </w:tabs>
        <w:suppressAutoHyphens/>
        <w:spacing w:after="120" w:line="276" w:lineRule="auto"/>
        <w:ind w:left="426" w:hanging="426"/>
        <w:rPr>
          <w:rFonts w:ascii="Times New Roman" w:eastAsia="Calibri" w:hAnsi="Times New Roman"/>
          <w:color w:val="000000"/>
          <w:sz w:val="22"/>
          <w:szCs w:val="22"/>
        </w:rPr>
      </w:pPr>
      <w:r w:rsidRPr="00307B82">
        <w:rPr>
          <w:rFonts w:ascii="Times New Roman" w:eastAsia="Calibri" w:hAnsi="Times New Roman"/>
          <w:color w:val="000000"/>
          <w:sz w:val="22"/>
          <w:szCs w:val="22"/>
        </w:rPr>
        <w:t>Jeżeli ofertę składa osoba fizyczna nieprowadząca działalności gospodarczej cena musi uwzględniać także wszystkie koszty, jakie Zamawiający poniesie w związku z realizacją umowy z tytułu ubezpieczeń społecznych i należności podatkowych, a których obowiązek odprowadzenia wynika z przepisów prawa.</w:t>
      </w:r>
    </w:p>
    <w:p w14:paraId="34A68DCC" w14:textId="7FCD35E3" w:rsidR="00A4370B" w:rsidRPr="00307B82" w:rsidRDefault="00A4370B" w:rsidP="00485F27">
      <w:pPr>
        <w:pStyle w:val="Akapitzlist"/>
        <w:widowControl w:val="0"/>
        <w:numPr>
          <w:ilvl w:val="0"/>
          <w:numId w:val="29"/>
        </w:numPr>
        <w:tabs>
          <w:tab w:val="left" w:pos="567"/>
        </w:tabs>
        <w:suppressAutoHyphens/>
        <w:spacing w:after="120" w:line="276" w:lineRule="auto"/>
        <w:ind w:left="426" w:hanging="426"/>
        <w:rPr>
          <w:rFonts w:ascii="Times New Roman" w:eastAsia="Arial" w:hAnsi="Times New Roman"/>
          <w:sz w:val="22"/>
          <w:szCs w:val="22"/>
        </w:rPr>
      </w:pPr>
      <w:r w:rsidRPr="00307B82">
        <w:rPr>
          <w:rFonts w:ascii="Times New Roman" w:hAnsi="Times New Roman"/>
          <w:sz w:val="22"/>
          <w:szCs w:val="22"/>
        </w:rPr>
        <w:t xml:space="preserve">Zgodnie z art. 225 ustawy </w:t>
      </w:r>
      <w:proofErr w:type="spellStart"/>
      <w:r w:rsidRPr="00307B82">
        <w:rPr>
          <w:rFonts w:ascii="Times New Roman" w:hAnsi="Times New Roman"/>
          <w:sz w:val="22"/>
          <w:szCs w:val="22"/>
        </w:rPr>
        <w:t>Pzp</w:t>
      </w:r>
      <w:proofErr w:type="spellEnd"/>
      <w:r w:rsidRPr="00307B82">
        <w:rPr>
          <w:rFonts w:ascii="Times New Roman" w:hAnsi="Times New Roman"/>
          <w:sz w:val="22"/>
          <w:szCs w:val="22"/>
        </w:rPr>
        <w:t xml:space="preserve">, jeżeli złożono ofertę, której wybór prowadziłby do powstania </w:t>
      </w:r>
      <w:r w:rsidRPr="00307B82">
        <w:rPr>
          <w:rFonts w:ascii="Times New Roman" w:hAnsi="Times New Roman"/>
          <w:sz w:val="22"/>
          <w:szCs w:val="22"/>
        </w:rPr>
        <w:br/>
        <w:t>u Zamawiającego obowiązku podatkowego zgodnie z ustawą z dnia 11.03.2004</w:t>
      </w:r>
      <w:r w:rsidR="00C35983" w:rsidRPr="00307B82">
        <w:rPr>
          <w:rFonts w:ascii="Times New Roman" w:hAnsi="Times New Roman"/>
          <w:sz w:val="22"/>
          <w:szCs w:val="22"/>
        </w:rPr>
        <w:t xml:space="preserve"> </w:t>
      </w:r>
      <w:r w:rsidRPr="00307B82">
        <w:rPr>
          <w:rFonts w:ascii="Times New Roman" w:hAnsi="Times New Roman"/>
          <w:sz w:val="22"/>
          <w:szCs w:val="22"/>
        </w:rPr>
        <w:t>r. o podatku od towarów i usług, dla celów zastosowania kryterium ceny lub kosztu zamawiający dolicza do przedstawionej w tej ofercie ceny kwotę podatku od towarów i usług, którą miałby obowiązek rozliczyć.  W takiej sytuacji Wykonawca, składając ofertę ma obowiązek:</w:t>
      </w:r>
    </w:p>
    <w:p w14:paraId="749A992F" w14:textId="77777777" w:rsidR="00A4370B" w:rsidRPr="00307B82" w:rsidRDefault="00A4370B" w:rsidP="00485F27">
      <w:pPr>
        <w:pStyle w:val="NormalnyWeb"/>
        <w:numPr>
          <w:ilvl w:val="0"/>
          <w:numId w:val="30"/>
        </w:numPr>
        <w:suppressAutoHyphens/>
        <w:spacing w:beforeAutospacing="0" w:afterAutospacing="0" w:line="276" w:lineRule="auto"/>
        <w:ind w:left="800" w:hanging="600"/>
        <w:jc w:val="both"/>
        <w:rPr>
          <w:sz w:val="22"/>
          <w:szCs w:val="22"/>
        </w:rPr>
      </w:pPr>
      <w:r w:rsidRPr="00307B82">
        <w:rPr>
          <w:sz w:val="22"/>
          <w:szCs w:val="22"/>
        </w:rPr>
        <w:t xml:space="preserve">poinformowania zamawiającego, że wybór jego oferty będzie prowadził do powstania </w:t>
      </w:r>
      <w:r w:rsidRPr="00307B82">
        <w:rPr>
          <w:sz w:val="22"/>
          <w:szCs w:val="22"/>
        </w:rPr>
        <w:br/>
        <w:t>u zamawiającego obowiązku podatkowego;</w:t>
      </w:r>
    </w:p>
    <w:p w14:paraId="69F38440" w14:textId="77777777" w:rsidR="00A4370B" w:rsidRPr="00307B82" w:rsidRDefault="00A4370B" w:rsidP="00485F27">
      <w:pPr>
        <w:pStyle w:val="NormalnyWeb"/>
        <w:numPr>
          <w:ilvl w:val="0"/>
          <w:numId w:val="30"/>
        </w:numPr>
        <w:suppressAutoHyphens/>
        <w:spacing w:beforeAutospacing="0" w:afterAutospacing="0" w:line="276" w:lineRule="auto"/>
        <w:ind w:left="800" w:hanging="600"/>
        <w:jc w:val="both"/>
        <w:rPr>
          <w:sz w:val="22"/>
          <w:szCs w:val="22"/>
        </w:rPr>
      </w:pPr>
      <w:r w:rsidRPr="00307B82">
        <w:rPr>
          <w:sz w:val="22"/>
          <w:szCs w:val="22"/>
        </w:rPr>
        <w:t>wskazania nazwy (rodzaju) towaru lub usługi, których dostawa lub świadczenie będą prowadziły do powstania obowiązku podatkowego;</w:t>
      </w:r>
    </w:p>
    <w:p w14:paraId="3E2585E8" w14:textId="77777777" w:rsidR="00A4370B" w:rsidRPr="00307B82" w:rsidRDefault="00A4370B" w:rsidP="00485F27">
      <w:pPr>
        <w:pStyle w:val="NormalnyWeb"/>
        <w:numPr>
          <w:ilvl w:val="0"/>
          <w:numId w:val="30"/>
        </w:numPr>
        <w:suppressAutoHyphens/>
        <w:spacing w:beforeAutospacing="0" w:afterAutospacing="0" w:line="276" w:lineRule="auto"/>
        <w:ind w:left="800" w:hanging="600"/>
        <w:jc w:val="both"/>
        <w:rPr>
          <w:sz w:val="22"/>
          <w:szCs w:val="22"/>
        </w:rPr>
      </w:pPr>
      <w:r w:rsidRPr="00307B82">
        <w:rPr>
          <w:sz w:val="22"/>
          <w:szCs w:val="22"/>
        </w:rPr>
        <w:t>wskazania wartości towaru lub usługi objętego obowiązkiem podatkowym zamawiającego, bez kwoty podatku;</w:t>
      </w:r>
    </w:p>
    <w:p w14:paraId="35A5853E" w14:textId="4E21D8CC" w:rsidR="00506F56" w:rsidRPr="00307B82" w:rsidRDefault="00A4370B" w:rsidP="00485F27">
      <w:pPr>
        <w:pStyle w:val="NormalnyWeb"/>
        <w:numPr>
          <w:ilvl w:val="0"/>
          <w:numId w:val="30"/>
        </w:numPr>
        <w:suppressAutoHyphens/>
        <w:spacing w:beforeAutospacing="0" w:after="120" w:afterAutospacing="0" w:line="276" w:lineRule="auto"/>
        <w:ind w:left="799" w:hanging="601"/>
        <w:jc w:val="both"/>
        <w:rPr>
          <w:sz w:val="22"/>
          <w:szCs w:val="22"/>
        </w:rPr>
      </w:pPr>
      <w:r w:rsidRPr="00307B82">
        <w:rPr>
          <w:sz w:val="22"/>
          <w:szCs w:val="22"/>
        </w:rPr>
        <w:t>wskazania stawki podatku od towarów i usług, która zgodnie z wiedzą wykonawcy, będzie miała zastosowanie.</w:t>
      </w:r>
    </w:p>
    <w:p w14:paraId="45F2617F" w14:textId="7401417B" w:rsidR="00506F56" w:rsidRPr="00307B82" w:rsidRDefault="00506F56" w:rsidP="00B6377F">
      <w:pPr>
        <w:pStyle w:val="NormalnyWeb"/>
        <w:suppressAutoHyphens/>
        <w:spacing w:beforeAutospacing="0" w:after="120" w:afterAutospacing="0" w:line="276" w:lineRule="auto"/>
        <w:jc w:val="both"/>
        <w:rPr>
          <w:sz w:val="22"/>
          <w:szCs w:val="22"/>
          <w:lang w:eastAsia="en-US"/>
        </w:rPr>
      </w:pPr>
      <w:r w:rsidRPr="00307B82">
        <w:rPr>
          <w:sz w:val="22"/>
          <w:szCs w:val="22"/>
          <w:lang w:eastAsia="en-US"/>
        </w:rPr>
        <w:t>Niezłożenie przez Wykonawcę informacji będzie oznaczało, że taki obowiązek nie powstaje.</w:t>
      </w:r>
    </w:p>
    <w:p w14:paraId="4CCB20CD" w14:textId="7A59223F" w:rsidR="00A56975" w:rsidRPr="00307B82" w:rsidRDefault="00DF1B29" w:rsidP="00485F27">
      <w:pPr>
        <w:pStyle w:val="Bezodstpw"/>
        <w:numPr>
          <w:ilvl w:val="0"/>
          <w:numId w:val="29"/>
        </w:numPr>
        <w:spacing w:after="120" w:line="276" w:lineRule="auto"/>
        <w:ind w:left="403" w:hanging="403"/>
        <w:jc w:val="both"/>
        <w:rPr>
          <w:rFonts w:ascii="Times New Roman" w:hAnsi="Times New Roman"/>
        </w:rPr>
      </w:pPr>
      <w:r w:rsidRPr="00307B82">
        <w:rPr>
          <w:rFonts w:ascii="Times New Roman" w:eastAsia="Times New Roman" w:hAnsi="Times New Roman"/>
        </w:rPr>
        <w:t xml:space="preserve">Zgodnie z art. 224 ustawy </w:t>
      </w:r>
      <w:proofErr w:type="spellStart"/>
      <w:r w:rsidR="00BC236C" w:rsidRPr="00307B82">
        <w:rPr>
          <w:rFonts w:ascii="Times New Roman" w:eastAsia="Times New Roman" w:hAnsi="Times New Roman"/>
        </w:rPr>
        <w:t>pzp</w:t>
      </w:r>
      <w:proofErr w:type="spellEnd"/>
      <w:r w:rsidRPr="00307B82">
        <w:rPr>
          <w:rFonts w:ascii="Times New Roman" w:eastAsia="Times New Roman" w:hAnsi="Times New Roman"/>
        </w:rPr>
        <w:t xml:space="preserve"> jeżeli zaoferowana cena lub jej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złożenia dowodów w zakresie wyliczenia ceny lub jej istotnych części składowych. Odrzuceniu, na podstawie art. 224 ust 6 ustawy </w:t>
      </w:r>
      <w:proofErr w:type="spellStart"/>
      <w:r w:rsidRPr="00307B82">
        <w:rPr>
          <w:rFonts w:ascii="Times New Roman" w:eastAsia="Times New Roman" w:hAnsi="Times New Roman"/>
        </w:rPr>
        <w:t>pzp</w:t>
      </w:r>
      <w:proofErr w:type="spellEnd"/>
      <w:r w:rsidRPr="00307B82">
        <w:rPr>
          <w:rFonts w:ascii="Times New Roman" w:eastAsia="Times New Roman" w:hAnsi="Times New Roman"/>
        </w:rPr>
        <w:t xml:space="preserve">, jako oferta z rażąco niską ceną, podlega oferta wykonawcy, który nie udzielił wyjaśnień w wyznaczonym terminie, lub jeżeli złożone wyjaśnienia wraz z dowodami nie uzasadniają podanej w ofercie ceny. </w:t>
      </w:r>
    </w:p>
    <w:p w14:paraId="786F16E4" w14:textId="77777777" w:rsidR="00A4370B" w:rsidRPr="00307B82" w:rsidRDefault="00DF1B29" w:rsidP="00485F27">
      <w:pPr>
        <w:pStyle w:val="Bezodstpw"/>
        <w:numPr>
          <w:ilvl w:val="0"/>
          <w:numId w:val="29"/>
        </w:numPr>
        <w:spacing w:after="120" w:line="276" w:lineRule="auto"/>
        <w:ind w:left="403" w:hanging="403"/>
        <w:jc w:val="both"/>
        <w:rPr>
          <w:rFonts w:ascii="Times New Roman" w:hAnsi="Times New Roman"/>
        </w:rPr>
      </w:pPr>
      <w:r w:rsidRPr="00307B82">
        <w:rPr>
          <w:rFonts w:ascii="Times New Roman" w:hAnsi="Times New Roman"/>
        </w:rPr>
        <w:lastRenderedPageBreak/>
        <w:t xml:space="preserve">Obowiązek wykazania, że oferta nie zawiera rażąco niskiej ceny spoczywa na wykonawcy. </w:t>
      </w:r>
    </w:p>
    <w:p w14:paraId="6F10DD09" w14:textId="77777777" w:rsidR="00A4370B" w:rsidRPr="00307B82" w:rsidRDefault="00DF1B29" w:rsidP="00485F27">
      <w:pPr>
        <w:pStyle w:val="Bezodstpw"/>
        <w:numPr>
          <w:ilvl w:val="0"/>
          <w:numId w:val="29"/>
        </w:numPr>
        <w:spacing w:after="120" w:line="276" w:lineRule="auto"/>
        <w:ind w:left="403" w:hanging="403"/>
        <w:jc w:val="both"/>
        <w:rPr>
          <w:rFonts w:ascii="Times New Roman" w:hAnsi="Times New Roman"/>
        </w:rPr>
      </w:pPr>
      <w:r w:rsidRPr="00307B82">
        <w:rPr>
          <w:rFonts w:ascii="Times New Roman" w:hAnsi="Times New Roman"/>
        </w:rPr>
        <w:t xml:space="preserve">W toku badania i oceny ofert zamawiający zgodnie z art. 223 ustawy </w:t>
      </w:r>
      <w:proofErr w:type="spellStart"/>
      <w:r w:rsidRPr="00307B82">
        <w:rPr>
          <w:rFonts w:ascii="Times New Roman" w:hAnsi="Times New Roman"/>
        </w:rPr>
        <w:t>pzp</w:t>
      </w:r>
      <w:proofErr w:type="spellEnd"/>
      <w:r w:rsidRPr="00307B82">
        <w:rPr>
          <w:rFonts w:ascii="Times New Roman" w:hAnsi="Times New Roman"/>
        </w:rPr>
        <w:t xml:space="preserve"> może żądać od wykonawców wyjaśnień dotyczących treści złożonych ofert oraz przedmiotowych środków dowodowych lub innych składanych dokumentów lub oświadczeń. Niedopuszczalne jest prowadzenia między zamawiającym a wykonawcą negocjacji dotyczących złożonej oferty oraz, z uwzględnieniem art. 223 ust. 2 i art. 187 ustawy </w:t>
      </w:r>
      <w:proofErr w:type="spellStart"/>
      <w:r w:rsidRPr="00307B82">
        <w:rPr>
          <w:rFonts w:ascii="Times New Roman" w:hAnsi="Times New Roman"/>
        </w:rPr>
        <w:t>pzp</w:t>
      </w:r>
      <w:proofErr w:type="spellEnd"/>
      <w:r w:rsidRPr="00307B82">
        <w:rPr>
          <w:rFonts w:ascii="Times New Roman" w:hAnsi="Times New Roman"/>
        </w:rPr>
        <w:t xml:space="preserve"> dokonywanie jakiejkolwiek zmiany w jej treści.</w:t>
      </w:r>
    </w:p>
    <w:p w14:paraId="76B106F3" w14:textId="6B95DB74" w:rsidR="00B97310" w:rsidRPr="00307B82" w:rsidRDefault="00DF1B29" w:rsidP="00485F27">
      <w:pPr>
        <w:pStyle w:val="Bezodstpw"/>
        <w:numPr>
          <w:ilvl w:val="0"/>
          <w:numId w:val="29"/>
        </w:numPr>
        <w:spacing w:after="120" w:line="276" w:lineRule="auto"/>
        <w:ind w:left="403" w:hanging="403"/>
        <w:jc w:val="both"/>
        <w:rPr>
          <w:rFonts w:ascii="Times New Roman" w:hAnsi="Times New Roman"/>
        </w:rPr>
      </w:pPr>
      <w:r w:rsidRPr="00307B82">
        <w:rPr>
          <w:rFonts w:ascii="Times New Roman" w:hAnsi="Times New Roman"/>
          <w:color w:val="000000" w:themeColor="text1"/>
        </w:rPr>
        <w:t>Zamawiający</w:t>
      </w:r>
      <w:r w:rsidRPr="00307B82">
        <w:rPr>
          <w:rFonts w:ascii="Times New Roman" w:hAnsi="Times New Roman"/>
        </w:rPr>
        <w:t xml:space="preserve"> poprawi w tekście oferty następujące omyłki:</w:t>
      </w:r>
    </w:p>
    <w:p w14:paraId="00647DE2" w14:textId="77777777" w:rsidR="00B97310" w:rsidRPr="00307B82" w:rsidRDefault="00DF1B29" w:rsidP="00485F27">
      <w:pPr>
        <w:numPr>
          <w:ilvl w:val="0"/>
          <w:numId w:val="13"/>
        </w:numPr>
        <w:tabs>
          <w:tab w:val="left" w:pos="709"/>
        </w:tabs>
        <w:suppressAutoHyphens/>
        <w:spacing w:line="276" w:lineRule="auto"/>
        <w:ind w:left="709" w:hanging="284"/>
        <w:jc w:val="both"/>
        <w:rPr>
          <w:sz w:val="22"/>
          <w:szCs w:val="22"/>
        </w:rPr>
      </w:pPr>
      <w:r w:rsidRPr="00307B82">
        <w:rPr>
          <w:sz w:val="22"/>
          <w:szCs w:val="22"/>
        </w:rPr>
        <w:t xml:space="preserve">oczywiste omyłki pisarskie, </w:t>
      </w:r>
    </w:p>
    <w:p w14:paraId="2A3E0645" w14:textId="77777777" w:rsidR="00B97310" w:rsidRPr="00307B82" w:rsidRDefault="00DF1B29" w:rsidP="00485F27">
      <w:pPr>
        <w:numPr>
          <w:ilvl w:val="0"/>
          <w:numId w:val="14"/>
        </w:numPr>
        <w:tabs>
          <w:tab w:val="left" w:pos="709"/>
        </w:tabs>
        <w:suppressAutoHyphens/>
        <w:spacing w:line="276" w:lineRule="auto"/>
        <w:ind w:left="709" w:hanging="284"/>
        <w:jc w:val="both"/>
        <w:rPr>
          <w:sz w:val="22"/>
          <w:szCs w:val="22"/>
        </w:rPr>
      </w:pPr>
      <w:r w:rsidRPr="00307B82">
        <w:rPr>
          <w:sz w:val="22"/>
          <w:szCs w:val="22"/>
        </w:rPr>
        <w:t>oczywiste</w:t>
      </w:r>
      <w:r w:rsidRPr="00307B82">
        <w:rPr>
          <w:b/>
          <w:sz w:val="22"/>
          <w:szCs w:val="22"/>
        </w:rPr>
        <w:t xml:space="preserve"> </w:t>
      </w:r>
      <w:r w:rsidRPr="00307B82">
        <w:rPr>
          <w:sz w:val="22"/>
          <w:szCs w:val="22"/>
        </w:rPr>
        <w:t>omyłki rachunkowe, z uwzględnieniem konsekwencji rachunkowych dokonanych poprawek,</w:t>
      </w:r>
    </w:p>
    <w:p w14:paraId="28833D44" w14:textId="77777777" w:rsidR="00B97310" w:rsidRPr="00307B82" w:rsidRDefault="00DF1B29" w:rsidP="00485F27">
      <w:pPr>
        <w:numPr>
          <w:ilvl w:val="0"/>
          <w:numId w:val="15"/>
        </w:numPr>
        <w:tabs>
          <w:tab w:val="left" w:pos="709"/>
        </w:tabs>
        <w:suppressAutoHyphens/>
        <w:spacing w:line="276" w:lineRule="auto"/>
        <w:ind w:left="709" w:hanging="284"/>
        <w:jc w:val="both"/>
        <w:rPr>
          <w:sz w:val="22"/>
          <w:szCs w:val="22"/>
        </w:rPr>
      </w:pPr>
      <w:r w:rsidRPr="00307B82">
        <w:rPr>
          <w:sz w:val="22"/>
          <w:szCs w:val="22"/>
        </w:rPr>
        <w:t xml:space="preserve">inne omyłki polegające na niezgodności oferty z dokumentami zamówienia, niepowodujące istotnych zmian w treści oferty. </w:t>
      </w:r>
    </w:p>
    <w:p w14:paraId="4DD22468" w14:textId="77777777" w:rsidR="00B97310" w:rsidRPr="00307B82" w:rsidRDefault="00DF1B29" w:rsidP="00B6377F">
      <w:pPr>
        <w:tabs>
          <w:tab w:val="left" w:pos="709"/>
        </w:tabs>
        <w:suppressAutoHyphens/>
        <w:spacing w:line="276" w:lineRule="auto"/>
        <w:ind w:left="709" w:hanging="284"/>
        <w:jc w:val="both"/>
        <w:rPr>
          <w:sz w:val="22"/>
          <w:szCs w:val="22"/>
        </w:rPr>
      </w:pPr>
      <w:r w:rsidRPr="00307B82">
        <w:rPr>
          <w:sz w:val="22"/>
          <w:szCs w:val="22"/>
        </w:rPr>
        <w:t>niezwłocznie zawiadamiając o tym wykonawcę, którego oferta została poprawiona.</w:t>
      </w:r>
    </w:p>
    <w:p w14:paraId="73AC1D8B" w14:textId="18CB36D8" w:rsidR="00BB5B9A" w:rsidRPr="00307B82" w:rsidRDefault="00DF1B29" w:rsidP="00B6377F">
      <w:pPr>
        <w:tabs>
          <w:tab w:val="left" w:pos="709"/>
        </w:tabs>
        <w:suppressAutoHyphens/>
        <w:spacing w:line="276" w:lineRule="auto"/>
        <w:ind w:left="425"/>
        <w:jc w:val="both"/>
        <w:rPr>
          <w:sz w:val="22"/>
          <w:szCs w:val="22"/>
        </w:rPr>
      </w:pPr>
      <w:r w:rsidRPr="00307B82">
        <w:rPr>
          <w:sz w:val="22"/>
          <w:szCs w:val="22"/>
        </w:rPr>
        <w:t>W przypadku, o którym mowa w ust.</w:t>
      </w:r>
      <w:r w:rsidRPr="00307B82">
        <w:rPr>
          <w:color w:val="FF8000"/>
          <w:sz w:val="22"/>
          <w:szCs w:val="22"/>
        </w:rPr>
        <w:t xml:space="preserve"> </w:t>
      </w:r>
      <w:r w:rsidRPr="00307B82">
        <w:rPr>
          <w:sz w:val="22"/>
          <w:szCs w:val="22"/>
        </w:rPr>
        <w:t>1</w:t>
      </w:r>
      <w:r w:rsidR="001331E5" w:rsidRPr="00307B82">
        <w:rPr>
          <w:sz w:val="22"/>
          <w:szCs w:val="22"/>
        </w:rPr>
        <w:t>4</w:t>
      </w:r>
      <w:r w:rsidR="00A91DFB" w:rsidRPr="00307B82">
        <w:rPr>
          <w:sz w:val="22"/>
          <w:szCs w:val="22"/>
        </w:rPr>
        <w:t>,</w:t>
      </w:r>
      <w:r w:rsidRPr="00307B82">
        <w:rPr>
          <w:sz w:val="22"/>
          <w:szCs w:val="22"/>
        </w:rPr>
        <w:t xml:space="preserve"> zamawiający wyznaczy wykonawcy odpowiedni termin na wyrażenie zgody na poprawienie w ofercie omyłki lub zakwestionowanie jej poprawienia. Brak odpowiedzi w wyznaczonym terminie uznaje się za wyrażenie zgody na poprawienie omyłki</w:t>
      </w:r>
      <w:r w:rsidR="00BB5B9A" w:rsidRPr="00307B82">
        <w:rPr>
          <w:sz w:val="22"/>
          <w:szCs w:val="22"/>
        </w:rPr>
        <w:t>.</w:t>
      </w:r>
    </w:p>
    <w:p w14:paraId="500D7650" w14:textId="77777777" w:rsidR="00BB5B9A" w:rsidRPr="00307B82" w:rsidRDefault="00DF1B29" w:rsidP="00485F27">
      <w:pPr>
        <w:pStyle w:val="Akapitzlist"/>
        <w:numPr>
          <w:ilvl w:val="0"/>
          <w:numId w:val="29"/>
        </w:numPr>
        <w:tabs>
          <w:tab w:val="left" w:pos="0"/>
        </w:tabs>
        <w:suppressAutoHyphens/>
        <w:spacing w:line="276" w:lineRule="auto"/>
        <w:ind w:left="0" w:firstLine="0"/>
        <w:rPr>
          <w:rFonts w:ascii="Times New Roman" w:hAnsi="Times New Roman"/>
          <w:sz w:val="22"/>
          <w:szCs w:val="22"/>
        </w:rPr>
      </w:pPr>
      <w:r w:rsidRPr="00307B82">
        <w:rPr>
          <w:rFonts w:ascii="Times New Roman" w:hAnsi="Times New Roman"/>
          <w:sz w:val="22"/>
          <w:szCs w:val="22"/>
        </w:rPr>
        <w:t xml:space="preserve">Jeżeli w wyznaczonym terminie wykonawca zakwestionował poprawienie omyłki, polegającej na niezgodności oferty z dokumentami zamówienia, niepowodującej istotnych zmian w treści oferty, jego oferta zostanie przez zamawiającego odrzucona. </w:t>
      </w:r>
    </w:p>
    <w:p w14:paraId="347F5F94" w14:textId="77777777" w:rsidR="00BB5B9A" w:rsidRPr="00307B82" w:rsidRDefault="00DF1B29" w:rsidP="00485F27">
      <w:pPr>
        <w:pStyle w:val="Akapitzlist"/>
        <w:numPr>
          <w:ilvl w:val="0"/>
          <w:numId w:val="29"/>
        </w:numPr>
        <w:tabs>
          <w:tab w:val="left" w:pos="0"/>
        </w:tabs>
        <w:suppressAutoHyphens/>
        <w:spacing w:line="276" w:lineRule="auto"/>
        <w:ind w:left="0" w:firstLine="0"/>
        <w:rPr>
          <w:rFonts w:ascii="Times New Roman" w:hAnsi="Times New Roman"/>
          <w:sz w:val="22"/>
          <w:szCs w:val="22"/>
        </w:rPr>
      </w:pPr>
      <w:r w:rsidRPr="00307B82">
        <w:rPr>
          <w:rFonts w:ascii="Times New Roman" w:hAnsi="Times New Roman"/>
          <w:sz w:val="22"/>
          <w:szCs w:val="22"/>
        </w:rPr>
        <w:t xml:space="preserve">Zamawiający odrzuci ofertę, jeżeli wystąpi co najmniej jedna przesłanka unormowana </w:t>
      </w:r>
      <w:r w:rsidRPr="00307B82">
        <w:rPr>
          <w:rFonts w:ascii="Times New Roman" w:hAnsi="Times New Roman"/>
          <w:sz w:val="22"/>
          <w:szCs w:val="22"/>
        </w:rPr>
        <w:br/>
        <w:t xml:space="preserve">w art. 226 ust. 1 ustawy </w:t>
      </w:r>
      <w:proofErr w:type="spellStart"/>
      <w:r w:rsidRPr="00307B82">
        <w:rPr>
          <w:rFonts w:ascii="Times New Roman" w:hAnsi="Times New Roman"/>
          <w:sz w:val="22"/>
          <w:szCs w:val="22"/>
        </w:rPr>
        <w:t>Pzp</w:t>
      </w:r>
      <w:proofErr w:type="spellEnd"/>
      <w:r w:rsidRPr="00307B82">
        <w:rPr>
          <w:rFonts w:ascii="Times New Roman" w:hAnsi="Times New Roman"/>
          <w:sz w:val="22"/>
          <w:szCs w:val="22"/>
        </w:rPr>
        <w:t>.</w:t>
      </w:r>
    </w:p>
    <w:p w14:paraId="7998F5A9" w14:textId="77777777" w:rsidR="00B97310" w:rsidRPr="00307B82" w:rsidRDefault="00DF1B29" w:rsidP="00485F27">
      <w:pPr>
        <w:pStyle w:val="Nagwek1"/>
        <w:numPr>
          <w:ilvl w:val="0"/>
          <w:numId w:val="49"/>
        </w:numPr>
        <w:pBdr>
          <w:bottom w:val="single" w:sz="6" w:space="1" w:color="auto"/>
        </w:pBdr>
        <w:suppressAutoHyphens/>
        <w:spacing w:after="120" w:line="276" w:lineRule="auto"/>
        <w:jc w:val="both"/>
        <w:rPr>
          <w:rFonts w:ascii="Times New Roman" w:hAnsi="Times New Roman" w:cs="Times New Roman"/>
          <w:sz w:val="22"/>
          <w:szCs w:val="22"/>
        </w:rPr>
      </w:pPr>
      <w:r w:rsidRPr="00307B82">
        <w:rPr>
          <w:rFonts w:ascii="Times New Roman" w:hAnsi="Times New Roman" w:cs="Times New Roman"/>
          <w:sz w:val="22"/>
          <w:szCs w:val="22"/>
        </w:rPr>
        <w:t xml:space="preserve">OPIS KRYTERIÓW, KTÓRYMI ZAMAWIAJĄCY BĘDZIE SIĘ KIEROWAŁ PRZY WYBORZE OFERTY WRAZ Z PODANIEM WAG TYCH KRYTERIÓW I SPOSOBU OCENY OFERT </w:t>
      </w:r>
    </w:p>
    <w:p w14:paraId="12FDE4CD" w14:textId="77777777" w:rsidR="00A4370B" w:rsidRPr="00307B82" w:rsidRDefault="00A4370B" w:rsidP="00B6377F">
      <w:pPr>
        <w:tabs>
          <w:tab w:val="left" w:pos="426"/>
        </w:tabs>
        <w:suppressAutoHyphens/>
        <w:spacing w:line="276" w:lineRule="auto"/>
        <w:ind w:left="425" w:right="34"/>
        <w:jc w:val="both"/>
        <w:rPr>
          <w:b/>
          <w:color w:val="000000"/>
          <w:sz w:val="22"/>
          <w:szCs w:val="22"/>
          <w:u w:val="double"/>
        </w:rPr>
      </w:pPr>
    </w:p>
    <w:p w14:paraId="526AB7ED" w14:textId="77777777" w:rsidR="00A4370B" w:rsidRPr="00307B82" w:rsidRDefault="00A4370B" w:rsidP="00485F27">
      <w:pPr>
        <w:pStyle w:val="Akapitzlist"/>
        <w:keepNext/>
        <w:keepLines/>
        <w:numPr>
          <w:ilvl w:val="0"/>
          <w:numId w:val="31"/>
        </w:numPr>
        <w:suppressAutoHyphens/>
        <w:spacing w:line="276" w:lineRule="auto"/>
        <w:contextualSpacing/>
        <w:outlineLvl w:val="0"/>
        <w:rPr>
          <w:rFonts w:ascii="Times New Roman" w:hAnsi="Times New Roman"/>
          <w:b/>
          <w:bCs/>
          <w:sz w:val="22"/>
          <w:szCs w:val="22"/>
        </w:rPr>
      </w:pPr>
      <w:r w:rsidRPr="00307B82">
        <w:rPr>
          <w:rFonts w:ascii="Times New Roman" w:hAnsi="Times New Roman"/>
          <w:b/>
          <w:bCs/>
          <w:sz w:val="22"/>
          <w:szCs w:val="22"/>
        </w:rPr>
        <w:t>Opis kryteriów oceny ofert, wraz z podaniem wag tych kryteriów i sposobu oceny ofert</w:t>
      </w:r>
    </w:p>
    <w:p w14:paraId="631EED8A" w14:textId="77777777" w:rsidR="00A4370B" w:rsidRPr="00307B82" w:rsidRDefault="00A4370B" w:rsidP="00B6377F">
      <w:pPr>
        <w:suppressAutoHyphens/>
        <w:spacing w:line="276" w:lineRule="auto"/>
        <w:jc w:val="both"/>
        <w:rPr>
          <w:sz w:val="22"/>
          <w:szCs w:val="22"/>
        </w:rPr>
      </w:pPr>
    </w:p>
    <w:p w14:paraId="66242DAF" w14:textId="14F97389" w:rsidR="006117B8" w:rsidRPr="00307B82" w:rsidRDefault="006117B8" w:rsidP="00B6377F">
      <w:pPr>
        <w:suppressAutoHyphens/>
        <w:spacing w:line="276" w:lineRule="auto"/>
        <w:contextualSpacing/>
        <w:jc w:val="both"/>
        <w:rPr>
          <w:sz w:val="22"/>
          <w:szCs w:val="22"/>
        </w:rPr>
      </w:pPr>
      <w:r w:rsidRPr="00307B82">
        <w:rPr>
          <w:sz w:val="22"/>
          <w:szCs w:val="22"/>
        </w:rPr>
        <w:t xml:space="preserve">Do oceny w ramach kryterium będą brane wyłącznie oferty Wykonawców spełniających minimalne warunki udziału w postępowaniu. Niewykazanie spełniania minimalnego warunku udziału skutkuje odrzuceniem oferty zgodnie z przepisami ustawy </w:t>
      </w:r>
      <w:proofErr w:type="spellStart"/>
      <w:r w:rsidRPr="00307B82">
        <w:rPr>
          <w:sz w:val="22"/>
          <w:szCs w:val="22"/>
        </w:rPr>
        <w:t>Pzp</w:t>
      </w:r>
      <w:proofErr w:type="spellEnd"/>
      <w:r w:rsidRPr="00307B82">
        <w:rPr>
          <w:sz w:val="22"/>
          <w:szCs w:val="22"/>
        </w:rPr>
        <w:t>.</w:t>
      </w:r>
    </w:p>
    <w:p w14:paraId="53EC39B6" w14:textId="77777777" w:rsidR="006117B8" w:rsidRPr="00307B82" w:rsidRDefault="006117B8" w:rsidP="00B6377F">
      <w:pPr>
        <w:suppressAutoHyphens/>
        <w:spacing w:line="276" w:lineRule="auto"/>
        <w:contextualSpacing/>
        <w:jc w:val="both"/>
        <w:rPr>
          <w:sz w:val="22"/>
          <w:szCs w:val="22"/>
        </w:rPr>
      </w:pPr>
    </w:p>
    <w:p w14:paraId="348BBD4C" w14:textId="3EF8B428" w:rsidR="00A4370B" w:rsidRPr="00307B82" w:rsidRDefault="00A4370B" w:rsidP="00B6377F">
      <w:pPr>
        <w:suppressAutoHyphens/>
        <w:spacing w:line="276" w:lineRule="auto"/>
        <w:contextualSpacing/>
        <w:jc w:val="both"/>
        <w:rPr>
          <w:sz w:val="22"/>
          <w:szCs w:val="22"/>
        </w:rPr>
      </w:pPr>
      <w:r w:rsidRPr="00307B82">
        <w:rPr>
          <w:sz w:val="22"/>
          <w:szCs w:val="22"/>
        </w:rPr>
        <w:t>Zamawiający wybiera najkorzystniejszą ofertę na podstawie kryteriów oceny ofert, które nie zostały odrzucone na podstawie następujących kryteriów:</w:t>
      </w:r>
    </w:p>
    <w:p w14:paraId="27AC019B" w14:textId="77777777" w:rsidR="001E13F4" w:rsidRPr="00307B82" w:rsidRDefault="001E13F4" w:rsidP="00B6377F">
      <w:pPr>
        <w:suppressAutoHyphens/>
        <w:spacing w:line="276" w:lineRule="auto"/>
        <w:contextualSpacing/>
        <w:jc w:val="both"/>
        <w:rPr>
          <w:sz w:val="22"/>
          <w:szCs w:val="22"/>
        </w:rPr>
      </w:pPr>
    </w:p>
    <w:p w14:paraId="063D0273" w14:textId="77777777" w:rsidR="001E13F4" w:rsidRPr="00307B82" w:rsidRDefault="001E13F4" w:rsidP="00B6377F">
      <w:pPr>
        <w:suppressAutoHyphens/>
        <w:spacing w:line="276" w:lineRule="auto"/>
        <w:contextualSpacing/>
        <w:jc w:val="both"/>
        <w:rPr>
          <w:b/>
          <w:bCs/>
          <w:sz w:val="22"/>
          <w:szCs w:val="22"/>
        </w:rPr>
      </w:pPr>
      <w:r w:rsidRPr="00307B82">
        <w:rPr>
          <w:b/>
          <w:bCs/>
          <w:sz w:val="22"/>
          <w:szCs w:val="22"/>
        </w:rPr>
        <w:t xml:space="preserve">Dla każdej części zamówienia: </w:t>
      </w:r>
    </w:p>
    <w:p w14:paraId="33A4D3D7" w14:textId="73686023" w:rsidR="001E13F4" w:rsidRPr="00307B82" w:rsidRDefault="001E13F4" w:rsidP="00B6377F">
      <w:pPr>
        <w:suppressAutoHyphens/>
        <w:spacing w:line="276" w:lineRule="auto"/>
        <w:contextualSpacing/>
        <w:jc w:val="both"/>
        <w:rPr>
          <w:b/>
          <w:bCs/>
          <w:sz w:val="22"/>
          <w:szCs w:val="22"/>
        </w:rPr>
      </w:pPr>
      <w:r w:rsidRPr="00307B82">
        <w:rPr>
          <w:b/>
          <w:bCs/>
          <w:sz w:val="22"/>
          <w:szCs w:val="22"/>
        </w:rPr>
        <w:t>Część nr 1 -</w:t>
      </w:r>
      <w:r w:rsidRPr="00307B82">
        <w:rPr>
          <w:sz w:val="22"/>
          <w:szCs w:val="22"/>
        </w:rPr>
        <w:t xml:space="preserve"> </w:t>
      </w:r>
      <w:r w:rsidRPr="00307B82">
        <w:rPr>
          <w:b/>
          <w:bCs/>
          <w:sz w:val="22"/>
          <w:szCs w:val="22"/>
        </w:rPr>
        <w:t>Usługi społeczne w zakresie usług asystenckich (AOON)</w:t>
      </w:r>
    </w:p>
    <w:p w14:paraId="537803CE" w14:textId="7E738238" w:rsidR="001E13F4" w:rsidRPr="00307B82" w:rsidRDefault="001E13F4" w:rsidP="00B6377F">
      <w:pPr>
        <w:suppressAutoHyphens/>
        <w:spacing w:line="276" w:lineRule="auto"/>
        <w:contextualSpacing/>
        <w:jc w:val="both"/>
        <w:rPr>
          <w:b/>
          <w:bCs/>
          <w:sz w:val="22"/>
          <w:szCs w:val="22"/>
        </w:rPr>
      </w:pPr>
      <w:r w:rsidRPr="00307B82">
        <w:rPr>
          <w:b/>
          <w:bCs/>
          <w:sz w:val="22"/>
          <w:szCs w:val="22"/>
        </w:rPr>
        <w:t xml:space="preserve">Część nr 2: Usługi społeczne w zakresie usług opiekuńczych i </w:t>
      </w:r>
      <w:proofErr w:type="spellStart"/>
      <w:r w:rsidRPr="00307B82">
        <w:rPr>
          <w:b/>
          <w:bCs/>
          <w:sz w:val="22"/>
          <w:szCs w:val="22"/>
        </w:rPr>
        <w:t>wytchnieniowych</w:t>
      </w:r>
      <w:proofErr w:type="spellEnd"/>
    </w:p>
    <w:p w14:paraId="5CFBE8F3" w14:textId="216F355A" w:rsidR="001E13F4" w:rsidRPr="00307B82" w:rsidRDefault="001E13F4" w:rsidP="00B6377F">
      <w:pPr>
        <w:suppressAutoHyphens/>
        <w:spacing w:line="276" w:lineRule="auto"/>
        <w:contextualSpacing/>
        <w:jc w:val="both"/>
        <w:rPr>
          <w:b/>
          <w:sz w:val="22"/>
          <w:szCs w:val="22"/>
        </w:rPr>
      </w:pPr>
      <w:r w:rsidRPr="00307B82">
        <w:rPr>
          <w:b/>
          <w:bCs/>
          <w:sz w:val="22"/>
          <w:szCs w:val="22"/>
        </w:rPr>
        <w:t>Część nr 3 Usługi społeczne w zakresie usług psychologicznych</w:t>
      </w:r>
    </w:p>
    <w:p w14:paraId="24605EAD" w14:textId="77777777" w:rsidR="001B03FC" w:rsidRPr="00307B82" w:rsidRDefault="001B03FC" w:rsidP="00B6377F">
      <w:pPr>
        <w:suppressAutoHyphens/>
        <w:spacing w:line="276" w:lineRule="auto"/>
        <w:contextualSpacing/>
        <w:jc w:val="both"/>
        <w:rPr>
          <w:b/>
          <w:sz w:val="22"/>
          <w:szCs w:val="22"/>
        </w:rPr>
      </w:pPr>
    </w:p>
    <w:p w14:paraId="6FE9D13E" w14:textId="7C347EAB" w:rsidR="00A4370B" w:rsidRPr="00307B82" w:rsidRDefault="00A4370B" w:rsidP="00485F27">
      <w:pPr>
        <w:pStyle w:val="Akapitzlist"/>
        <w:widowControl w:val="0"/>
        <w:numPr>
          <w:ilvl w:val="1"/>
          <w:numId w:val="31"/>
        </w:numPr>
        <w:suppressAutoHyphens/>
        <w:autoSpaceDN w:val="0"/>
        <w:spacing w:line="276" w:lineRule="auto"/>
        <w:contextualSpacing/>
        <w:textAlignment w:val="baseline"/>
        <w:rPr>
          <w:rFonts w:ascii="Times New Roman" w:hAnsi="Times New Roman"/>
          <w:b/>
          <w:bCs/>
          <w:sz w:val="22"/>
          <w:szCs w:val="22"/>
          <w:u w:val="single"/>
        </w:rPr>
      </w:pPr>
      <w:r w:rsidRPr="00307B82">
        <w:rPr>
          <w:rFonts w:ascii="Times New Roman" w:hAnsi="Times New Roman"/>
          <w:b/>
          <w:bCs/>
          <w:sz w:val="22"/>
          <w:szCs w:val="22"/>
          <w:u w:val="single"/>
        </w:rPr>
        <w:t xml:space="preserve">Kryterium cena  – </w:t>
      </w:r>
      <w:r w:rsidR="00A56975" w:rsidRPr="00307B82">
        <w:rPr>
          <w:rFonts w:ascii="Times New Roman" w:hAnsi="Times New Roman"/>
          <w:b/>
          <w:bCs/>
          <w:sz w:val="22"/>
          <w:szCs w:val="22"/>
          <w:u w:val="single"/>
        </w:rPr>
        <w:t>60</w:t>
      </w:r>
      <w:r w:rsidRPr="00307B82">
        <w:rPr>
          <w:rFonts w:ascii="Times New Roman" w:hAnsi="Times New Roman"/>
          <w:b/>
          <w:bCs/>
          <w:sz w:val="22"/>
          <w:szCs w:val="22"/>
          <w:u w:val="single"/>
        </w:rPr>
        <w:t xml:space="preserve"> %</w:t>
      </w:r>
    </w:p>
    <w:p w14:paraId="780D200C" w14:textId="77777777" w:rsidR="00A4370B" w:rsidRPr="00307B82" w:rsidRDefault="00A4370B" w:rsidP="00B6377F">
      <w:pPr>
        <w:suppressAutoHyphens/>
        <w:spacing w:line="276" w:lineRule="auto"/>
        <w:ind w:left="786"/>
        <w:contextualSpacing/>
        <w:jc w:val="both"/>
        <w:rPr>
          <w:sz w:val="22"/>
          <w:szCs w:val="22"/>
        </w:rPr>
      </w:pPr>
    </w:p>
    <w:p w14:paraId="2A935530" w14:textId="77777777" w:rsidR="00A4370B" w:rsidRPr="00307B82" w:rsidRDefault="00A4370B" w:rsidP="00B6377F">
      <w:pPr>
        <w:widowControl w:val="0"/>
        <w:suppressAutoHyphens/>
        <w:autoSpaceDN w:val="0"/>
        <w:spacing w:line="276" w:lineRule="auto"/>
        <w:ind w:left="360" w:firstLine="349"/>
        <w:jc w:val="both"/>
        <w:textAlignment w:val="baseline"/>
        <w:rPr>
          <w:rFonts w:eastAsia="Lucida Sans Unicode"/>
          <w:kern w:val="3"/>
          <w:sz w:val="22"/>
          <w:szCs w:val="22"/>
          <w:lang w:eastAsia="zh-CN"/>
        </w:rPr>
      </w:pPr>
      <w:r w:rsidRPr="00307B82">
        <w:rPr>
          <w:rFonts w:eastAsia="Lucida Sans Unicode"/>
          <w:kern w:val="3"/>
          <w:sz w:val="22"/>
          <w:szCs w:val="22"/>
          <w:lang w:eastAsia="zh-CN"/>
        </w:rPr>
        <w:t>Ocena punktowa będzie dokonana wg wzoru:</w:t>
      </w:r>
    </w:p>
    <w:p w14:paraId="7137CA68" w14:textId="77777777" w:rsidR="00A4370B" w:rsidRPr="00307B82" w:rsidRDefault="00A4370B" w:rsidP="00B6377F">
      <w:pPr>
        <w:widowControl w:val="0"/>
        <w:suppressAutoHyphens/>
        <w:autoSpaceDN w:val="0"/>
        <w:spacing w:line="276" w:lineRule="auto"/>
        <w:ind w:left="360"/>
        <w:jc w:val="both"/>
        <w:textAlignment w:val="baseline"/>
        <w:rPr>
          <w:rFonts w:eastAsia="Lucida Sans Unicode"/>
          <w:kern w:val="3"/>
          <w:sz w:val="22"/>
          <w:szCs w:val="22"/>
          <w:lang w:eastAsia="zh-CN"/>
        </w:rPr>
      </w:pPr>
    </w:p>
    <w:p w14:paraId="045CEBED" w14:textId="77777777" w:rsidR="00A4370B" w:rsidRPr="00307B82" w:rsidRDefault="00A4370B" w:rsidP="00B6377F">
      <w:pPr>
        <w:widowControl w:val="0"/>
        <w:suppressAutoHyphens/>
        <w:autoSpaceDN w:val="0"/>
        <w:spacing w:line="276" w:lineRule="auto"/>
        <w:ind w:left="360"/>
        <w:jc w:val="both"/>
        <w:textAlignment w:val="baseline"/>
        <w:rPr>
          <w:rFonts w:eastAsia="Lucida Sans Unicode"/>
          <w:kern w:val="3"/>
          <w:sz w:val="22"/>
          <w:szCs w:val="22"/>
          <w:lang w:eastAsia="zh-CN"/>
        </w:rPr>
      </w:pPr>
      <w:r w:rsidRPr="00307B82">
        <w:rPr>
          <w:rFonts w:eastAsia="Lucida Sans Unicode"/>
          <w:kern w:val="3"/>
          <w:sz w:val="22"/>
          <w:szCs w:val="22"/>
          <w:lang w:eastAsia="zh-CN"/>
        </w:rPr>
        <w:t xml:space="preserve"> </w:t>
      </w:r>
      <w:r w:rsidRPr="00307B82">
        <w:rPr>
          <w:rFonts w:eastAsia="Lucida Sans Unicode"/>
          <w:kern w:val="3"/>
          <w:sz w:val="22"/>
          <w:szCs w:val="22"/>
          <w:lang w:eastAsia="zh-CN"/>
        </w:rPr>
        <w:tab/>
      </w:r>
      <w:r w:rsidRPr="00307B82">
        <w:rPr>
          <w:rFonts w:eastAsia="Lucida Sans Unicode"/>
          <w:kern w:val="3"/>
          <w:sz w:val="22"/>
          <w:szCs w:val="22"/>
          <w:lang w:eastAsia="zh-CN"/>
        </w:rPr>
        <w:tab/>
        <w:t xml:space="preserve">    </w:t>
      </w:r>
      <w:proofErr w:type="spellStart"/>
      <w:r w:rsidRPr="00307B82">
        <w:rPr>
          <w:rFonts w:eastAsia="Lucida Sans Unicode"/>
          <w:kern w:val="3"/>
          <w:sz w:val="22"/>
          <w:szCs w:val="22"/>
          <w:lang w:eastAsia="zh-CN"/>
        </w:rPr>
        <w:t>Cn</w:t>
      </w:r>
      <w:proofErr w:type="spellEnd"/>
      <w:r w:rsidRPr="00307B82">
        <w:rPr>
          <w:rFonts w:eastAsia="Lucida Sans Unicode"/>
          <w:kern w:val="3"/>
          <w:sz w:val="22"/>
          <w:szCs w:val="22"/>
          <w:lang w:eastAsia="zh-CN"/>
        </w:rPr>
        <w:t xml:space="preserve"> </w:t>
      </w:r>
    </w:p>
    <w:p w14:paraId="7BD38530" w14:textId="6FF4E15A" w:rsidR="00A4370B" w:rsidRPr="00307B82" w:rsidRDefault="00A4370B" w:rsidP="00B6377F">
      <w:pPr>
        <w:widowControl w:val="0"/>
        <w:tabs>
          <w:tab w:val="left" w:pos="709"/>
          <w:tab w:val="left" w:pos="1418"/>
          <w:tab w:val="left" w:pos="4542"/>
        </w:tabs>
        <w:suppressAutoHyphens/>
        <w:autoSpaceDN w:val="0"/>
        <w:spacing w:line="276" w:lineRule="auto"/>
        <w:ind w:left="709"/>
        <w:jc w:val="both"/>
        <w:textAlignment w:val="baseline"/>
        <w:rPr>
          <w:rFonts w:eastAsia="Lucida Sans Unicode"/>
          <w:kern w:val="3"/>
          <w:sz w:val="22"/>
          <w:szCs w:val="22"/>
          <w:lang w:eastAsia="zh-CN"/>
        </w:rPr>
      </w:pPr>
      <w:r w:rsidRPr="00307B82">
        <w:rPr>
          <w:rFonts w:eastAsia="Lucida Sans Unicode"/>
          <w:noProof/>
          <w:kern w:val="3"/>
          <w:sz w:val="22"/>
          <w:szCs w:val="22"/>
        </w:rPr>
        <mc:AlternateContent>
          <mc:Choice Requires="wps">
            <w:drawing>
              <wp:anchor distT="0" distB="0" distL="114300" distR="114300" simplePos="0" relativeHeight="251659264" behindDoc="0" locked="0" layoutInCell="1" allowOverlap="1" wp14:anchorId="59A1D063" wp14:editId="2FC44247">
                <wp:simplePos x="0" y="0"/>
                <wp:positionH relativeFrom="column">
                  <wp:posOffset>892398</wp:posOffset>
                </wp:positionH>
                <wp:positionV relativeFrom="paragraph">
                  <wp:posOffset>76946</wp:posOffset>
                </wp:positionV>
                <wp:extent cx="462224" cy="0"/>
                <wp:effectExtent l="0" t="0" r="14605" b="19050"/>
                <wp:wrapNone/>
                <wp:docPr id="1858417914" name="Łącznik prostoliniowy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62224" cy="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53F6B71D" id="Łącznik prostoliniowy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0.25pt,6.05pt" to="106.65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yrXuAEAAGADAAAOAAAAZHJzL2Uyb0RvYy54bWysU02P1DAMvSPxH6LcmXZLGVbVdPYwo+Wy&#10;gpUWfoAnTdqIfCkO086/x8l8sMAN0UNkx86z/fy6eVisYUcZUXvX87tVzZl0wg/ajT3/9vXx3T1n&#10;mMANYLyTPT9J5A/bt282c+hk4ydvBhkZgTjs5tDzKaXQVRWKSVrAlQ/SUVD5aCGRG8dqiDATujVV&#10;U9fravZxCNELiUi3+3OQbwu+UlKkL0qhTMz0nHpL5YzlPOSz2m6gGyOESYtLG/APXVjQjoreoPaQ&#10;gP2I+i8oq0X06FVaCW8rr5QWssxA09zVf0zzMkGQZRYiB8ONJvx/sOLzceeeY25dLO4lPHnxHYmU&#10;ag7Y3YLZwXBOW1S0OZ16Z0sh8nQjUi6JCbps103TtJyJa6iC7vouREyfpLcsGz032uURoYPjE6Zc&#10;GbprSr52/lEbU9ZkHJt7vn7/gRYpgMSiDCQybRh6jm7kDMxIKhQpFkT0Rg/5dcbBOB52JrIjkBLa&#10;9mOza/Pyqdpvabn0HnA655XQWSNWJxKq0bbn93X+Lq+Ny+iySO0ywC+2snXww+k5XimlNZaiF8ll&#10;nbz2yX79Y2x/AgAA//8DAFBLAwQUAAYACAAAACEApf+iWd4AAAAJAQAADwAAAGRycy9kb3ducmV2&#10;LnhtbEyPzU7DMBCE70i8g7VI3KidlEYlxKkoEgcuqD8c4ObGSxKI1yF20/D2LOIAt53d0ew3xWpy&#10;nRhxCK0nDclMgUCqvG2p1vC8f7haggjRkDWdJ9TwhQFW5flZYXLrT7TFcRdrwSEUcqOhibHPpQxV&#10;g86Eme+R+PbmB2ciy6GWdjAnDnedTJXKpDMt8YfG9HjfYPWxOzoN+2yxWcZk8/ipXl/WN1mK7+P6&#10;SevLi+nuFkTEKf6Z4Qef0aFkpoM/kg2iY32tFmzlIU1AsCFN5nMQh9+FLAv5v0H5DQAA//8DAFBL&#10;AQItABQABgAIAAAAIQC2gziS/gAAAOEBAAATAAAAAAAAAAAAAAAAAAAAAABbQ29udGVudF9UeXBl&#10;c10ueG1sUEsBAi0AFAAGAAgAAAAhADj9If/WAAAAlAEAAAsAAAAAAAAAAAAAAAAALwEAAF9yZWxz&#10;Ly5yZWxzUEsBAi0AFAAGAAgAAAAhAKCHKte4AQAAYAMAAA4AAAAAAAAAAAAAAAAALgIAAGRycy9l&#10;Mm9Eb2MueG1sUEsBAi0AFAAGAAgAAAAhAKX/olneAAAACQEAAA8AAAAAAAAAAAAAAAAAEgQAAGRy&#10;cy9kb3ducmV2LnhtbFBLBQYAAAAABAAEAPMAAAAdBQAAAAA=&#10;" strokecolor="#4472c4" strokeweight=".5pt">
                <v:stroke joinstyle="miter"/>
                <o:lock v:ext="edit" shapetype="f"/>
              </v:line>
            </w:pict>
          </mc:Fallback>
        </mc:AlternateContent>
      </w:r>
      <w:proofErr w:type="spellStart"/>
      <w:r w:rsidRPr="00307B82">
        <w:rPr>
          <w:rFonts w:eastAsia="Lucida Sans Unicode"/>
          <w:kern w:val="3"/>
          <w:sz w:val="22"/>
          <w:szCs w:val="22"/>
          <w:lang w:eastAsia="zh-CN"/>
        </w:rPr>
        <w:t>Pc</w:t>
      </w:r>
      <w:proofErr w:type="spellEnd"/>
      <w:r w:rsidRPr="00307B82">
        <w:rPr>
          <w:rFonts w:eastAsia="Lucida Sans Unicode"/>
          <w:kern w:val="3"/>
          <w:sz w:val="22"/>
          <w:szCs w:val="22"/>
          <w:lang w:eastAsia="zh-CN"/>
        </w:rPr>
        <w:t xml:space="preserve"> =                         x </w:t>
      </w:r>
      <w:r w:rsidR="00A56975" w:rsidRPr="00307B82">
        <w:rPr>
          <w:rFonts w:eastAsia="Lucida Sans Unicode"/>
          <w:kern w:val="3"/>
          <w:sz w:val="22"/>
          <w:szCs w:val="22"/>
          <w:lang w:eastAsia="zh-CN"/>
        </w:rPr>
        <w:t>60</w:t>
      </w:r>
      <w:r w:rsidRPr="00307B82">
        <w:rPr>
          <w:rFonts w:eastAsia="Lucida Sans Unicode"/>
          <w:kern w:val="3"/>
          <w:sz w:val="22"/>
          <w:szCs w:val="22"/>
          <w:lang w:eastAsia="zh-CN"/>
        </w:rPr>
        <w:t xml:space="preserve"> pkt</w:t>
      </w:r>
    </w:p>
    <w:p w14:paraId="7CA97513" w14:textId="77777777" w:rsidR="00A4370B" w:rsidRPr="00307B82" w:rsidRDefault="00A4370B" w:rsidP="00B6377F">
      <w:pPr>
        <w:widowControl w:val="0"/>
        <w:suppressAutoHyphens/>
        <w:autoSpaceDN w:val="0"/>
        <w:spacing w:line="276" w:lineRule="auto"/>
        <w:ind w:left="360"/>
        <w:jc w:val="both"/>
        <w:textAlignment w:val="baseline"/>
        <w:rPr>
          <w:rFonts w:eastAsia="Lucida Sans Unicode"/>
          <w:kern w:val="3"/>
          <w:sz w:val="22"/>
          <w:szCs w:val="22"/>
          <w:lang w:eastAsia="zh-CN"/>
        </w:rPr>
      </w:pPr>
      <w:r w:rsidRPr="00307B82">
        <w:rPr>
          <w:rFonts w:eastAsia="Lucida Sans Unicode"/>
          <w:kern w:val="3"/>
          <w:sz w:val="22"/>
          <w:szCs w:val="22"/>
          <w:lang w:eastAsia="zh-CN"/>
        </w:rPr>
        <w:tab/>
      </w:r>
      <w:r w:rsidRPr="00307B82">
        <w:rPr>
          <w:rFonts w:eastAsia="Lucida Sans Unicode"/>
          <w:kern w:val="3"/>
          <w:sz w:val="22"/>
          <w:szCs w:val="22"/>
          <w:lang w:eastAsia="zh-CN"/>
        </w:rPr>
        <w:tab/>
        <w:t xml:space="preserve">    </w:t>
      </w:r>
      <w:proofErr w:type="spellStart"/>
      <w:r w:rsidRPr="00307B82">
        <w:rPr>
          <w:rFonts w:eastAsia="Lucida Sans Unicode"/>
          <w:kern w:val="3"/>
          <w:sz w:val="22"/>
          <w:szCs w:val="22"/>
          <w:lang w:eastAsia="zh-CN"/>
        </w:rPr>
        <w:t>Cb</w:t>
      </w:r>
      <w:proofErr w:type="spellEnd"/>
    </w:p>
    <w:p w14:paraId="0BFD56D0" w14:textId="77777777" w:rsidR="00A4370B" w:rsidRPr="00307B82" w:rsidRDefault="00A4370B" w:rsidP="00B6377F">
      <w:pPr>
        <w:widowControl w:val="0"/>
        <w:suppressAutoHyphens/>
        <w:autoSpaceDN w:val="0"/>
        <w:spacing w:line="276" w:lineRule="auto"/>
        <w:ind w:left="360"/>
        <w:jc w:val="both"/>
        <w:textAlignment w:val="baseline"/>
        <w:rPr>
          <w:rFonts w:eastAsia="Lucida Sans Unicode"/>
          <w:kern w:val="3"/>
          <w:sz w:val="22"/>
          <w:szCs w:val="22"/>
          <w:lang w:eastAsia="zh-CN"/>
        </w:rPr>
      </w:pPr>
      <w:r w:rsidRPr="00307B82">
        <w:rPr>
          <w:rFonts w:eastAsia="Lucida Sans Unicode"/>
          <w:kern w:val="3"/>
          <w:sz w:val="22"/>
          <w:szCs w:val="22"/>
          <w:lang w:eastAsia="zh-CN"/>
        </w:rPr>
        <w:lastRenderedPageBreak/>
        <w:tab/>
      </w:r>
    </w:p>
    <w:p w14:paraId="10F81540" w14:textId="77777777" w:rsidR="00A4370B" w:rsidRPr="00307B82" w:rsidRDefault="00A4370B" w:rsidP="00B6377F">
      <w:pPr>
        <w:widowControl w:val="0"/>
        <w:suppressAutoHyphens/>
        <w:autoSpaceDN w:val="0"/>
        <w:spacing w:line="276" w:lineRule="auto"/>
        <w:ind w:left="360" w:firstLine="349"/>
        <w:jc w:val="both"/>
        <w:textAlignment w:val="baseline"/>
        <w:rPr>
          <w:rFonts w:eastAsia="Lucida Sans Unicode"/>
          <w:kern w:val="3"/>
          <w:sz w:val="22"/>
          <w:szCs w:val="22"/>
          <w:lang w:eastAsia="zh-CN"/>
        </w:rPr>
      </w:pPr>
      <w:proofErr w:type="spellStart"/>
      <w:r w:rsidRPr="00307B82">
        <w:rPr>
          <w:rFonts w:eastAsia="Lucida Sans Unicode"/>
          <w:kern w:val="3"/>
          <w:sz w:val="22"/>
          <w:szCs w:val="22"/>
          <w:lang w:eastAsia="zh-CN"/>
        </w:rPr>
        <w:t>Pc</w:t>
      </w:r>
      <w:proofErr w:type="spellEnd"/>
      <w:r w:rsidRPr="00307B82">
        <w:rPr>
          <w:rFonts w:eastAsia="Lucida Sans Unicode"/>
          <w:kern w:val="3"/>
          <w:sz w:val="22"/>
          <w:szCs w:val="22"/>
          <w:lang w:eastAsia="zh-CN"/>
        </w:rPr>
        <w:t xml:space="preserve"> – liczba punktów za cenę ofertową brutto</w:t>
      </w:r>
    </w:p>
    <w:p w14:paraId="1853E7C2" w14:textId="77777777" w:rsidR="00A4370B" w:rsidRPr="00307B82" w:rsidRDefault="00A4370B" w:rsidP="00B6377F">
      <w:pPr>
        <w:widowControl w:val="0"/>
        <w:suppressAutoHyphens/>
        <w:autoSpaceDN w:val="0"/>
        <w:spacing w:line="276" w:lineRule="auto"/>
        <w:ind w:left="709"/>
        <w:jc w:val="both"/>
        <w:textAlignment w:val="baseline"/>
        <w:rPr>
          <w:rFonts w:eastAsia="Lucida Sans Unicode"/>
          <w:kern w:val="3"/>
          <w:sz w:val="22"/>
          <w:szCs w:val="22"/>
          <w:lang w:eastAsia="zh-CN"/>
        </w:rPr>
      </w:pPr>
      <w:proofErr w:type="spellStart"/>
      <w:r w:rsidRPr="00307B82">
        <w:rPr>
          <w:rFonts w:eastAsia="Lucida Sans Unicode"/>
          <w:kern w:val="3"/>
          <w:sz w:val="22"/>
          <w:szCs w:val="22"/>
          <w:lang w:eastAsia="zh-CN"/>
        </w:rPr>
        <w:t>Cn</w:t>
      </w:r>
      <w:proofErr w:type="spellEnd"/>
      <w:r w:rsidRPr="00307B82">
        <w:rPr>
          <w:rFonts w:eastAsia="Lucida Sans Unicode"/>
          <w:kern w:val="3"/>
          <w:sz w:val="22"/>
          <w:szCs w:val="22"/>
          <w:lang w:eastAsia="zh-CN"/>
        </w:rPr>
        <w:t xml:space="preserve"> – cena najniższa brutto spośród wszystkich rozpatrywanych i nieodrzuconych ofert</w:t>
      </w:r>
    </w:p>
    <w:p w14:paraId="65EEB718" w14:textId="77777777" w:rsidR="00A4370B" w:rsidRPr="00307B82" w:rsidRDefault="00A4370B" w:rsidP="00B6377F">
      <w:pPr>
        <w:widowControl w:val="0"/>
        <w:suppressAutoHyphens/>
        <w:autoSpaceDN w:val="0"/>
        <w:spacing w:line="276" w:lineRule="auto"/>
        <w:ind w:left="360" w:firstLine="349"/>
        <w:jc w:val="both"/>
        <w:textAlignment w:val="baseline"/>
        <w:rPr>
          <w:rFonts w:eastAsia="Lucida Sans Unicode"/>
          <w:kern w:val="3"/>
          <w:sz w:val="22"/>
          <w:szCs w:val="22"/>
          <w:lang w:eastAsia="zh-CN"/>
        </w:rPr>
      </w:pPr>
      <w:proofErr w:type="spellStart"/>
      <w:r w:rsidRPr="00307B82">
        <w:rPr>
          <w:rFonts w:eastAsia="Lucida Sans Unicode"/>
          <w:kern w:val="3"/>
          <w:sz w:val="22"/>
          <w:szCs w:val="22"/>
          <w:lang w:eastAsia="zh-CN"/>
        </w:rPr>
        <w:t>Cb</w:t>
      </w:r>
      <w:proofErr w:type="spellEnd"/>
      <w:r w:rsidRPr="00307B82">
        <w:rPr>
          <w:rFonts w:eastAsia="Lucida Sans Unicode"/>
          <w:kern w:val="3"/>
          <w:sz w:val="22"/>
          <w:szCs w:val="22"/>
          <w:lang w:eastAsia="zh-CN"/>
        </w:rPr>
        <w:t xml:space="preserve"> – cena brutto oferty badanej</w:t>
      </w:r>
    </w:p>
    <w:p w14:paraId="11F307B6" w14:textId="77777777" w:rsidR="00A4370B" w:rsidRPr="00307B82" w:rsidRDefault="00A4370B" w:rsidP="00B6377F">
      <w:pPr>
        <w:widowControl w:val="0"/>
        <w:suppressAutoHyphens/>
        <w:autoSpaceDN w:val="0"/>
        <w:spacing w:line="276" w:lineRule="auto"/>
        <w:ind w:left="360" w:firstLine="349"/>
        <w:jc w:val="both"/>
        <w:textAlignment w:val="baseline"/>
        <w:rPr>
          <w:rFonts w:eastAsia="Lucida Sans Unicode"/>
          <w:kern w:val="3"/>
          <w:sz w:val="22"/>
          <w:szCs w:val="22"/>
          <w:lang w:eastAsia="zh-CN"/>
        </w:rPr>
      </w:pPr>
    </w:p>
    <w:p w14:paraId="337B8B7D" w14:textId="04D9B45C" w:rsidR="00A4370B" w:rsidRPr="00307B82" w:rsidRDefault="00A4370B" w:rsidP="00B6377F">
      <w:pPr>
        <w:widowControl w:val="0"/>
        <w:suppressAutoHyphens/>
        <w:autoSpaceDN w:val="0"/>
        <w:spacing w:line="276" w:lineRule="auto"/>
        <w:ind w:left="709"/>
        <w:jc w:val="both"/>
        <w:textAlignment w:val="baseline"/>
        <w:rPr>
          <w:rFonts w:eastAsia="Lucida Sans Unicode"/>
          <w:kern w:val="3"/>
          <w:sz w:val="22"/>
          <w:szCs w:val="22"/>
          <w:lang w:eastAsia="zh-CN"/>
        </w:rPr>
      </w:pPr>
      <w:r w:rsidRPr="00307B82">
        <w:rPr>
          <w:rFonts w:eastAsia="Lucida Sans Unicode"/>
          <w:kern w:val="3"/>
          <w:sz w:val="22"/>
          <w:szCs w:val="22"/>
          <w:lang w:eastAsia="zh-CN"/>
        </w:rPr>
        <w:t xml:space="preserve">W zakresie tego kryterium oferta może otrzymać </w:t>
      </w:r>
      <w:r w:rsidRPr="00307B82">
        <w:rPr>
          <w:rFonts w:eastAsia="Lucida Sans Unicode"/>
          <w:b/>
          <w:kern w:val="3"/>
          <w:sz w:val="22"/>
          <w:szCs w:val="22"/>
          <w:lang w:eastAsia="zh-CN"/>
        </w:rPr>
        <w:t xml:space="preserve">max. </w:t>
      </w:r>
      <w:r w:rsidR="00A56975" w:rsidRPr="00307B82">
        <w:rPr>
          <w:rFonts w:eastAsia="Lucida Sans Unicode"/>
          <w:b/>
          <w:kern w:val="3"/>
          <w:sz w:val="22"/>
          <w:szCs w:val="22"/>
          <w:lang w:eastAsia="zh-CN"/>
        </w:rPr>
        <w:t xml:space="preserve">60 </w:t>
      </w:r>
      <w:r w:rsidRPr="00307B82">
        <w:rPr>
          <w:rFonts w:eastAsia="Lucida Sans Unicode"/>
          <w:b/>
          <w:kern w:val="3"/>
          <w:sz w:val="22"/>
          <w:szCs w:val="22"/>
          <w:lang w:eastAsia="zh-CN"/>
        </w:rPr>
        <w:t xml:space="preserve">pkt. </w:t>
      </w:r>
    </w:p>
    <w:p w14:paraId="25A300FF" w14:textId="77777777" w:rsidR="00A4370B" w:rsidRPr="00307B82" w:rsidRDefault="00A4370B" w:rsidP="00B6377F">
      <w:pPr>
        <w:widowControl w:val="0"/>
        <w:suppressAutoHyphens/>
        <w:autoSpaceDN w:val="0"/>
        <w:spacing w:line="276" w:lineRule="auto"/>
        <w:ind w:left="360"/>
        <w:jc w:val="both"/>
        <w:textAlignment w:val="baseline"/>
        <w:rPr>
          <w:rFonts w:eastAsia="Lucida Sans Unicode"/>
          <w:kern w:val="3"/>
          <w:sz w:val="22"/>
          <w:szCs w:val="22"/>
          <w:lang w:eastAsia="zh-CN"/>
        </w:rPr>
      </w:pPr>
    </w:p>
    <w:p w14:paraId="7969EE28" w14:textId="77777777" w:rsidR="00A4370B" w:rsidRPr="00307B82" w:rsidRDefault="00A4370B" w:rsidP="00B6377F">
      <w:pPr>
        <w:widowControl w:val="0"/>
        <w:suppressAutoHyphens/>
        <w:autoSpaceDN w:val="0"/>
        <w:spacing w:line="276" w:lineRule="auto"/>
        <w:contextualSpacing/>
        <w:jc w:val="both"/>
        <w:textAlignment w:val="baseline"/>
        <w:rPr>
          <w:rFonts w:eastAsia="Lucida Sans Unicode"/>
          <w:kern w:val="3"/>
          <w:sz w:val="22"/>
          <w:szCs w:val="22"/>
          <w:lang w:eastAsia="zh-CN"/>
        </w:rPr>
      </w:pPr>
      <w:r w:rsidRPr="00307B82">
        <w:rPr>
          <w:rFonts w:eastAsia="Lucida Sans Unicode"/>
          <w:kern w:val="3"/>
          <w:sz w:val="22"/>
          <w:szCs w:val="22"/>
          <w:lang w:eastAsia="zh-CN"/>
        </w:rPr>
        <w:t>Zamawiający dokona oceny oferty  przyznając punkty w ramach poszczególnych kryteriów oceny ofert, przyjmując zasadę, że  1% = 1 pkt. Za najkorzystniejszą zostanie uznana oferta z największą ilością punktów.</w:t>
      </w:r>
    </w:p>
    <w:p w14:paraId="6FE26539" w14:textId="77777777" w:rsidR="00A4370B" w:rsidRPr="00307B82" w:rsidRDefault="00A4370B" w:rsidP="00B6377F">
      <w:pPr>
        <w:widowControl w:val="0"/>
        <w:suppressAutoHyphens/>
        <w:autoSpaceDN w:val="0"/>
        <w:spacing w:line="276" w:lineRule="auto"/>
        <w:ind w:left="709"/>
        <w:jc w:val="both"/>
        <w:textAlignment w:val="baseline"/>
        <w:rPr>
          <w:rFonts w:eastAsia="Lucida Sans Unicode"/>
          <w:b/>
          <w:kern w:val="3"/>
          <w:sz w:val="22"/>
          <w:szCs w:val="22"/>
          <w:lang w:eastAsia="zh-CN"/>
        </w:rPr>
      </w:pPr>
    </w:p>
    <w:p w14:paraId="5B521CBD" w14:textId="77777777" w:rsidR="00A4370B" w:rsidRPr="00307B82" w:rsidRDefault="00A4370B" w:rsidP="00B6377F">
      <w:pPr>
        <w:widowControl w:val="0"/>
        <w:suppressAutoHyphens/>
        <w:autoSpaceDN w:val="0"/>
        <w:spacing w:line="276" w:lineRule="auto"/>
        <w:jc w:val="both"/>
        <w:textAlignment w:val="baseline"/>
        <w:rPr>
          <w:rFonts w:eastAsia="Lucida Sans Unicode"/>
          <w:kern w:val="3"/>
          <w:sz w:val="22"/>
          <w:szCs w:val="22"/>
          <w:lang w:eastAsia="zh-CN"/>
        </w:rPr>
      </w:pPr>
      <w:r w:rsidRPr="00307B82">
        <w:rPr>
          <w:rFonts w:eastAsia="Lucida Sans Unicode"/>
          <w:b/>
          <w:kern w:val="3"/>
          <w:sz w:val="22"/>
          <w:szCs w:val="22"/>
          <w:lang w:eastAsia="zh-CN"/>
        </w:rPr>
        <w:t>Uwaga!</w:t>
      </w:r>
      <w:r w:rsidRPr="00307B82">
        <w:rPr>
          <w:rFonts w:eastAsia="Lucida Sans Unicode"/>
          <w:kern w:val="3"/>
          <w:sz w:val="22"/>
          <w:szCs w:val="22"/>
          <w:lang w:eastAsia="zh-CN"/>
        </w:rPr>
        <w:t xml:space="preserve"> Przy obliczaniu punktów w tym kryterium, Zamawiający zastosuje zaokrąglenie do dwóch miejsc po przecinku, z zachowaniem zasad zaokrągleń matematycznych.</w:t>
      </w:r>
    </w:p>
    <w:p w14:paraId="3CD6C076" w14:textId="77777777" w:rsidR="001E13F4" w:rsidRPr="00307B82" w:rsidRDefault="001E13F4" w:rsidP="00B6377F">
      <w:pPr>
        <w:widowControl w:val="0"/>
        <w:suppressAutoHyphens/>
        <w:autoSpaceDN w:val="0"/>
        <w:spacing w:line="276" w:lineRule="auto"/>
        <w:jc w:val="both"/>
        <w:textAlignment w:val="baseline"/>
        <w:rPr>
          <w:rFonts w:eastAsia="Lucida Sans Unicode"/>
          <w:kern w:val="3"/>
          <w:sz w:val="22"/>
          <w:szCs w:val="22"/>
          <w:lang w:eastAsia="zh-CN"/>
        </w:rPr>
      </w:pPr>
    </w:p>
    <w:p w14:paraId="59ABE26D" w14:textId="77777777" w:rsidR="001E13F4" w:rsidRPr="00307B82" w:rsidRDefault="001E13F4" w:rsidP="001E13F4">
      <w:pPr>
        <w:suppressAutoHyphens/>
        <w:spacing w:line="276" w:lineRule="auto"/>
        <w:contextualSpacing/>
        <w:jc w:val="both"/>
        <w:rPr>
          <w:b/>
          <w:bCs/>
          <w:sz w:val="22"/>
          <w:szCs w:val="22"/>
        </w:rPr>
      </w:pPr>
    </w:p>
    <w:p w14:paraId="7DF6157A" w14:textId="64A2EEB1" w:rsidR="001E13F4" w:rsidRPr="00307B82" w:rsidRDefault="001E13F4" w:rsidP="001E13F4">
      <w:pPr>
        <w:suppressAutoHyphens/>
        <w:spacing w:line="276" w:lineRule="auto"/>
        <w:contextualSpacing/>
        <w:jc w:val="both"/>
        <w:rPr>
          <w:b/>
          <w:bCs/>
          <w:sz w:val="22"/>
          <w:szCs w:val="22"/>
        </w:rPr>
      </w:pPr>
      <w:r w:rsidRPr="00307B82">
        <w:rPr>
          <w:b/>
          <w:bCs/>
          <w:sz w:val="22"/>
          <w:szCs w:val="22"/>
        </w:rPr>
        <w:t>Część nr 1 -</w:t>
      </w:r>
      <w:r w:rsidRPr="00307B82">
        <w:rPr>
          <w:sz w:val="22"/>
          <w:szCs w:val="22"/>
        </w:rPr>
        <w:t xml:space="preserve"> </w:t>
      </w:r>
      <w:r w:rsidRPr="00307B82">
        <w:rPr>
          <w:b/>
          <w:bCs/>
          <w:sz w:val="22"/>
          <w:szCs w:val="22"/>
        </w:rPr>
        <w:t>Usługi społeczne w zakresie usług asystenckich (AOON)</w:t>
      </w:r>
    </w:p>
    <w:p w14:paraId="579C48E1" w14:textId="77777777" w:rsidR="00565D4C" w:rsidRPr="00307B82" w:rsidRDefault="00565D4C" w:rsidP="00B6377F">
      <w:pPr>
        <w:widowControl w:val="0"/>
        <w:suppressAutoHyphens/>
        <w:autoSpaceDN w:val="0"/>
        <w:spacing w:line="276" w:lineRule="auto"/>
        <w:jc w:val="both"/>
        <w:textAlignment w:val="baseline"/>
        <w:rPr>
          <w:rFonts w:eastAsia="Lucida Sans Unicode"/>
          <w:kern w:val="3"/>
          <w:sz w:val="22"/>
          <w:szCs w:val="22"/>
          <w:lang w:eastAsia="zh-CN"/>
        </w:rPr>
      </w:pPr>
    </w:p>
    <w:p w14:paraId="156F8437" w14:textId="6CDBE00E" w:rsidR="00A4451D" w:rsidRPr="00307B82" w:rsidRDefault="001E13F4" w:rsidP="00485F27">
      <w:pPr>
        <w:pStyle w:val="Akapitzlist"/>
        <w:widowControl w:val="0"/>
        <w:numPr>
          <w:ilvl w:val="1"/>
          <w:numId w:val="31"/>
        </w:numPr>
        <w:suppressAutoHyphens/>
        <w:autoSpaceDN w:val="0"/>
        <w:spacing w:line="276" w:lineRule="auto"/>
        <w:textAlignment w:val="baseline"/>
        <w:rPr>
          <w:rFonts w:ascii="Times New Roman" w:eastAsia="Lucida Sans Unicode" w:hAnsi="Times New Roman"/>
          <w:b/>
          <w:bCs/>
          <w:kern w:val="3"/>
          <w:sz w:val="22"/>
          <w:szCs w:val="22"/>
          <w:u w:val="single"/>
          <w:lang w:eastAsia="zh-CN"/>
        </w:rPr>
      </w:pPr>
      <w:r w:rsidRPr="00307B82">
        <w:rPr>
          <w:rFonts w:ascii="Times New Roman" w:eastAsia="Lucida Sans Unicode" w:hAnsi="Times New Roman"/>
          <w:b/>
          <w:bCs/>
          <w:kern w:val="3"/>
          <w:sz w:val="22"/>
          <w:szCs w:val="22"/>
          <w:u w:val="single"/>
          <w:lang w:eastAsia="zh-CN"/>
        </w:rPr>
        <w:t xml:space="preserve">Liczba dodatkowych osób skierowanych do realizacji zamówienia ponad wymagane minimum </w:t>
      </w:r>
      <w:r w:rsidR="00B2581B" w:rsidRPr="00307B82">
        <w:rPr>
          <w:rFonts w:ascii="Times New Roman" w:eastAsia="Lucida Sans Unicode" w:hAnsi="Times New Roman"/>
          <w:b/>
          <w:bCs/>
          <w:kern w:val="3"/>
          <w:sz w:val="22"/>
          <w:szCs w:val="22"/>
          <w:u w:val="single"/>
          <w:lang w:eastAsia="zh-CN"/>
        </w:rPr>
        <w:t>– 30%</w:t>
      </w:r>
      <w:r w:rsidR="00A4451D" w:rsidRPr="00307B82">
        <w:rPr>
          <w:rFonts w:ascii="Times New Roman" w:eastAsia="Lucida Sans Unicode" w:hAnsi="Times New Roman"/>
          <w:b/>
          <w:bCs/>
          <w:kern w:val="3"/>
          <w:sz w:val="22"/>
          <w:szCs w:val="22"/>
          <w:u w:val="single"/>
          <w:lang w:eastAsia="zh-CN"/>
        </w:rPr>
        <w:t>:</w:t>
      </w:r>
    </w:p>
    <w:p w14:paraId="696390C9" w14:textId="77777777" w:rsidR="001E13F4" w:rsidRPr="00307B82" w:rsidRDefault="001E13F4" w:rsidP="001E13F4">
      <w:pPr>
        <w:suppressAutoHyphens/>
        <w:autoSpaceDE w:val="0"/>
        <w:autoSpaceDN w:val="0"/>
        <w:adjustRightInd w:val="0"/>
        <w:spacing w:line="276" w:lineRule="auto"/>
        <w:jc w:val="both"/>
        <w:rPr>
          <w:rFonts w:eastAsia="Lucida Sans Unicode"/>
          <w:kern w:val="3"/>
          <w:sz w:val="22"/>
          <w:szCs w:val="22"/>
          <w:lang w:eastAsia="zh-CN"/>
        </w:rPr>
      </w:pPr>
    </w:p>
    <w:p w14:paraId="15DB7075" w14:textId="68A9C66D" w:rsidR="001E13F4" w:rsidRPr="001E13F4" w:rsidRDefault="001E13F4" w:rsidP="001E13F4">
      <w:pPr>
        <w:suppressAutoHyphens/>
        <w:autoSpaceDE w:val="0"/>
        <w:autoSpaceDN w:val="0"/>
        <w:adjustRightInd w:val="0"/>
        <w:spacing w:line="276" w:lineRule="auto"/>
        <w:jc w:val="both"/>
        <w:rPr>
          <w:color w:val="000000"/>
          <w:sz w:val="22"/>
          <w:szCs w:val="22"/>
        </w:rPr>
      </w:pPr>
      <w:r w:rsidRPr="001E13F4">
        <w:rPr>
          <w:color w:val="000000"/>
          <w:sz w:val="22"/>
          <w:szCs w:val="22"/>
        </w:rPr>
        <w:t>W ramach kryterium oceniana będzie liczba dodatkowych osób skierowanych do realizacji Części nr 1 ponad wymagane minimum 4 osób. Większa liczba osób skierowanych do realizacji zamówienia będzie traktowana jako element poprawiający organizację świadczenia usług, w szczególności w zakresie zapewnienia ciągłości usług, zastępowalności personelu, elastycznego dostosowania harmonogramu do potrzeb uczestników projektu oraz dostępności usług dla osób z niepełnosprawnościami.</w:t>
      </w:r>
      <w:r w:rsidR="00A813B1">
        <w:rPr>
          <w:color w:val="000000"/>
          <w:sz w:val="22"/>
          <w:szCs w:val="22"/>
        </w:rPr>
        <w:t xml:space="preserve"> </w:t>
      </w:r>
      <w:r w:rsidR="00A813B1" w:rsidRPr="00E93033">
        <w:rPr>
          <w:b/>
          <w:bCs/>
          <w:color w:val="000000"/>
          <w:sz w:val="22"/>
          <w:szCs w:val="22"/>
        </w:rPr>
        <w:t>Każda z dodatkowych osób wyznaczonych do realizacji zamówienia</w:t>
      </w:r>
      <w:r w:rsidR="00E93033" w:rsidRPr="00E93033">
        <w:rPr>
          <w:b/>
          <w:bCs/>
          <w:color w:val="000000"/>
          <w:sz w:val="22"/>
          <w:szCs w:val="22"/>
        </w:rPr>
        <w:t xml:space="preserve"> musi spełniać wymogi określone w rozdziale VI ust. 3 pkt. 3.4. lit. a niniejszej specyfikacji.</w:t>
      </w:r>
      <w:r w:rsidR="00E93033">
        <w:rPr>
          <w:color w:val="000000"/>
          <w:sz w:val="22"/>
          <w:szCs w:val="22"/>
        </w:rPr>
        <w:t xml:space="preserve"> </w:t>
      </w:r>
    </w:p>
    <w:p w14:paraId="3E42C1AF" w14:textId="77777777" w:rsidR="006117B8" w:rsidRPr="00307B82" w:rsidRDefault="006117B8" w:rsidP="001E13F4">
      <w:pPr>
        <w:suppressAutoHyphens/>
        <w:autoSpaceDE w:val="0"/>
        <w:autoSpaceDN w:val="0"/>
        <w:adjustRightInd w:val="0"/>
        <w:spacing w:line="276" w:lineRule="auto"/>
        <w:ind w:firstLine="709"/>
        <w:jc w:val="both"/>
        <w:rPr>
          <w:color w:val="000000"/>
          <w:sz w:val="22"/>
          <w:szCs w:val="22"/>
        </w:rPr>
      </w:pPr>
    </w:p>
    <w:p w14:paraId="2CF76C0D" w14:textId="33E0484F" w:rsidR="001E13F4" w:rsidRPr="001E13F4" w:rsidRDefault="001E13F4" w:rsidP="001E13F4">
      <w:pPr>
        <w:suppressAutoHyphens/>
        <w:autoSpaceDE w:val="0"/>
        <w:autoSpaceDN w:val="0"/>
        <w:adjustRightInd w:val="0"/>
        <w:spacing w:line="276" w:lineRule="auto"/>
        <w:ind w:firstLine="709"/>
        <w:jc w:val="both"/>
        <w:rPr>
          <w:color w:val="000000"/>
          <w:sz w:val="22"/>
          <w:szCs w:val="22"/>
        </w:rPr>
      </w:pPr>
      <w:r w:rsidRPr="001E13F4">
        <w:rPr>
          <w:color w:val="000000"/>
          <w:sz w:val="22"/>
          <w:szCs w:val="22"/>
        </w:rPr>
        <w:t>4 osoby – 0 pkt</w:t>
      </w:r>
    </w:p>
    <w:p w14:paraId="2AF8F468" w14:textId="77777777" w:rsidR="001E13F4" w:rsidRPr="001E13F4" w:rsidRDefault="001E13F4" w:rsidP="001E13F4">
      <w:pPr>
        <w:suppressAutoHyphens/>
        <w:autoSpaceDE w:val="0"/>
        <w:autoSpaceDN w:val="0"/>
        <w:adjustRightInd w:val="0"/>
        <w:spacing w:line="276" w:lineRule="auto"/>
        <w:ind w:firstLine="709"/>
        <w:jc w:val="both"/>
        <w:rPr>
          <w:color w:val="000000"/>
          <w:sz w:val="22"/>
          <w:szCs w:val="22"/>
        </w:rPr>
      </w:pPr>
      <w:r w:rsidRPr="001E13F4">
        <w:rPr>
          <w:color w:val="000000"/>
          <w:sz w:val="22"/>
          <w:szCs w:val="22"/>
        </w:rPr>
        <w:t>5 osób – 15 pkt</w:t>
      </w:r>
    </w:p>
    <w:p w14:paraId="2BC510C6" w14:textId="77777777" w:rsidR="001E13F4" w:rsidRPr="001E13F4" w:rsidRDefault="001E13F4" w:rsidP="001E13F4">
      <w:pPr>
        <w:suppressAutoHyphens/>
        <w:autoSpaceDE w:val="0"/>
        <w:autoSpaceDN w:val="0"/>
        <w:adjustRightInd w:val="0"/>
        <w:spacing w:line="276" w:lineRule="auto"/>
        <w:ind w:firstLine="709"/>
        <w:jc w:val="both"/>
        <w:rPr>
          <w:color w:val="000000"/>
          <w:sz w:val="22"/>
          <w:szCs w:val="22"/>
        </w:rPr>
      </w:pPr>
      <w:r w:rsidRPr="001E13F4">
        <w:rPr>
          <w:color w:val="000000"/>
          <w:sz w:val="22"/>
          <w:szCs w:val="22"/>
        </w:rPr>
        <w:t>6 osób i więcej – 30 pkt</w:t>
      </w:r>
    </w:p>
    <w:p w14:paraId="46BAEFBB" w14:textId="77777777" w:rsidR="00C5003F" w:rsidRPr="00307B82" w:rsidRDefault="00C5003F" w:rsidP="00B6377F">
      <w:pPr>
        <w:suppressAutoHyphens/>
        <w:autoSpaceDE w:val="0"/>
        <w:autoSpaceDN w:val="0"/>
        <w:adjustRightInd w:val="0"/>
        <w:spacing w:line="276" w:lineRule="auto"/>
        <w:ind w:firstLine="709"/>
        <w:jc w:val="both"/>
        <w:rPr>
          <w:color w:val="000000"/>
          <w:sz w:val="22"/>
          <w:szCs w:val="22"/>
        </w:rPr>
      </w:pPr>
    </w:p>
    <w:p w14:paraId="30DB4E15" w14:textId="77777777" w:rsidR="001E13F4" w:rsidRPr="00307B82" w:rsidRDefault="001E13F4" w:rsidP="001E13F4">
      <w:pPr>
        <w:suppressAutoHyphens/>
        <w:spacing w:line="276" w:lineRule="auto"/>
        <w:contextualSpacing/>
        <w:jc w:val="both"/>
        <w:rPr>
          <w:b/>
          <w:bCs/>
          <w:sz w:val="22"/>
          <w:szCs w:val="22"/>
        </w:rPr>
      </w:pPr>
      <w:r w:rsidRPr="00307B82">
        <w:rPr>
          <w:b/>
          <w:bCs/>
          <w:sz w:val="22"/>
          <w:szCs w:val="22"/>
        </w:rPr>
        <w:t xml:space="preserve">Część nr 2: Usługi społeczne w zakresie usług opiekuńczych i </w:t>
      </w:r>
      <w:proofErr w:type="spellStart"/>
      <w:r w:rsidRPr="00307B82">
        <w:rPr>
          <w:b/>
          <w:bCs/>
          <w:sz w:val="22"/>
          <w:szCs w:val="22"/>
        </w:rPr>
        <w:t>wytchnieniowych</w:t>
      </w:r>
      <w:proofErr w:type="spellEnd"/>
    </w:p>
    <w:p w14:paraId="29C31420" w14:textId="77777777" w:rsidR="001E13F4" w:rsidRPr="00307B82" w:rsidRDefault="001E13F4" w:rsidP="001E13F4">
      <w:pPr>
        <w:suppressAutoHyphens/>
        <w:spacing w:line="276" w:lineRule="auto"/>
        <w:contextualSpacing/>
        <w:jc w:val="both"/>
        <w:rPr>
          <w:b/>
          <w:bCs/>
          <w:sz w:val="22"/>
          <w:szCs w:val="22"/>
        </w:rPr>
      </w:pPr>
    </w:p>
    <w:p w14:paraId="408B21F5" w14:textId="77777777" w:rsidR="001E13F4" w:rsidRPr="00307B82" w:rsidRDefault="001E13F4" w:rsidP="001E13F4">
      <w:pPr>
        <w:pStyle w:val="Akapitzlist"/>
        <w:widowControl w:val="0"/>
        <w:numPr>
          <w:ilvl w:val="1"/>
          <w:numId w:val="83"/>
        </w:numPr>
        <w:suppressAutoHyphens/>
        <w:autoSpaceDN w:val="0"/>
        <w:spacing w:line="276" w:lineRule="auto"/>
        <w:contextualSpacing/>
        <w:textAlignment w:val="baseline"/>
        <w:rPr>
          <w:rFonts w:ascii="Times New Roman" w:eastAsia="Lucida Sans Unicode" w:hAnsi="Times New Roman"/>
          <w:b/>
          <w:bCs/>
          <w:kern w:val="3"/>
          <w:sz w:val="22"/>
          <w:szCs w:val="22"/>
          <w:u w:val="single"/>
          <w:lang w:eastAsia="zh-CN"/>
        </w:rPr>
      </w:pPr>
      <w:r w:rsidRPr="00307B82">
        <w:rPr>
          <w:rFonts w:ascii="Times New Roman" w:eastAsia="Lucida Sans Unicode" w:hAnsi="Times New Roman"/>
          <w:b/>
          <w:bCs/>
          <w:kern w:val="3"/>
          <w:sz w:val="22"/>
          <w:szCs w:val="22"/>
          <w:u w:val="single"/>
          <w:lang w:eastAsia="zh-CN"/>
        </w:rPr>
        <w:t>Doświadczenie osób skierowanych do realizacji zamówienia – 30%:</w:t>
      </w:r>
    </w:p>
    <w:p w14:paraId="47C3F0A1" w14:textId="36F242BF" w:rsidR="001E13F4" w:rsidRPr="00307B82" w:rsidRDefault="001E13F4" w:rsidP="001E13F4">
      <w:pPr>
        <w:pStyle w:val="Akapitzlist"/>
        <w:suppressAutoHyphens/>
        <w:spacing w:line="276" w:lineRule="auto"/>
        <w:ind w:left="360"/>
        <w:contextualSpacing/>
        <w:rPr>
          <w:rFonts w:ascii="Times New Roman" w:hAnsi="Times New Roman"/>
          <w:b/>
          <w:bCs/>
          <w:sz w:val="22"/>
          <w:szCs w:val="22"/>
        </w:rPr>
      </w:pPr>
    </w:p>
    <w:p w14:paraId="7FC1EF52" w14:textId="77777777" w:rsidR="00716BD2" w:rsidRPr="00307B82" w:rsidRDefault="00261757" w:rsidP="00716BD2">
      <w:pPr>
        <w:spacing w:before="100" w:beforeAutospacing="1" w:after="100" w:afterAutospacing="1"/>
        <w:rPr>
          <w:b/>
          <w:bCs/>
          <w:sz w:val="22"/>
          <w:szCs w:val="22"/>
        </w:rPr>
      </w:pPr>
      <w:r w:rsidRPr="00261757">
        <w:rPr>
          <w:sz w:val="22"/>
          <w:szCs w:val="22"/>
        </w:rPr>
        <w:t>Doświadczenie zawodowe –</w:t>
      </w:r>
      <w:r w:rsidRPr="00261757">
        <w:rPr>
          <w:b/>
          <w:bCs/>
          <w:sz w:val="22"/>
          <w:szCs w:val="22"/>
        </w:rPr>
        <w:t xml:space="preserve"> punktacja dotyczy tylko jednej osoby</w:t>
      </w:r>
      <w:r w:rsidR="00716BD2" w:rsidRPr="00307B82">
        <w:rPr>
          <w:b/>
          <w:bCs/>
          <w:sz w:val="22"/>
          <w:szCs w:val="22"/>
        </w:rPr>
        <w:t xml:space="preserve">. </w:t>
      </w:r>
    </w:p>
    <w:p w14:paraId="2DC38992" w14:textId="228B326E" w:rsidR="00261757" w:rsidRPr="00261757" w:rsidRDefault="00716BD2" w:rsidP="00716BD2">
      <w:pPr>
        <w:spacing w:before="100" w:beforeAutospacing="1" w:after="100" w:afterAutospacing="1"/>
        <w:rPr>
          <w:sz w:val="22"/>
          <w:szCs w:val="22"/>
        </w:rPr>
      </w:pPr>
      <w:r w:rsidRPr="00307B82">
        <w:rPr>
          <w:sz w:val="22"/>
          <w:szCs w:val="22"/>
        </w:rPr>
        <w:t xml:space="preserve">Osoby przewidzianej do świadczenia usług opiekuńczych i </w:t>
      </w:r>
      <w:proofErr w:type="spellStart"/>
      <w:r w:rsidRPr="00307B82">
        <w:rPr>
          <w:sz w:val="22"/>
          <w:szCs w:val="22"/>
        </w:rPr>
        <w:t>wytchnieniowych</w:t>
      </w:r>
      <w:proofErr w:type="spellEnd"/>
      <w:r w:rsidRPr="00307B82">
        <w:rPr>
          <w:sz w:val="22"/>
          <w:szCs w:val="22"/>
        </w:rPr>
        <w:t>.</w:t>
      </w:r>
    </w:p>
    <w:p w14:paraId="1F64544D" w14:textId="77777777" w:rsidR="00261757" w:rsidRPr="00261757" w:rsidRDefault="00261757" w:rsidP="00261757">
      <w:pPr>
        <w:suppressAutoHyphens/>
        <w:autoSpaceDE w:val="0"/>
        <w:autoSpaceDN w:val="0"/>
        <w:spacing w:line="276" w:lineRule="auto"/>
        <w:contextualSpacing/>
        <w:rPr>
          <w:sz w:val="22"/>
          <w:szCs w:val="22"/>
        </w:rPr>
      </w:pPr>
      <w:r w:rsidRPr="00261757">
        <w:rPr>
          <w:sz w:val="22"/>
          <w:szCs w:val="22"/>
        </w:rPr>
        <w:t xml:space="preserve">- 6 miesięcy – Wykonawca otrzyma 0 pkt., </w:t>
      </w:r>
    </w:p>
    <w:p w14:paraId="6702D634" w14:textId="77777777" w:rsidR="00261757" w:rsidRPr="00261757" w:rsidRDefault="00261757" w:rsidP="00261757">
      <w:pPr>
        <w:suppressAutoHyphens/>
        <w:autoSpaceDE w:val="0"/>
        <w:autoSpaceDN w:val="0"/>
        <w:spacing w:line="276" w:lineRule="auto"/>
        <w:contextualSpacing/>
        <w:rPr>
          <w:sz w:val="22"/>
          <w:szCs w:val="22"/>
        </w:rPr>
      </w:pPr>
      <w:r w:rsidRPr="00261757">
        <w:rPr>
          <w:sz w:val="22"/>
          <w:szCs w:val="22"/>
        </w:rPr>
        <w:t xml:space="preserve">- powyżej 6 miesięcy do 2 lat – Wykonawca otrzyma 15 pkt., </w:t>
      </w:r>
    </w:p>
    <w:p w14:paraId="72E066A0" w14:textId="77777777" w:rsidR="00261757" w:rsidRPr="00261757" w:rsidRDefault="00261757" w:rsidP="00261757">
      <w:pPr>
        <w:suppressAutoHyphens/>
        <w:autoSpaceDE w:val="0"/>
        <w:autoSpaceDN w:val="0"/>
        <w:spacing w:line="276" w:lineRule="auto"/>
        <w:contextualSpacing/>
        <w:rPr>
          <w:sz w:val="22"/>
          <w:szCs w:val="22"/>
        </w:rPr>
      </w:pPr>
      <w:r w:rsidRPr="00261757">
        <w:rPr>
          <w:sz w:val="22"/>
          <w:szCs w:val="22"/>
        </w:rPr>
        <w:t xml:space="preserve">- powyżej 2 lat – Wykonawca otrzyma 30 pkt. </w:t>
      </w:r>
    </w:p>
    <w:p w14:paraId="459C68D4" w14:textId="77777777" w:rsidR="00261757" w:rsidRPr="00307B82" w:rsidRDefault="00261757" w:rsidP="00261757">
      <w:pPr>
        <w:suppressAutoHyphens/>
        <w:spacing w:line="276" w:lineRule="auto"/>
        <w:contextualSpacing/>
        <w:jc w:val="both"/>
        <w:rPr>
          <w:b/>
          <w:bCs/>
          <w:sz w:val="22"/>
          <w:szCs w:val="22"/>
        </w:rPr>
      </w:pPr>
    </w:p>
    <w:p w14:paraId="7509F352" w14:textId="107E155D" w:rsidR="00261757" w:rsidRPr="00307B82" w:rsidRDefault="00261757" w:rsidP="00261757">
      <w:pPr>
        <w:suppressAutoHyphens/>
        <w:spacing w:line="276" w:lineRule="auto"/>
        <w:contextualSpacing/>
        <w:jc w:val="both"/>
        <w:rPr>
          <w:b/>
          <w:bCs/>
          <w:sz w:val="22"/>
          <w:szCs w:val="22"/>
        </w:rPr>
      </w:pPr>
      <w:bookmarkStart w:id="16" w:name="_Hlk223345019"/>
      <w:r w:rsidRPr="00307B82">
        <w:rPr>
          <w:b/>
          <w:bCs/>
          <w:sz w:val="22"/>
          <w:szCs w:val="22"/>
        </w:rPr>
        <w:t>Część nr 3: Usługi społeczne w zakresie usług psychologicznych</w:t>
      </w:r>
    </w:p>
    <w:bookmarkEnd w:id="16"/>
    <w:p w14:paraId="19C89065" w14:textId="77777777" w:rsidR="00261757" w:rsidRPr="00307B82" w:rsidRDefault="00261757" w:rsidP="00261757">
      <w:pPr>
        <w:suppressAutoHyphens/>
        <w:spacing w:line="276" w:lineRule="auto"/>
        <w:contextualSpacing/>
        <w:jc w:val="both"/>
        <w:rPr>
          <w:b/>
          <w:bCs/>
          <w:sz w:val="22"/>
          <w:szCs w:val="22"/>
        </w:rPr>
      </w:pPr>
    </w:p>
    <w:p w14:paraId="3E58330E" w14:textId="77777777" w:rsidR="00261757" w:rsidRPr="00307B82" w:rsidRDefault="00261757" w:rsidP="00261757">
      <w:pPr>
        <w:pStyle w:val="Akapitzlist"/>
        <w:widowControl w:val="0"/>
        <w:numPr>
          <w:ilvl w:val="1"/>
          <w:numId w:val="85"/>
        </w:numPr>
        <w:suppressAutoHyphens/>
        <w:autoSpaceDN w:val="0"/>
        <w:spacing w:line="276" w:lineRule="auto"/>
        <w:contextualSpacing/>
        <w:textAlignment w:val="baseline"/>
        <w:rPr>
          <w:rFonts w:ascii="Times New Roman" w:eastAsia="Lucida Sans Unicode" w:hAnsi="Times New Roman"/>
          <w:b/>
          <w:bCs/>
          <w:kern w:val="3"/>
          <w:sz w:val="22"/>
          <w:szCs w:val="22"/>
          <w:u w:val="single"/>
          <w:lang w:eastAsia="zh-CN"/>
        </w:rPr>
      </w:pPr>
      <w:r w:rsidRPr="00307B82">
        <w:rPr>
          <w:rFonts w:ascii="Times New Roman" w:eastAsia="Lucida Sans Unicode" w:hAnsi="Times New Roman"/>
          <w:b/>
          <w:bCs/>
          <w:kern w:val="3"/>
          <w:sz w:val="22"/>
          <w:szCs w:val="22"/>
          <w:u w:val="single"/>
          <w:lang w:eastAsia="zh-CN"/>
        </w:rPr>
        <w:t>Doświadczenie osób skierowanych do realizacji zamówienia – 30%:</w:t>
      </w:r>
    </w:p>
    <w:p w14:paraId="01056402" w14:textId="77777777" w:rsidR="00261757" w:rsidRPr="00307B82" w:rsidRDefault="00261757" w:rsidP="00261757">
      <w:pPr>
        <w:widowControl w:val="0"/>
        <w:suppressAutoHyphens/>
        <w:autoSpaceDN w:val="0"/>
        <w:spacing w:line="276" w:lineRule="auto"/>
        <w:contextualSpacing/>
        <w:textAlignment w:val="baseline"/>
        <w:rPr>
          <w:rFonts w:eastAsia="Lucida Sans Unicode"/>
          <w:b/>
          <w:bCs/>
          <w:kern w:val="3"/>
          <w:sz w:val="22"/>
          <w:szCs w:val="22"/>
          <w:u w:val="single"/>
          <w:lang w:eastAsia="zh-CN"/>
        </w:rPr>
      </w:pPr>
    </w:p>
    <w:p w14:paraId="2CC95F35" w14:textId="4BC216F2" w:rsidR="00261757" w:rsidRPr="00307B82" w:rsidRDefault="00261757" w:rsidP="00716BD2">
      <w:pPr>
        <w:pBdr>
          <w:bottom w:val="single" w:sz="12" w:space="0" w:color="auto"/>
        </w:pBdr>
        <w:suppressAutoHyphens/>
        <w:autoSpaceDE w:val="0"/>
        <w:autoSpaceDN w:val="0"/>
        <w:adjustRightInd w:val="0"/>
        <w:spacing w:line="276" w:lineRule="auto"/>
        <w:jc w:val="both"/>
        <w:rPr>
          <w:sz w:val="22"/>
          <w:szCs w:val="22"/>
        </w:rPr>
      </w:pPr>
      <w:r w:rsidRPr="00261757">
        <w:rPr>
          <w:sz w:val="22"/>
          <w:szCs w:val="22"/>
        </w:rPr>
        <w:t xml:space="preserve">Psycholog </w:t>
      </w:r>
      <w:r w:rsidR="00716BD2" w:rsidRPr="00307B82">
        <w:rPr>
          <w:sz w:val="22"/>
          <w:szCs w:val="22"/>
        </w:rPr>
        <w:t>posiadający wykształcenie wyższe na kierunku psychologia oraz doświadczenie w pracy z osobami starszymi i/lub doświadczenie w realizacji zajęć, grup wsparcia, poradnictwa lub terapii z zakresu psychologii.</w:t>
      </w:r>
    </w:p>
    <w:p w14:paraId="746F5E1D" w14:textId="77777777" w:rsidR="00716BD2" w:rsidRPr="00261757" w:rsidRDefault="00716BD2" w:rsidP="00716BD2">
      <w:pPr>
        <w:pBdr>
          <w:bottom w:val="single" w:sz="12" w:space="0" w:color="auto"/>
        </w:pBdr>
        <w:suppressAutoHyphens/>
        <w:autoSpaceDE w:val="0"/>
        <w:autoSpaceDN w:val="0"/>
        <w:adjustRightInd w:val="0"/>
        <w:spacing w:line="276" w:lineRule="auto"/>
        <w:jc w:val="both"/>
        <w:rPr>
          <w:sz w:val="22"/>
          <w:szCs w:val="22"/>
        </w:rPr>
      </w:pPr>
    </w:p>
    <w:p w14:paraId="1DF62144" w14:textId="77777777" w:rsidR="00716BD2" w:rsidRPr="00307B82" w:rsidRDefault="00716BD2" w:rsidP="00261757">
      <w:pPr>
        <w:suppressAutoHyphens/>
        <w:autoSpaceDE w:val="0"/>
        <w:autoSpaceDN w:val="0"/>
        <w:spacing w:line="276" w:lineRule="auto"/>
        <w:contextualSpacing/>
        <w:rPr>
          <w:sz w:val="22"/>
          <w:szCs w:val="22"/>
        </w:rPr>
      </w:pPr>
    </w:p>
    <w:p w14:paraId="3D69471E" w14:textId="71404A92" w:rsidR="00261757" w:rsidRPr="00261757" w:rsidRDefault="006117B8" w:rsidP="00261757">
      <w:pPr>
        <w:suppressAutoHyphens/>
        <w:autoSpaceDE w:val="0"/>
        <w:autoSpaceDN w:val="0"/>
        <w:spacing w:line="276" w:lineRule="auto"/>
        <w:contextualSpacing/>
        <w:rPr>
          <w:sz w:val="22"/>
          <w:szCs w:val="22"/>
        </w:rPr>
      </w:pPr>
      <w:r w:rsidRPr="00307B82">
        <w:rPr>
          <w:sz w:val="22"/>
          <w:szCs w:val="22"/>
        </w:rPr>
        <w:t xml:space="preserve">- </w:t>
      </w:r>
      <w:r w:rsidR="00261757" w:rsidRPr="00261757">
        <w:rPr>
          <w:sz w:val="22"/>
          <w:szCs w:val="22"/>
        </w:rPr>
        <w:t xml:space="preserve">6 lat – Wykonawca otrzyma 0 pkt., </w:t>
      </w:r>
    </w:p>
    <w:p w14:paraId="0ADA1368" w14:textId="3AA605E5" w:rsidR="00261757" w:rsidRPr="00261757" w:rsidRDefault="006117B8" w:rsidP="00261757">
      <w:pPr>
        <w:suppressAutoHyphens/>
        <w:autoSpaceDE w:val="0"/>
        <w:autoSpaceDN w:val="0"/>
        <w:spacing w:line="276" w:lineRule="auto"/>
        <w:contextualSpacing/>
        <w:rPr>
          <w:sz w:val="22"/>
          <w:szCs w:val="22"/>
        </w:rPr>
      </w:pPr>
      <w:r w:rsidRPr="00307B82">
        <w:rPr>
          <w:sz w:val="22"/>
          <w:szCs w:val="22"/>
        </w:rPr>
        <w:t xml:space="preserve">- </w:t>
      </w:r>
      <w:r w:rsidR="00261757" w:rsidRPr="00261757">
        <w:rPr>
          <w:sz w:val="22"/>
          <w:szCs w:val="22"/>
        </w:rPr>
        <w:t xml:space="preserve">powyżej 6 do 8 lat – Wykonawca otrzyma 15 pkt., </w:t>
      </w:r>
    </w:p>
    <w:p w14:paraId="6B273786" w14:textId="5289C881" w:rsidR="00261757" w:rsidRPr="00261757" w:rsidRDefault="006117B8" w:rsidP="00261757">
      <w:pPr>
        <w:suppressAutoHyphens/>
        <w:autoSpaceDE w:val="0"/>
        <w:autoSpaceDN w:val="0"/>
        <w:spacing w:line="276" w:lineRule="auto"/>
        <w:contextualSpacing/>
        <w:rPr>
          <w:sz w:val="22"/>
          <w:szCs w:val="22"/>
        </w:rPr>
      </w:pPr>
      <w:r w:rsidRPr="00307B82">
        <w:rPr>
          <w:sz w:val="22"/>
          <w:szCs w:val="22"/>
        </w:rPr>
        <w:t xml:space="preserve">- </w:t>
      </w:r>
      <w:r w:rsidR="00261757" w:rsidRPr="00261757">
        <w:rPr>
          <w:sz w:val="22"/>
          <w:szCs w:val="22"/>
        </w:rPr>
        <w:t xml:space="preserve">powyżej 8 lat – Wykonawca otrzyma 30 pkt. </w:t>
      </w:r>
    </w:p>
    <w:p w14:paraId="4A34D3FA" w14:textId="77777777" w:rsidR="00C5003F" w:rsidRPr="00307B82" w:rsidRDefault="00C5003F" w:rsidP="001E13F4">
      <w:pPr>
        <w:suppressAutoHyphens/>
        <w:autoSpaceDE w:val="0"/>
        <w:autoSpaceDN w:val="0"/>
        <w:spacing w:line="276" w:lineRule="auto"/>
        <w:contextualSpacing/>
        <w:rPr>
          <w:color w:val="EE0000"/>
          <w:sz w:val="22"/>
          <w:szCs w:val="22"/>
        </w:rPr>
      </w:pPr>
    </w:p>
    <w:p w14:paraId="48FA1620" w14:textId="77777777" w:rsidR="00261757" w:rsidRPr="00307B82" w:rsidRDefault="00261757" w:rsidP="00261757">
      <w:pPr>
        <w:suppressAutoHyphens/>
        <w:spacing w:line="276" w:lineRule="auto"/>
        <w:contextualSpacing/>
        <w:jc w:val="both"/>
        <w:rPr>
          <w:b/>
          <w:bCs/>
          <w:sz w:val="22"/>
          <w:szCs w:val="22"/>
        </w:rPr>
      </w:pPr>
      <w:r w:rsidRPr="00307B82">
        <w:rPr>
          <w:b/>
          <w:bCs/>
          <w:sz w:val="22"/>
          <w:szCs w:val="22"/>
        </w:rPr>
        <w:t xml:space="preserve">Dla każdej części zamówienia: </w:t>
      </w:r>
    </w:p>
    <w:p w14:paraId="3D2FA4D0" w14:textId="77777777" w:rsidR="00261757" w:rsidRPr="00307B82" w:rsidRDefault="00261757" w:rsidP="00261757">
      <w:pPr>
        <w:suppressAutoHyphens/>
        <w:spacing w:line="276" w:lineRule="auto"/>
        <w:contextualSpacing/>
        <w:jc w:val="both"/>
        <w:rPr>
          <w:b/>
          <w:bCs/>
          <w:sz w:val="22"/>
          <w:szCs w:val="22"/>
        </w:rPr>
      </w:pPr>
      <w:r w:rsidRPr="00307B82">
        <w:rPr>
          <w:b/>
          <w:bCs/>
          <w:sz w:val="22"/>
          <w:szCs w:val="22"/>
        </w:rPr>
        <w:t>Część nr 1 -</w:t>
      </w:r>
      <w:r w:rsidRPr="00307B82">
        <w:rPr>
          <w:sz w:val="22"/>
          <w:szCs w:val="22"/>
        </w:rPr>
        <w:t xml:space="preserve"> </w:t>
      </w:r>
      <w:r w:rsidRPr="00307B82">
        <w:rPr>
          <w:b/>
          <w:bCs/>
          <w:sz w:val="22"/>
          <w:szCs w:val="22"/>
        </w:rPr>
        <w:t>Usługi społeczne w zakresie usług asystenckich (AOON)</w:t>
      </w:r>
    </w:p>
    <w:p w14:paraId="67D29B93" w14:textId="77777777" w:rsidR="00261757" w:rsidRPr="00307B82" w:rsidRDefault="00261757" w:rsidP="00261757">
      <w:pPr>
        <w:suppressAutoHyphens/>
        <w:spacing w:line="276" w:lineRule="auto"/>
        <w:contextualSpacing/>
        <w:jc w:val="both"/>
        <w:rPr>
          <w:b/>
          <w:bCs/>
          <w:sz w:val="22"/>
          <w:szCs w:val="22"/>
        </w:rPr>
      </w:pPr>
      <w:r w:rsidRPr="00307B82">
        <w:rPr>
          <w:b/>
          <w:bCs/>
          <w:sz w:val="22"/>
          <w:szCs w:val="22"/>
        </w:rPr>
        <w:t xml:space="preserve">Część nr 2: Usługi społeczne w zakresie usług opiekuńczych i </w:t>
      </w:r>
      <w:proofErr w:type="spellStart"/>
      <w:r w:rsidRPr="00307B82">
        <w:rPr>
          <w:b/>
          <w:bCs/>
          <w:sz w:val="22"/>
          <w:szCs w:val="22"/>
        </w:rPr>
        <w:t>wytchnieniowych</w:t>
      </w:r>
      <w:proofErr w:type="spellEnd"/>
    </w:p>
    <w:p w14:paraId="176EC773" w14:textId="4A430893" w:rsidR="00A4451D" w:rsidRPr="00307B82" w:rsidRDefault="00261757" w:rsidP="00261757">
      <w:pPr>
        <w:suppressAutoHyphens/>
        <w:spacing w:line="276" w:lineRule="auto"/>
        <w:contextualSpacing/>
        <w:jc w:val="both"/>
        <w:rPr>
          <w:b/>
          <w:sz w:val="22"/>
          <w:szCs w:val="22"/>
        </w:rPr>
      </w:pPr>
      <w:r w:rsidRPr="00307B82">
        <w:rPr>
          <w:b/>
          <w:bCs/>
          <w:sz w:val="22"/>
          <w:szCs w:val="22"/>
        </w:rPr>
        <w:t>Część nr 3 Usługi społeczne w zakresie usług psychologicznych</w:t>
      </w:r>
    </w:p>
    <w:p w14:paraId="330B7827" w14:textId="77777777" w:rsidR="00261757" w:rsidRPr="00307B82" w:rsidRDefault="00261757" w:rsidP="00B6377F">
      <w:pPr>
        <w:widowControl w:val="0"/>
        <w:suppressAutoHyphens/>
        <w:autoSpaceDN w:val="0"/>
        <w:spacing w:line="276" w:lineRule="auto"/>
        <w:jc w:val="both"/>
        <w:textAlignment w:val="baseline"/>
        <w:rPr>
          <w:rFonts w:eastAsia="Lucida Sans Unicode"/>
          <w:kern w:val="3"/>
          <w:sz w:val="22"/>
          <w:szCs w:val="22"/>
          <w:lang w:eastAsia="zh-CN"/>
        </w:rPr>
      </w:pPr>
    </w:p>
    <w:p w14:paraId="1F6ED8F1" w14:textId="76B5A22D" w:rsidR="00A4451D" w:rsidRPr="00307B82" w:rsidRDefault="00A4451D" w:rsidP="00261757">
      <w:pPr>
        <w:pStyle w:val="Akapitzlist"/>
        <w:numPr>
          <w:ilvl w:val="1"/>
          <w:numId w:val="85"/>
        </w:numPr>
        <w:suppressAutoHyphens/>
        <w:spacing w:line="276" w:lineRule="auto"/>
        <w:rPr>
          <w:rFonts w:ascii="Times New Roman" w:hAnsi="Times New Roman"/>
          <w:bCs/>
          <w:sz w:val="22"/>
          <w:szCs w:val="22"/>
        </w:rPr>
      </w:pPr>
      <w:r w:rsidRPr="00307B82">
        <w:rPr>
          <w:rFonts w:ascii="Times New Roman" w:eastAsia="Lucida Sans Unicode" w:hAnsi="Times New Roman"/>
          <w:b/>
          <w:bCs/>
          <w:kern w:val="3"/>
          <w:sz w:val="22"/>
          <w:szCs w:val="22"/>
          <w:u w:val="single"/>
          <w:lang w:eastAsia="zh-CN"/>
        </w:rPr>
        <w:t>Kryterium społeczne - Deklaracja realizacji zamówienia przez osob</w:t>
      </w:r>
      <w:r w:rsidR="00E85913" w:rsidRPr="00307B82">
        <w:rPr>
          <w:rFonts w:ascii="Times New Roman" w:eastAsia="Lucida Sans Unicode" w:hAnsi="Times New Roman"/>
          <w:b/>
          <w:bCs/>
          <w:kern w:val="3"/>
          <w:sz w:val="22"/>
          <w:szCs w:val="22"/>
          <w:u w:val="single"/>
          <w:lang w:eastAsia="zh-CN"/>
        </w:rPr>
        <w:t>ę</w:t>
      </w:r>
      <w:r w:rsidRPr="00307B82">
        <w:rPr>
          <w:rFonts w:ascii="Times New Roman" w:eastAsia="Lucida Sans Unicode" w:hAnsi="Times New Roman"/>
          <w:b/>
          <w:bCs/>
          <w:kern w:val="3"/>
          <w:sz w:val="22"/>
          <w:szCs w:val="22"/>
          <w:u w:val="single"/>
          <w:lang w:eastAsia="zh-CN"/>
        </w:rPr>
        <w:t>, któr</w:t>
      </w:r>
      <w:r w:rsidR="00316C0A" w:rsidRPr="00307B82">
        <w:rPr>
          <w:rFonts w:ascii="Times New Roman" w:eastAsia="Lucida Sans Unicode" w:hAnsi="Times New Roman"/>
          <w:b/>
          <w:bCs/>
          <w:kern w:val="3"/>
          <w:sz w:val="22"/>
          <w:szCs w:val="22"/>
          <w:u w:val="single"/>
          <w:lang w:eastAsia="zh-CN"/>
        </w:rPr>
        <w:t>ą</w:t>
      </w:r>
      <w:r w:rsidRPr="00307B82">
        <w:rPr>
          <w:rFonts w:ascii="Times New Roman" w:eastAsia="Lucida Sans Unicode" w:hAnsi="Times New Roman"/>
          <w:b/>
          <w:bCs/>
          <w:kern w:val="3"/>
          <w:sz w:val="22"/>
          <w:szCs w:val="22"/>
          <w:u w:val="single"/>
          <w:lang w:eastAsia="zh-CN"/>
        </w:rPr>
        <w:t xml:space="preserve"> Wykonawca zatrudni lub oddeleguje już zatrudnion</w:t>
      </w:r>
      <w:r w:rsidR="00316C0A" w:rsidRPr="00307B82">
        <w:rPr>
          <w:rFonts w:ascii="Times New Roman" w:eastAsia="Lucida Sans Unicode" w:hAnsi="Times New Roman"/>
          <w:b/>
          <w:bCs/>
          <w:kern w:val="3"/>
          <w:sz w:val="22"/>
          <w:szCs w:val="22"/>
          <w:u w:val="single"/>
          <w:lang w:eastAsia="zh-CN"/>
        </w:rPr>
        <w:t>ą</w:t>
      </w:r>
      <w:r w:rsidRPr="00307B82">
        <w:rPr>
          <w:rFonts w:ascii="Times New Roman" w:eastAsia="Lucida Sans Unicode" w:hAnsi="Times New Roman"/>
          <w:b/>
          <w:bCs/>
          <w:kern w:val="3"/>
          <w:sz w:val="22"/>
          <w:szCs w:val="22"/>
          <w:u w:val="single"/>
          <w:lang w:eastAsia="zh-CN"/>
        </w:rPr>
        <w:t xml:space="preserve"> u Wykonawcy do bezpośredniej realizacji zamówienia – 10 %.</w:t>
      </w:r>
    </w:p>
    <w:p w14:paraId="3F7C12DB" w14:textId="77777777" w:rsidR="00ED0958" w:rsidRPr="00307B82" w:rsidRDefault="00ED0958" w:rsidP="00B6377F">
      <w:pPr>
        <w:pStyle w:val="Akapitzlist"/>
        <w:suppressAutoHyphens/>
        <w:spacing w:line="276" w:lineRule="auto"/>
        <w:ind w:left="360"/>
        <w:rPr>
          <w:rFonts w:ascii="Times New Roman" w:hAnsi="Times New Roman"/>
          <w:bCs/>
          <w:sz w:val="22"/>
          <w:szCs w:val="22"/>
        </w:rPr>
      </w:pPr>
    </w:p>
    <w:p w14:paraId="7A85541D" w14:textId="34BA3F25" w:rsidR="00A4451D" w:rsidRPr="00307B82" w:rsidRDefault="00A4451D" w:rsidP="00B6377F">
      <w:pPr>
        <w:suppressAutoHyphens/>
        <w:spacing w:line="276" w:lineRule="auto"/>
        <w:jc w:val="both"/>
        <w:rPr>
          <w:b/>
          <w:sz w:val="22"/>
          <w:szCs w:val="22"/>
        </w:rPr>
      </w:pPr>
      <w:r w:rsidRPr="00307B82">
        <w:rPr>
          <w:b/>
          <w:sz w:val="22"/>
          <w:szCs w:val="22"/>
        </w:rPr>
        <w:t>Osoby, która spełnia jeden z poniższych warunków</w:t>
      </w:r>
      <w:r w:rsidR="00E85913" w:rsidRPr="00307B82">
        <w:rPr>
          <w:b/>
          <w:sz w:val="22"/>
          <w:szCs w:val="22"/>
        </w:rPr>
        <w:t xml:space="preserve"> 1 osoba</w:t>
      </w:r>
      <w:r w:rsidRPr="00307B82">
        <w:rPr>
          <w:b/>
          <w:sz w:val="22"/>
          <w:szCs w:val="22"/>
        </w:rPr>
        <w:t>:</w:t>
      </w:r>
    </w:p>
    <w:p w14:paraId="67F8D013" w14:textId="77777777" w:rsidR="00A4451D" w:rsidRPr="00307B82" w:rsidRDefault="00A4451D" w:rsidP="00485F27">
      <w:pPr>
        <w:pStyle w:val="Akapitzlist"/>
        <w:numPr>
          <w:ilvl w:val="0"/>
          <w:numId w:val="40"/>
        </w:numPr>
        <w:suppressAutoHyphens/>
        <w:spacing w:line="276" w:lineRule="auto"/>
        <w:rPr>
          <w:rFonts w:ascii="Times New Roman" w:hAnsi="Times New Roman"/>
          <w:b/>
          <w:sz w:val="22"/>
          <w:szCs w:val="22"/>
        </w:rPr>
      </w:pPr>
      <w:r w:rsidRPr="00307B82">
        <w:rPr>
          <w:rFonts w:ascii="Times New Roman" w:hAnsi="Times New Roman"/>
          <w:b/>
          <w:sz w:val="22"/>
          <w:szCs w:val="22"/>
        </w:rPr>
        <w:t>osoba niepełnosprawna w rozumieniu ustawy z dnia 27 sierpnia 1997 r. o rehabilitacji zawodowej i społecznej oraz zatrudnianiu osób niepełnosprawnych (Dz. U. z 2024 r. poz. 44, 858, 1089 i 1165),</w:t>
      </w:r>
    </w:p>
    <w:p w14:paraId="4F534656" w14:textId="77777777" w:rsidR="00A4451D" w:rsidRPr="00307B82" w:rsidRDefault="00A4451D" w:rsidP="00485F27">
      <w:pPr>
        <w:pStyle w:val="Akapitzlist"/>
        <w:numPr>
          <w:ilvl w:val="0"/>
          <w:numId w:val="40"/>
        </w:numPr>
        <w:suppressAutoHyphens/>
        <w:spacing w:line="276" w:lineRule="auto"/>
        <w:rPr>
          <w:rFonts w:ascii="Times New Roman" w:hAnsi="Times New Roman"/>
          <w:b/>
          <w:sz w:val="22"/>
          <w:szCs w:val="22"/>
        </w:rPr>
      </w:pPr>
      <w:r w:rsidRPr="00307B82">
        <w:rPr>
          <w:rFonts w:ascii="Times New Roman" w:hAnsi="Times New Roman"/>
          <w:b/>
          <w:sz w:val="22"/>
          <w:szCs w:val="22"/>
        </w:rPr>
        <w:t>osoba bezrobotna w rozumieniu ustawy z dnia 20 kwietnia 2004 r. o promocji zatrudnienia i instytucjach rynku pracy (Dz. U. z 2024 r. poz. 475, 742, 858, 863 i 1089),</w:t>
      </w:r>
    </w:p>
    <w:p w14:paraId="48BE3E7D" w14:textId="77777777" w:rsidR="00A4451D" w:rsidRPr="00307B82" w:rsidRDefault="00A4451D" w:rsidP="00485F27">
      <w:pPr>
        <w:pStyle w:val="Akapitzlist"/>
        <w:numPr>
          <w:ilvl w:val="0"/>
          <w:numId w:val="40"/>
        </w:numPr>
        <w:suppressAutoHyphens/>
        <w:spacing w:line="276" w:lineRule="auto"/>
        <w:rPr>
          <w:rFonts w:ascii="Times New Roman" w:hAnsi="Times New Roman"/>
          <w:b/>
          <w:sz w:val="22"/>
          <w:szCs w:val="22"/>
        </w:rPr>
      </w:pPr>
      <w:r w:rsidRPr="00307B82">
        <w:rPr>
          <w:rFonts w:ascii="Times New Roman" w:hAnsi="Times New Roman"/>
          <w:b/>
          <w:sz w:val="22"/>
          <w:szCs w:val="22"/>
        </w:rPr>
        <w:t>osoba poszukująca pracy, niepozostająca w zatrudnieniu lub niewykonująca innej pracy zarobkowej, w rozumieniu ustawy z dnia 20 kwietnia 2004 r. o promocji zatrudnienia i instytucjach rynku pracy</w:t>
      </w:r>
    </w:p>
    <w:p w14:paraId="457014CE" w14:textId="77777777" w:rsidR="00A4451D" w:rsidRPr="00307B82" w:rsidRDefault="00A4451D" w:rsidP="00485F27">
      <w:pPr>
        <w:pStyle w:val="Akapitzlist"/>
        <w:numPr>
          <w:ilvl w:val="0"/>
          <w:numId w:val="40"/>
        </w:numPr>
        <w:suppressAutoHyphens/>
        <w:spacing w:line="276" w:lineRule="auto"/>
        <w:rPr>
          <w:rFonts w:ascii="Times New Roman" w:hAnsi="Times New Roman"/>
          <w:b/>
          <w:sz w:val="22"/>
          <w:szCs w:val="22"/>
        </w:rPr>
      </w:pPr>
      <w:r w:rsidRPr="00307B82">
        <w:rPr>
          <w:rFonts w:ascii="Times New Roman" w:hAnsi="Times New Roman"/>
          <w:b/>
          <w:sz w:val="22"/>
          <w:szCs w:val="22"/>
        </w:rPr>
        <w:t>osoba usamodzielniana, o których mowa w art. 140 ust. 1 i 2 ustawy z dnia 9 czerwca 2011 r. o wspieraniu rodziny i systemie pieczy zastępczej (Dz. U. z 2024 r. poz. 177, 742, 743 i 858),</w:t>
      </w:r>
    </w:p>
    <w:p w14:paraId="77DB030A" w14:textId="77777777" w:rsidR="00A4451D" w:rsidRPr="00307B82" w:rsidRDefault="00A4451D" w:rsidP="00485F27">
      <w:pPr>
        <w:pStyle w:val="Akapitzlist"/>
        <w:numPr>
          <w:ilvl w:val="0"/>
          <w:numId w:val="40"/>
        </w:numPr>
        <w:suppressAutoHyphens/>
        <w:spacing w:line="276" w:lineRule="auto"/>
        <w:rPr>
          <w:rFonts w:ascii="Times New Roman" w:hAnsi="Times New Roman"/>
          <w:b/>
          <w:sz w:val="22"/>
          <w:szCs w:val="22"/>
        </w:rPr>
      </w:pPr>
      <w:r w:rsidRPr="00307B82">
        <w:rPr>
          <w:rFonts w:ascii="Times New Roman" w:hAnsi="Times New Roman"/>
          <w:b/>
          <w:sz w:val="22"/>
          <w:szCs w:val="22"/>
        </w:rPr>
        <w:t>osoby do 30 roku życia oraz po ukończeniu 50 roku życia, posiadającą status osoby poszukującej pracy, bez zatrudnienia,</w:t>
      </w:r>
    </w:p>
    <w:p w14:paraId="28109F87" w14:textId="77777777" w:rsidR="00A4451D" w:rsidRPr="00307B82" w:rsidRDefault="00A4451D" w:rsidP="00B6377F">
      <w:pPr>
        <w:suppressAutoHyphens/>
        <w:spacing w:line="276" w:lineRule="auto"/>
        <w:jc w:val="both"/>
        <w:rPr>
          <w:b/>
          <w:sz w:val="22"/>
          <w:szCs w:val="22"/>
        </w:rPr>
      </w:pPr>
    </w:p>
    <w:p w14:paraId="20C4D27D" w14:textId="5289E5E1" w:rsidR="00A4451D" w:rsidRPr="00307B82" w:rsidRDefault="001B03FC" w:rsidP="00B6377F">
      <w:pPr>
        <w:suppressAutoHyphens/>
        <w:spacing w:line="276" w:lineRule="auto"/>
        <w:jc w:val="both"/>
        <w:rPr>
          <w:b/>
          <w:sz w:val="22"/>
          <w:szCs w:val="22"/>
        </w:rPr>
      </w:pPr>
      <w:r w:rsidRPr="00307B82">
        <w:rPr>
          <w:b/>
          <w:sz w:val="22"/>
          <w:szCs w:val="22"/>
        </w:rPr>
        <w:t xml:space="preserve">1 osoba - </w:t>
      </w:r>
      <w:r w:rsidR="00A4451D" w:rsidRPr="00307B82">
        <w:rPr>
          <w:b/>
          <w:sz w:val="22"/>
          <w:szCs w:val="22"/>
        </w:rPr>
        <w:t xml:space="preserve"> 10 pkt. </w:t>
      </w:r>
    </w:p>
    <w:p w14:paraId="1F7376A1" w14:textId="77777777" w:rsidR="00ED0958" w:rsidRPr="00307B82" w:rsidRDefault="00ED0958" w:rsidP="00B6377F">
      <w:pPr>
        <w:suppressAutoHyphens/>
        <w:spacing w:line="276" w:lineRule="auto"/>
        <w:jc w:val="both"/>
        <w:rPr>
          <w:bCs/>
          <w:sz w:val="22"/>
          <w:szCs w:val="22"/>
        </w:rPr>
      </w:pPr>
    </w:p>
    <w:p w14:paraId="69CC9AAB" w14:textId="37DEC464" w:rsidR="006117B8" w:rsidRPr="00307B82" w:rsidRDefault="006117B8" w:rsidP="00B6377F">
      <w:pPr>
        <w:pStyle w:val="Default"/>
        <w:spacing w:line="276" w:lineRule="auto"/>
        <w:jc w:val="both"/>
        <w:rPr>
          <w:bCs/>
          <w:color w:val="auto"/>
          <w:sz w:val="22"/>
          <w:szCs w:val="22"/>
          <w:lang w:eastAsia="en-US"/>
        </w:rPr>
      </w:pPr>
      <w:r w:rsidRPr="00307B82">
        <w:rPr>
          <w:bCs/>
          <w:color w:val="auto"/>
          <w:sz w:val="22"/>
          <w:szCs w:val="22"/>
          <w:lang w:eastAsia="en-US"/>
        </w:rPr>
        <w:t>Za zadeklarowanie realizacji zamówienia przez co najmniej 1 osobę spełniającą jeden z warunków określonych w ramach kryterium społecznego Wykonawca otrzyma 10 pkt, a w przypadku braku takiej deklaracji – 0 pkt</w:t>
      </w:r>
    </w:p>
    <w:p w14:paraId="5B941F31" w14:textId="77777777" w:rsidR="00A4451D" w:rsidRPr="00307B82" w:rsidRDefault="00A4451D" w:rsidP="00B6377F">
      <w:pPr>
        <w:widowControl w:val="0"/>
        <w:suppressAutoHyphens/>
        <w:autoSpaceDN w:val="0"/>
        <w:spacing w:line="276" w:lineRule="auto"/>
        <w:jc w:val="both"/>
        <w:textAlignment w:val="baseline"/>
        <w:rPr>
          <w:rFonts w:eastAsia="Lucida Sans Unicode"/>
          <w:kern w:val="3"/>
          <w:sz w:val="22"/>
          <w:szCs w:val="22"/>
          <w:lang w:eastAsia="zh-CN"/>
        </w:rPr>
      </w:pPr>
    </w:p>
    <w:p w14:paraId="5C7D746A" w14:textId="77777777" w:rsidR="00A4451D" w:rsidRPr="00307B82" w:rsidRDefault="00A4451D" w:rsidP="00B6377F">
      <w:pPr>
        <w:widowControl w:val="0"/>
        <w:suppressAutoHyphens/>
        <w:autoSpaceDN w:val="0"/>
        <w:spacing w:line="276" w:lineRule="auto"/>
        <w:jc w:val="both"/>
        <w:textAlignment w:val="baseline"/>
        <w:rPr>
          <w:rFonts w:eastAsia="Lucida Sans Unicode"/>
          <w:b/>
          <w:kern w:val="3"/>
          <w:sz w:val="22"/>
          <w:szCs w:val="22"/>
          <w:lang w:eastAsia="zh-CN"/>
        </w:rPr>
      </w:pPr>
      <w:r w:rsidRPr="00307B82">
        <w:rPr>
          <w:rFonts w:eastAsia="Lucida Sans Unicode"/>
          <w:kern w:val="3"/>
          <w:sz w:val="22"/>
          <w:szCs w:val="22"/>
          <w:lang w:eastAsia="zh-CN"/>
        </w:rPr>
        <w:t xml:space="preserve">W zakresie tego kryterium oferta może otrzymać </w:t>
      </w:r>
      <w:r w:rsidRPr="00307B82">
        <w:rPr>
          <w:rFonts w:eastAsia="Lucida Sans Unicode"/>
          <w:b/>
          <w:kern w:val="3"/>
          <w:sz w:val="22"/>
          <w:szCs w:val="22"/>
          <w:lang w:eastAsia="zh-CN"/>
        </w:rPr>
        <w:t xml:space="preserve">max. 10 pkt. </w:t>
      </w:r>
    </w:p>
    <w:p w14:paraId="53E7E9A3" w14:textId="77777777" w:rsidR="00A4451D" w:rsidRPr="00307B82" w:rsidRDefault="00A4451D" w:rsidP="00B6377F">
      <w:pPr>
        <w:suppressAutoHyphens/>
        <w:spacing w:line="276" w:lineRule="auto"/>
        <w:jc w:val="both"/>
        <w:rPr>
          <w:bCs/>
          <w:sz w:val="22"/>
          <w:szCs w:val="22"/>
        </w:rPr>
      </w:pPr>
    </w:p>
    <w:p w14:paraId="02FAF7F9" w14:textId="63E1735D" w:rsidR="00A4451D" w:rsidRPr="00307B82" w:rsidRDefault="001B03FC" w:rsidP="00B6377F">
      <w:pPr>
        <w:widowControl w:val="0"/>
        <w:suppressAutoHyphens/>
        <w:autoSpaceDN w:val="0"/>
        <w:spacing w:line="276" w:lineRule="auto"/>
        <w:contextualSpacing/>
        <w:jc w:val="both"/>
        <w:textAlignment w:val="baseline"/>
        <w:rPr>
          <w:rFonts w:eastAsia="Lucida Sans Unicode"/>
          <w:kern w:val="3"/>
          <w:sz w:val="22"/>
          <w:szCs w:val="22"/>
          <w:lang w:eastAsia="zh-CN"/>
        </w:rPr>
      </w:pPr>
      <w:r w:rsidRPr="00307B82">
        <w:rPr>
          <w:rFonts w:eastAsia="Lucida Sans Unicode"/>
          <w:kern w:val="3"/>
          <w:sz w:val="22"/>
          <w:szCs w:val="22"/>
          <w:lang w:eastAsia="zh-CN"/>
        </w:rPr>
        <w:t>O</w:t>
      </w:r>
      <w:r w:rsidR="00A4451D" w:rsidRPr="00307B82">
        <w:rPr>
          <w:rFonts w:eastAsia="Lucida Sans Unicode"/>
          <w:kern w:val="3"/>
          <w:sz w:val="22"/>
          <w:szCs w:val="22"/>
          <w:lang w:eastAsia="zh-CN"/>
        </w:rPr>
        <w:t>s</w:t>
      </w:r>
      <w:r w:rsidRPr="00307B82">
        <w:rPr>
          <w:rFonts w:eastAsia="Lucida Sans Unicode"/>
          <w:kern w:val="3"/>
          <w:sz w:val="22"/>
          <w:szCs w:val="22"/>
          <w:lang w:eastAsia="zh-CN"/>
        </w:rPr>
        <w:t>o</w:t>
      </w:r>
      <w:r w:rsidR="00A4451D" w:rsidRPr="00307B82">
        <w:rPr>
          <w:rFonts w:eastAsia="Lucida Sans Unicode"/>
          <w:kern w:val="3"/>
          <w:sz w:val="22"/>
          <w:szCs w:val="22"/>
          <w:lang w:eastAsia="zh-CN"/>
        </w:rPr>
        <w:t>b</w:t>
      </w:r>
      <w:r w:rsidRPr="00307B82">
        <w:rPr>
          <w:rFonts w:eastAsia="Lucida Sans Unicode"/>
          <w:kern w:val="3"/>
          <w:sz w:val="22"/>
          <w:szCs w:val="22"/>
          <w:lang w:eastAsia="zh-CN"/>
        </w:rPr>
        <w:t>a</w:t>
      </w:r>
      <w:r w:rsidR="00A4451D" w:rsidRPr="00307B82">
        <w:rPr>
          <w:rFonts w:eastAsia="Lucida Sans Unicode"/>
          <w:kern w:val="3"/>
          <w:sz w:val="22"/>
          <w:szCs w:val="22"/>
          <w:lang w:eastAsia="zh-CN"/>
        </w:rPr>
        <w:t xml:space="preserve"> wskazan</w:t>
      </w:r>
      <w:r w:rsidR="00D662EC" w:rsidRPr="00307B82">
        <w:rPr>
          <w:rFonts w:eastAsia="Lucida Sans Unicode"/>
          <w:kern w:val="3"/>
          <w:sz w:val="22"/>
          <w:szCs w:val="22"/>
          <w:lang w:eastAsia="zh-CN"/>
        </w:rPr>
        <w:t>a</w:t>
      </w:r>
      <w:r w:rsidR="00A4451D" w:rsidRPr="00307B82">
        <w:rPr>
          <w:rFonts w:eastAsia="Lucida Sans Unicode"/>
          <w:kern w:val="3"/>
          <w:sz w:val="22"/>
          <w:szCs w:val="22"/>
          <w:lang w:eastAsia="zh-CN"/>
        </w:rPr>
        <w:t xml:space="preserve"> do punktacji musi realizować przedmiot zamówienia przez</w:t>
      </w:r>
      <w:r w:rsidR="00C31B2D" w:rsidRPr="00307B82">
        <w:rPr>
          <w:rFonts w:eastAsia="Lucida Sans Unicode"/>
          <w:kern w:val="3"/>
          <w:sz w:val="22"/>
          <w:szCs w:val="22"/>
          <w:lang w:eastAsia="zh-CN"/>
        </w:rPr>
        <w:t xml:space="preserve"> pełen</w:t>
      </w:r>
      <w:r w:rsidR="00A4451D" w:rsidRPr="00307B82">
        <w:rPr>
          <w:rFonts w:eastAsia="Lucida Sans Unicode"/>
          <w:kern w:val="3"/>
          <w:sz w:val="22"/>
          <w:szCs w:val="22"/>
          <w:lang w:eastAsia="zh-CN"/>
        </w:rPr>
        <w:t xml:space="preserve"> okres realizacji zamówienia</w:t>
      </w:r>
      <w:r w:rsidR="00C31B2D" w:rsidRPr="00307B82">
        <w:rPr>
          <w:rFonts w:eastAsia="Lucida Sans Unicode"/>
          <w:kern w:val="3"/>
          <w:sz w:val="22"/>
          <w:szCs w:val="22"/>
          <w:lang w:eastAsia="zh-CN"/>
        </w:rPr>
        <w:t xml:space="preserve">. </w:t>
      </w:r>
      <w:r w:rsidR="00A4451D" w:rsidRPr="00307B82">
        <w:rPr>
          <w:rFonts w:eastAsia="Lucida Sans Unicode"/>
          <w:kern w:val="3"/>
          <w:sz w:val="22"/>
          <w:szCs w:val="22"/>
          <w:lang w:eastAsia="zh-CN"/>
        </w:rPr>
        <w:t>W trakcie realizacji zamówienia osob</w:t>
      </w:r>
      <w:r w:rsidRPr="00307B82">
        <w:rPr>
          <w:rFonts w:eastAsia="Lucida Sans Unicode"/>
          <w:kern w:val="3"/>
          <w:sz w:val="22"/>
          <w:szCs w:val="22"/>
          <w:lang w:eastAsia="zh-CN"/>
        </w:rPr>
        <w:t>a</w:t>
      </w:r>
      <w:r w:rsidR="00A4451D" w:rsidRPr="00307B82">
        <w:rPr>
          <w:rFonts w:eastAsia="Lucida Sans Unicode"/>
          <w:kern w:val="3"/>
          <w:sz w:val="22"/>
          <w:szCs w:val="22"/>
          <w:lang w:eastAsia="zh-CN"/>
        </w:rPr>
        <w:t xml:space="preserve"> mus</w:t>
      </w:r>
      <w:r w:rsidRPr="00307B82">
        <w:rPr>
          <w:rFonts w:eastAsia="Lucida Sans Unicode"/>
          <w:kern w:val="3"/>
          <w:sz w:val="22"/>
          <w:szCs w:val="22"/>
          <w:lang w:eastAsia="zh-CN"/>
        </w:rPr>
        <w:t>i</w:t>
      </w:r>
      <w:r w:rsidR="00A4451D" w:rsidRPr="00307B82">
        <w:rPr>
          <w:rFonts w:eastAsia="Lucida Sans Unicode"/>
          <w:kern w:val="3"/>
          <w:sz w:val="22"/>
          <w:szCs w:val="22"/>
          <w:lang w:eastAsia="zh-CN"/>
        </w:rPr>
        <w:t xml:space="preserve"> faktycznie wykonywać obowiązki powierzone jej przez Wykonawcę.</w:t>
      </w:r>
    </w:p>
    <w:p w14:paraId="619FCB44" w14:textId="77777777" w:rsidR="00162701" w:rsidRPr="00307B82" w:rsidRDefault="00162701" w:rsidP="00B6377F">
      <w:pPr>
        <w:widowControl w:val="0"/>
        <w:suppressAutoHyphens/>
        <w:autoSpaceDN w:val="0"/>
        <w:spacing w:line="276" w:lineRule="auto"/>
        <w:contextualSpacing/>
        <w:jc w:val="both"/>
        <w:textAlignment w:val="baseline"/>
        <w:rPr>
          <w:rFonts w:eastAsia="Lucida Sans Unicode"/>
          <w:kern w:val="3"/>
          <w:sz w:val="22"/>
          <w:szCs w:val="22"/>
          <w:lang w:eastAsia="zh-CN"/>
        </w:rPr>
      </w:pPr>
    </w:p>
    <w:p w14:paraId="7107B231" w14:textId="4AF2D9F1" w:rsidR="00A4451D" w:rsidRPr="00307B82" w:rsidRDefault="00162701" w:rsidP="00B6377F">
      <w:pPr>
        <w:widowControl w:val="0"/>
        <w:suppressAutoHyphens/>
        <w:autoSpaceDN w:val="0"/>
        <w:spacing w:line="276" w:lineRule="auto"/>
        <w:contextualSpacing/>
        <w:jc w:val="both"/>
        <w:textAlignment w:val="baseline"/>
        <w:rPr>
          <w:rFonts w:eastAsia="Lucida Sans Unicode"/>
          <w:b/>
          <w:bCs/>
          <w:kern w:val="3"/>
          <w:sz w:val="22"/>
          <w:szCs w:val="22"/>
          <w:u w:val="single"/>
          <w:lang w:eastAsia="zh-CN"/>
        </w:rPr>
      </w:pPr>
      <w:r w:rsidRPr="00307B82">
        <w:rPr>
          <w:rFonts w:eastAsia="Lucida Sans Unicode"/>
          <w:b/>
          <w:bCs/>
          <w:kern w:val="3"/>
          <w:sz w:val="22"/>
          <w:szCs w:val="22"/>
          <w:u w:val="single"/>
          <w:lang w:eastAsia="zh-CN"/>
        </w:rPr>
        <w:t>UWAGA!</w:t>
      </w:r>
    </w:p>
    <w:p w14:paraId="58D6B1FF" w14:textId="77777777" w:rsidR="00162701" w:rsidRPr="00307B82" w:rsidRDefault="00162701" w:rsidP="00B6377F">
      <w:pPr>
        <w:widowControl w:val="0"/>
        <w:suppressAutoHyphens/>
        <w:autoSpaceDN w:val="0"/>
        <w:spacing w:line="276" w:lineRule="auto"/>
        <w:contextualSpacing/>
        <w:jc w:val="both"/>
        <w:textAlignment w:val="baseline"/>
        <w:rPr>
          <w:rFonts w:eastAsia="Lucida Sans Unicode"/>
          <w:b/>
          <w:bCs/>
          <w:kern w:val="3"/>
          <w:sz w:val="22"/>
          <w:szCs w:val="22"/>
          <w:u w:val="single"/>
          <w:lang w:eastAsia="zh-CN"/>
        </w:rPr>
      </w:pPr>
    </w:p>
    <w:p w14:paraId="599BC003" w14:textId="2FAC3196" w:rsidR="00162701" w:rsidRPr="00307B82" w:rsidRDefault="00162701" w:rsidP="00B6377F">
      <w:pPr>
        <w:widowControl w:val="0"/>
        <w:suppressAutoHyphens/>
        <w:autoSpaceDN w:val="0"/>
        <w:spacing w:line="276" w:lineRule="auto"/>
        <w:contextualSpacing/>
        <w:jc w:val="both"/>
        <w:textAlignment w:val="baseline"/>
        <w:rPr>
          <w:rFonts w:eastAsia="Lucida Sans Unicode"/>
          <w:b/>
          <w:bCs/>
          <w:kern w:val="3"/>
          <w:sz w:val="22"/>
          <w:szCs w:val="22"/>
          <w:u w:val="single"/>
          <w:lang w:eastAsia="zh-CN"/>
        </w:rPr>
      </w:pPr>
      <w:r w:rsidRPr="00307B82">
        <w:rPr>
          <w:rFonts w:eastAsia="Lucida Sans Unicode"/>
          <w:b/>
          <w:bCs/>
          <w:kern w:val="3"/>
          <w:sz w:val="22"/>
          <w:szCs w:val="22"/>
          <w:u w:val="single"/>
          <w:lang w:eastAsia="zh-CN"/>
        </w:rPr>
        <w:t>Tą samą osobą można wykazać się tylko do jednej części</w:t>
      </w:r>
      <w:r w:rsidR="001F1E46" w:rsidRPr="00307B82">
        <w:rPr>
          <w:rFonts w:eastAsia="Lucida Sans Unicode"/>
          <w:b/>
          <w:bCs/>
          <w:kern w:val="3"/>
          <w:sz w:val="22"/>
          <w:szCs w:val="22"/>
          <w:u w:val="single"/>
          <w:lang w:eastAsia="zh-CN"/>
        </w:rPr>
        <w:t xml:space="preserve"> zamówienia</w:t>
      </w:r>
      <w:r w:rsidRPr="00307B82">
        <w:rPr>
          <w:rFonts w:eastAsia="Lucida Sans Unicode"/>
          <w:b/>
          <w:bCs/>
          <w:kern w:val="3"/>
          <w:sz w:val="22"/>
          <w:szCs w:val="22"/>
          <w:u w:val="single"/>
          <w:lang w:eastAsia="zh-CN"/>
        </w:rPr>
        <w:t>.</w:t>
      </w:r>
    </w:p>
    <w:p w14:paraId="537502A2" w14:textId="77777777" w:rsidR="00162701" w:rsidRPr="00307B82" w:rsidRDefault="00162701" w:rsidP="00B6377F">
      <w:pPr>
        <w:widowControl w:val="0"/>
        <w:suppressAutoHyphens/>
        <w:autoSpaceDN w:val="0"/>
        <w:spacing w:line="276" w:lineRule="auto"/>
        <w:contextualSpacing/>
        <w:jc w:val="both"/>
        <w:textAlignment w:val="baseline"/>
        <w:rPr>
          <w:rFonts w:eastAsia="Lucida Sans Unicode"/>
          <w:kern w:val="3"/>
          <w:sz w:val="22"/>
          <w:szCs w:val="22"/>
          <w:lang w:eastAsia="zh-CN"/>
        </w:rPr>
      </w:pPr>
    </w:p>
    <w:p w14:paraId="4F4BFE7C" w14:textId="77777777" w:rsidR="00A4451D" w:rsidRPr="00307B82" w:rsidRDefault="00A4451D" w:rsidP="00B6377F">
      <w:pPr>
        <w:suppressAutoHyphens/>
        <w:autoSpaceDE w:val="0"/>
        <w:autoSpaceDN w:val="0"/>
        <w:adjustRightInd w:val="0"/>
        <w:spacing w:line="276" w:lineRule="auto"/>
        <w:jc w:val="both"/>
        <w:rPr>
          <w:color w:val="000000"/>
          <w:sz w:val="22"/>
          <w:szCs w:val="22"/>
        </w:rPr>
      </w:pPr>
      <w:r w:rsidRPr="00307B82">
        <w:rPr>
          <w:color w:val="000000"/>
          <w:sz w:val="22"/>
          <w:szCs w:val="22"/>
        </w:rPr>
        <w:t xml:space="preserve">Kryterium będzie weryfikowane na podstawie informacji zawartych w Załączniku nr 1– Formularz ofertowy wskazując ilość osób zaangażowanych w realizację, które spełnią wskazany aspekt społeczny. </w:t>
      </w:r>
    </w:p>
    <w:p w14:paraId="316EAF31" w14:textId="77777777" w:rsidR="00A4451D" w:rsidRPr="00307B82" w:rsidRDefault="00A4451D" w:rsidP="00B6377F">
      <w:pPr>
        <w:suppressAutoHyphens/>
        <w:autoSpaceDE w:val="0"/>
        <w:autoSpaceDN w:val="0"/>
        <w:adjustRightInd w:val="0"/>
        <w:spacing w:line="276" w:lineRule="auto"/>
        <w:jc w:val="both"/>
        <w:rPr>
          <w:color w:val="000000"/>
          <w:sz w:val="22"/>
          <w:szCs w:val="22"/>
        </w:rPr>
      </w:pPr>
    </w:p>
    <w:p w14:paraId="0F812282" w14:textId="33632289" w:rsidR="00A4451D" w:rsidRPr="00307B82" w:rsidRDefault="00A4451D" w:rsidP="00B6377F">
      <w:pPr>
        <w:suppressAutoHyphens/>
        <w:autoSpaceDE w:val="0"/>
        <w:autoSpaceDN w:val="0"/>
        <w:adjustRightInd w:val="0"/>
        <w:spacing w:line="276" w:lineRule="auto"/>
        <w:jc w:val="both"/>
        <w:rPr>
          <w:color w:val="000000"/>
          <w:sz w:val="22"/>
          <w:szCs w:val="22"/>
        </w:rPr>
      </w:pPr>
      <w:r w:rsidRPr="00307B82">
        <w:rPr>
          <w:color w:val="000000"/>
          <w:sz w:val="22"/>
          <w:szCs w:val="22"/>
        </w:rPr>
        <w:t>Za niewywiązanie się z tego zobowiązania Zamawiający nałoży karę umowną w wysokości 1</w:t>
      </w:r>
      <w:r w:rsidR="001B03FC" w:rsidRPr="00307B82">
        <w:rPr>
          <w:color w:val="000000"/>
          <w:sz w:val="22"/>
          <w:szCs w:val="22"/>
        </w:rPr>
        <w:t>0</w:t>
      </w:r>
      <w:r w:rsidRPr="00307B82">
        <w:rPr>
          <w:color w:val="000000"/>
          <w:sz w:val="22"/>
          <w:szCs w:val="22"/>
        </w:rPr>
        <w:t>% zaoferowanej ceny w danej części zamówienia za każdą z osób zadeklarowaną, która nie uczestniczy w realizacji zamówienia.</w:t>
      </w:r>
    </w:p>
    <w:p w14:paraId="51F33D55" w14:textId="77777777" w:rsidR="001B03FC" w:rsidRPr="00307B82" w:rsidRDefault="001B03FC" w:rsidP="00B6377F">
      <w:pPr>
        <w:suppressAutoHyphens/>
        <w:autoSpaceDE w:val="0"/>
        <w:autoSpaceDN w:val="0"/>
        <w:adjustRightInd w:val="0"/>
        <w:spacing w:line="276" w:lineRule="auto"/>
        <w:jc w:val="both"/>
        <w:rPr>
          <w:color w:val="000000"/>
          <w:sz w:val="22"/>
          <w:szCs w:val="22"/>
        </w:rPr>
      </w:pPr>
    </w:p>
    <w:p w14:paraId="0DD9BB64" w14:textId="0F3E8C40" w:rsidR="001B03FC" w:rsidRPr="00307B82" w:rsidRDefault="001B03FC" w:rsidP="00B6377F">
      <w:pPr>
        <w:suppressAutoHyphens/>
        <w:autoSpaceDE w:val="0"/>
        <w:autoSpaceDN w:val="0"/>
        <w:adjustRightInd w:val="0"/>
        <w:spacing w:line="276" w:lineRule="auto"/>
        <w:jc w:val="both"/>
        <w:rPr>
          <w:color w:val="000000"/>
          <w:sz w:val="22"/>
          <w:szCs w:val="22"/>
        </w:rPr>
      </w:pPr>
      <w:r w:rsidRPr="00307B82">
        <w:rPr>
          <w:color w:val="000000"/>
          <w:sz w:val="22"/>
          <w:szCs w:val="22"/>
        </w:rPr>
        <w:lastRenderedPageBreak/>
        <w:t>W przypadku, gdy Wykonawca jest osobą fizyczną nieprowadzącą działalności gospodarczej zapisy powyższe stosuje się do osoby składającej ofertę i osoba ta musi spełniać warunek na dzień składania oferty. Jeżeli osoba fizyczna nieprowadząca działalności gospodarczej złoży ofertę i nie spełnia klauzuli społecznej to nie otrzyma punktów w tym kryterium.</w:t>
      </w:r>
    </w:p>
    <w:p w14:paraId="74F69EBA" w14:textId="77777777" w:rsidR="001B03FC" w:rsidRPr="00307B82" w:rsidRDefault="001B03FC" w:rsidP="00B6377F">
      <w:pPr>
        <w:widowControl w:val="0"/>
        <w:suppressAutoHyphens/>
        <w:autoSpaceDE w:val="0"/>
        <w:autoSpaceDN w:val="0"/>
        <w:adjustRightInd w:val="0"/>
        <w:spacing w:line="276" w:lineRule="auto"/>
        <w:ind w:left="709"/>
        <w:jc w:val="both"/>
        <w:rPr>
          <w:bCs/>
          <w:sz w:val="22"/>
          <w:szCs w:val="22"/>
        </w:rPr>
      </w:pPr>
    </w:p>
    <w:p w14:paraId="343436A3" w14:textId="77777777" w:rsidR="001B03FC" w:rsidRPr="00307B82" w:rsidRDefault="001B03FC" w:rsidP="00B6377F">
      <w:pPr>
        <w:widowControl w:val="0"/>
        <w:suppressAutoHyphens/>
        <w:autoSpaceDE w:val="0"/>
        <w:autoSpaceDN w:val="0"/>
        <w:adjustRightInd w:val="0"/>
        <w:spacing w:line="276" w:lineRule="auto"/>
        <w:jc w:val="both"/>
        <w:rPr>
          <w:color w:val="000000"/>
          <w:sz w:val="22"/>
          <w:szCs w:val="22"/>
        </w:rPr>
      </w:pPr>
      <w:r w:rsidRPr="00307B82">
        <w:rPr>
          <w:color w:val="000000"/>
          <w:sz w:val="22"/>
          <w:szCs w:val="22"/>
        </w:rPr>
        <w:t>Dotyczy zatrudnienia osoby niepełnosprawnej:</w:t>
      </w:r>
    </w:p>
    <w:p w14:paraId="5220E8CD" w14:textId="77777777" w:rsidR="001B03FC" w:rsidRPr="00307B82" w:rsidRDefault="001B03FC" w:rsidP="00B41356">
      <w:pPr>
        <w:pStyle w:val="Akapitzlist"/>
        <w:widowControl w:val="0"/>
        <w:numPr>
          <w:ilvl w:val="0"/>
          <w:numId w:val="50"/>
        </w:numPr>
        <w:suppressAutoHyphens/>
        <w:autoSpaceDE w:val="0"/>
        <w:autoSpaceDN w:val="0"/>
        <w:adjustRightInd w:val="0"/>
        <w:spacing w:line="276" w:lineRule="auto"/>
        <w:ind w:left="709" w:hanging="284"/>
        <w:rPr>
          <w:rFonts w:ascii="Times New Roman" w:eastAsia="Calibri" w:hAnsi="Times New Roman"/>
          <w:color w:val="000000"/>
          <w:sz w:val="22"/>
          <w:szCs w:val="22"/>
        </w:rPr>
      </w:pPr>
      <w:r w:rsidRPr="00307B82">
        <w:rPr>
          <w:rFonts w:ascii="Times New Roman" w:eastAsia="Calibri" w:hAnsi="Times New Roman"/>
          <w:color w:val="000000"/>
          <w:sz w:val="22"/>
          <w:szCs w:val="22"/>
        </w:rPr>
        <w:t>Jeżeli oferta zostanie złożona przez Wykonawcę będącego osobą fizyczną, prowadzącą działalność gospodarczą (samozatrudnienie) i będącego jednocześnie osobą niepełnosprawną, który czynności wskazane przez Zamawiającego będzie wykonywał osobiście - uznaje się, że Wykonawca ten spełnia ww. wymóg Klauzuli społecznej i otrzyma 10 pkt.</w:t>
      </w:r>
    </w:p>
    <w:p w14:paraId="538FD54A" w14:textId="77777777" w:rsidR="001B03FC" w:rsidRPr="00307B82" w:rsidRDefault="001B03FC" w:rsidP="00B41356">
      <w:pPr>
        <w:pStyle w:val="Akapitzlist"/>
        <w:widowControl w:val="0"/>
        <w:numPr>
          <w:ilvl w:val="0"/>
          <w:numId w:val="50"/>
        </w:numPr>
        <w:suppressAutoHyphens/>
        <w:autoSpaceDE w:val="0"/>
        <w:autoSpaceDN w:val="0"/>
        <w:adjustRightInd w:val="0"/>
        <w:spacing w:line="276" w:lineRule="auto"/>
        <w:ind w:left="709" w:hanging="284"/>
        <w:rPr>
          <w:rFonts w:ascii="Times New Roman" w:eastAsia="Calibri" w:hAnsi="Times New Roman"/>
          <w:color w:val="000000"/>
          <w:sz w:val="22"/>
          <w:szCs w:val="22"/>
        </w:rPr>
      </w:pPr>
      <w:r w:rsidRPr="00307B82">
        <w:rPr>
          <w:rFonts w:ascii="Times New Roman" w:eastAsia="Calibri" w:hAnsi="Times New Roman"/>
          <w:color w:val="000000"/>
          <w:sz w:val="22"/>
          <w:szCs w:val="22"/>
        </w:rPr>
        <w:t>Jeżeli oferta zostanie złożona przez Wykonawcę będącego spółką osobową, w której co najmniej jeden ze wspólników jest osobą niepełnosprawną, który to wspólnik czynności wskazane przez Zamawiającego będzie wykonywał osobiście - uznaje się, że Wykonawca ten spełnia ww. wymóg Klauzuli społecznej i otrzyma 10 pkt.</w:t>
      </w:r>
    </w:p>
    <w:p w14:paraId="38EF46B7" w14:textId="64C8D449" w:rsidR="000D5621" w:rsidRPr="00307B82" w:rsidRDefault="000D5621" w:rsidP="00B6377F">
      <w:pPr>
        <w:widowControl w:val="0"/>
        <w:suppressAutoHyphens/>
        <w:autoSpaceDN w:val="0"/>
        <w:spacing w:line="276" w:lineRule="auto"/>
        <w:jc w:val="both"/>
        <w:textAlignment w:val="baseline"/>
        <w:rPr>
          <w:rFonts w:eastAsia="Lucida Sans Unicode"/>
          <w:kern w:val="3"/>
          <w:sz w:val="22"/>
          <w:szCs w:val="22"/>
          <w:lang w:eastAsia="zh-CN"/>
        </w:rPr>
      </w:pPr>
    </w:p>
    <w:p w14:paraId="0F36D0CE" w14:textId="78531FDE" w:rsidR="00A4370B" w:rsidRPr="00307B82" w:rsidRDefault="00A4370B" w:rsidP="00485F27">
      <w:pPr>
        <w:pStyle w:val="Akapitzlist"/>
        <w:numPr>
          <w:ilvl w:val="0"/>
          <w:numId w:val="51"/>
        </w:numPr>
        <w:suppressAutoHyphens/>
        <w:spacing w:after="240" w:line="276" w:lineRule="auto"/>
        <w:contextualSpacing/>
        <w:rPr>
          <w:rFonts w:ascii="Times New Roman" w:hAnsi="Times New Roman"/>
          <w:b/>
          <w:bCs/>
          <w:sz w:val="22"/>
          <w:szCs w:val="22"/>
        </w:rPr>
      </w:pPr>
      <w:r w:rsidRPr="00307B82">
        <w:rPr>
          <w:rFonts w:ascii="Times New Roman" w:hAnsi="Times New Roman"/>
          <w:b/>
          <w:bCs/>
          <w:sz w:val="22"/>
          <w:szCs w:val="22"/>
        </w:rPr>
        <w:t>Niemożność wyboru najkorzystniejszej oferty</w:t>
      </w:r>
    </w:p>
    <w:p w14:paraId="510C8A03" w14:textId="77777777" w:rsidR="00BA154D" w:rsidRPr="00307B82" w:rsidRDefault="00BA154D" w:rsidP="00B6377F">
      <w:pPr>
        <w:pStyle w:val="Akapitzlist"/>
        <w:suppressAutoHyphens/>
        <w:spacing w:after="240" w:line="276" w:lineRule="auto"/>
        <w:ind w:left="360"/>
        <w:contextualSpacing/>
        <w:rPr>
          <w:rFonts w:ascii="Times New Roman" w:hAnsi="Times New Roman"/>
          <w:b/>
          <w:bCs/>
          <w:sz w:val="22"/>
          <w:szCs w:val="22"/>
        </w:rPr>
      </w:pPr>
    </w:p>
    <w:p w14:paraId="5DD9C79E" w14:textId="77777777" w:rsidR="000D5621" w:rsidRPr="00307B82" w:rsidRDefault="00A4370B" w:rsidP="00485F27">
      <w:pPr>
        <w:pStyle w:val="Akapitzlist"/>
        <w:numPr>
          <w:ilvl w:val="1"/>
          <w:numId w:val="51"/>
        </w:numPr>
        <w:suppressAutoHyphens/>
        <w:spacing w:after="240" w:line="276" w:lineRule="auto"/>
        <w:contextualSpacing/>
        <w:rPr>
          <w:rFonts w:ascii="Times New Roman" w:hAnsi="Times New Roman"/>
          <w:sz w:val="22"/>
          <w:szCs w:val="22"/>
        </w:rPr>
      </w:pPr>
      <w:r w:rsidRPr="00307B82">
        <w:rPr>
          <w:rFonts w:ascii="Times New Roman" w:hAnsi="Times New Roman"/>
          <w:sz w:val="22"/>
          <w:szCs w:val="22"/>
        </w:rPr>
        <w:t xml:space="preserve">Jeżeli nie będzie można wybrać najkorzystniejszej oferty z uwagi na to, że dwie lub więcej ofert będzie przedstawiała taki sam bilans ceny i innych kryteriów oceny ofert, Zamawiający wybierze spośród tych ofert ofertę, która otrzymała najwyższą ocenę w kryterium o najwyższej wadze. </w:t>
      </w:r>
    </w:p>
    <w:p w14:paraId="2937A3F7" w14:textId="77777777" w:rsidR="000D5621" w:rsidRPr="00307B82" w:rsidRDefault="00A4370B" w:rsidP="00485F27">
      <w:pPr>
        <w:pStyle w:val="Akapitzlist"/>
        <w:numPr>
          <w:ilvl w:val="1"/>
          <w:numId w:val="51"/>
        </w:numPr>
        <w:suppressAutoHyphens/>
        <w:spacing w:after="240" w:line="276" w:lineRule="auto"/>
        <w:contextualSpacing/>
        <w:rPr>
          <w:rFonts w:ascii="Times New Roman" w:hAnsi="Times New Roman"/>
          <w:sz w:val="22"/>
          <w:szCs w:val="22"/>
        </w:rPr>
      </w:pPr>
      <w:r w:rsidRPr="00307B82">
        <w:rPr>
          <w:rFonts w:ascii="Times New Roman" w:hAnsi="Times New Roman"/>
          <w:sz w:val="22"/>
          <w:szCs w:val="22"/>
        </w:rPr>
        <w:t xml:space="preserve">Jeżeli oferty otrzymały taką samą ocenę w kryterium o najwyższej wadze, zamawiający wybierze ofertę z najniższą ceną. </w:t>
      </w:r>
    </w:p>
    <w:p w14:paraId="6B7EE9CE" w14:textId="58630CFB" w:rsidR="000D5621" w:rsidRPr="00307B82" w:rsidRDefault="00A4370B" w:rsidP="00485F27">
      <w:pPr>
        <w:pStyle w:val="Akapitzlist"/>
        <w:numPr>
          <w:ilvl w:val="1"/>
          <w:numId w:val="51"/>
        </w:numPr>
        <w:suppressAutoHyphens/>
        <w:spacing w:after="240" w:line="276" w:lineRule="auto"/>
        <w:contextualSpacing/>
        <w:rPr>
          <w:rFonts w:ascii="Times New Roman" w:hAnsi="Times New Roman"/>
          <w:sz w:val="22"/>
          <w:szCs w:val="22"/>
        </w:rPr>
      </w:pPr>
      <w:r w:rsidRPr="00307B82">
        <w:rPr>
          <w:rFonts w:ascii="Times New Roman" w:hAnsi="Times New Roman"/>
          <w:sz w:val="22"/>
          <w:szCs w:val="22"/>
        </w:rPr>
        <w:t xml:space="preserve">Jeżeli nie będzie można dokonać wyboru oferty w sposób, o którym mowa </w:t>
      </w:r>
      <w:r w:rsidR="000D5621" w:rsidRPr="00307B82">
        <w:rPr>
          <w:rFonts w:ascii="Times New Roman" w:hAnsi="Times New Roman"/>
          <w:sz w:val="22"/>
          <w:szCs w:val="22"/>
        </w:rPr>
        <w:t>powyżej</w:t>
      </w:r>
      <w:r w:rsidRPr="00307B82">
        <w:rPr>
          <w:rFonts w:ascii="Times New Roman" w:hAnsi="Times New Roman"/>
          <w:sz w:val="22"/>
          <w:szCs w:val="22"/>
        </w:rPr>
        <w:t xml:space="preserve"> Zamawiający wezwie Wykonawców, którzy złożyli te oferty, do złożenia w terminie określonym przez Zamawiającego ofert dodatkowych zawierających nową cenę.</w:t>
      </w:r>
    </w:p>
    <w:p w14:paraId="296AED1A" w14:textId="7B522A44" w:rsidR="00A4370B" w:rsidRPr="00307B82" w:rsidRDefault="00A4370B" w:rsidP="00485F27">
      <w:pPr>
        <w:pStyle w:val="Akapitzlist"/>
        <w:numPr>
          <w:ilvl w:val="1"/>
          <w:numId w:val="51"/>
        </w:numPr>
        <w:suppressAutoHyphens/>
        <w:spacing w:after="240" w:line="276" w:lineRule="auto"/>
        <w:contextualSpacing/>
        <w:rPr>
          <w:rFonts w:ascii="Times New Roman" w:hAnsi="Times New Roman"/>
          <w:sz w:val="22"/>
          <w:szCs w:val="22"/>
        </w:rPr>
      </w:pPr>
      <w:r w:rsidRPr="00307B82">
        <w:rPr>
          <w:rFonts w:ascii="Times New Roman" w:hAnsi="Times New Roman"/>
          <w:sz w:val="22"/>
          <w:szCs w:val="22"/>
        </w:rPr>
        <w:t>Wykonawcy składając oferty dodatkowe, nie mogą zaoferować cen wyższych niż zaoferowane w uprzednio złożonych przez nich ofertach.</w:t>
      </w:r>
    </w:p>
    <w:p w14:paraId="32F3E60D" w14:textId="77777777" w:rsidR="000D5621" w:rsidRPr="00307B82" w:rsidRDefault="000D5621" w:rsidP="00B6377F">
      <w:pPr>
        <w:pStyle w:val="Akapitzlist"/>
        <w:suppressAutoHyphens/>
        <w:spacing w:after="240" w:line="276" w:lineRule="auto"/>
        <w:ind w:left="360"/>
        <w:contextualSpacing/>
        <w:rPr>
          <w:rFonts w:ascii="Times New Roman" w:hAnsi="Times New Roman"/>
          <w:sz w:val="22"/>
          <w:szCs w:val="22"/>
        </w:rPr>
      </w:pPr>
    </w:p>
    <w:p w14:paraId="34A54381" w14:textId="7288DEEC" w:rsidR="00A4370B" w:rsidRPr="00307B82" w:rsidRDefault="00A4370B" w:rsidP="00485F27">
      <w:pPr>
        <w:pStyle w:val="Akapitzlist"/>
        <w:numPr>
          <w:ilvl w:val="0"/>
          <w:numId w:val="51"/>
        </w:numPr>
        <w:suppressAutoHyphens/>
        <w:spacing w:after="240" w:line="276" w:lineRule="auto"/>
        <w:contextualSpacing/>
        <w:rPr>
          <w:rFonts w:ascii="Times New Roman" w:hAnsi="Times New Roman"/>
          <w:b/>
          <w:sz w:val="22"/>
          <w:szCs w:val="22"/>
        </w:rPr>
      </w:pPr>
      <w:r w:rsidRPr="00307B82">
        <w:rPr>
          <w:rFonts w:ascii="Times New Roman" w:hAnsi="Times New Roman"/>
          <w:b/>
          <w:sz w:val="22"/>
          <w:szCs w:val="22"/>
        </w:rPr>
        <w:t>Tryb oceny ofert</w:t>
      </w:r>
    </w:p>
    <w:p w14:paraId="44EFCB45" w14:textId="77777777" w:rsidR="000D5621" w:rsidRPr="00307B82" w:rsidRDefault="000D5621" w:rsidP="00B6377F">
      <w:pPr>
        <w:pStyle w:val="Akapitzlist"/>
        <w:suppressAutoHyphens/>
        <w:spacing w:after="240" w:line="276" w:lineRule="auto"/>
        <w:ind w:left="360"/>
        <w:contextualSpacing/>
        <w:rPr>
          <w:rFonts w:ascii="Times New Roman" w:hAnsi="Times New Roman"/>
          <w:b/>
          <w:sz w:val="22"/>
          <w:szCs w:val="22"/>
          <w:u w:val="single"/>
        </w:rPr>
      </w:pPr>
    </w:p>
    <w:p w14:paraId="104CEE6E" w14:textId="77777777" w:rsidR="00A4370B" w:rsidRPr="00307B82" w:rsidRDefault="00A4370B" w:rsidP="00485F27">
      <w:pPr>
        <w:pStyle w:val="Akapitzlist"/>
        <w:numPr>
          <w:ilvl w:val="1"/>
          <w:numId w:val="51"/>
        </w:numPr>
        <w:suppressAutoHyphens/>
        <w:spacing w:after="240" w:line="276" w:lineRule="auto"/>
        <w:contextualSpacing/>
        <w:rPr>
          <w:rFonts w:ascii="Times New Roman" w:hAnsi="Times New Roman"/>
          <w:sz w:val="22"/>
          <w:szCs w:val="22"/>
        </w:rPr>
      </w:pPr>
      <w:r w:rsidRPr="00307B82">
        <w:rPr>
          <w:rFonts w:ascii="Times New Roman" w:hAnsi="Times New Roman"/>
          <w:sz w:val="22"/>
          <w:szCs w:val="22"/>
        </w:rPr>
        <w:t xml:space="preserve">Zgodnie z art. 223 ustawy </w:t>
      </w:r>
      <w:proofErr w:type="spellStart"/>
      <w:r w:rsidRPr="00307B82">
        <w:rPr>
          <w:rFonts w:ascii="Times New Roman" w:hAnsi="Times New Roman"/>
          <w:sz w:val="22"/>
          <w:szCs w:val="22"/>
        </w:rPr>
        <w:t>Pzp</w:t>
      </w:r>
      <w:proofErr w:type="spellEnd"/>
      <w:r w:rsidRPr="00307B82">
        <w:rPr>
          <w:rFonts w:ascii="Times New Roman" w:hAnsi="Times New Roman"/>
          <w:sz w:val="22"/>
          <w:szCs w:val="22"/>
        </w:rPr>
        <w:t xml:space="preserve"> w toku badania i oceny ofert Zamawiający może żądać od Wykonawców wyjaśnień dotyczących treści złożonych ofert. </w:t>
      </w:r>
    </w:p>
    <w:p w14:paraId="7263AEBA" w14:textId="77777777" w:rsidR="00A4370B" w:rsidRPr="00307B82" w:rsidRDefault="00A4370B" w:rsidP="00485F27">
      <w:pPr>
        <w:pStyle w:val="Akapitzlist"/>
        <w:numPr>
          <w:ilvl w:val="1"/>
          <w:numId w:val="51"/>
        </w:numPr>
        <w:suppressAutoHyphens/>
        <w:spacing w:after="240" w:line="276" w:lineRule="auto"/>
        <w:contextualSpacing/>
        <w:rPr>
          <w:rFonts w:ascii="Times New Roman" w:hAnsi="Times New Roman"/>
          <w:sz w:val="22"/>
          <w:szCs w:val="22"/>
        </w:rPr>
      </w:pPr>
      <w:r w:rsidRPr="00307B82">
        <w:rPr>
          <w:rFonts w:ascii="Times New Roman" w:hAnsi="Times New Roman"/>
          <w:sz w:val="22"/>
          <w:szCs w:val="22"/>
        </w:rPr>
        <w:t xml:space="preserve">Zamawiający odrzuci złożoną ofertę, w przypadku wystąpienia przynajmniej jednej </w:t>
      </w:r>
      <w:r w:rsidRPr="00307B82">
        <w:rPr>
          <w:rFonts w:ascii="Times New Roman" w:hAnsi="Times New Roman"/>
          <w:sz w:val="22"/>
          <w:szCs w:val="22"/>
        </w:rPr>
        <w:br/>
        <w:t xml:space="preserve">z okoliczności, o których mowa w art. 226 ust. 1 ustawy </w:t>
      </w:r>
      <w:proofErr w:type="spellStart"/>
      <w:r w:rsidRPr="00307B82">
        <w:rPr>
          <w:rFonts w:ascii="Times New Roman" w:hAnsi="Times New Roman"/>
          <w:sz w:val="22"/>
          <w:szCs w:val="22"/>
        </w:rPr>
        <w:t>Pzp</w:t>
      </w:r>
      <w:proofErr w:type="spellEnd"/>
    </w:p>
    <w:p w14:paraId="7532FB52" w14:textId="77777777" w:rsidR="00A4370B" w:rsidRPr="00307B82" w:rsidRDefault="00A4370B" w:rsidP="00485F27">
      <w:pPr>
        <w:pStyle w:val="Akapitzlist"/>
        <w:numPr>
          <w:ilvl w:val="1"/>
          <w:numId w:val="51"/>
        </w:numPr>
        <w:suppressAutoHyphens/>
        <w:spacing w:after="240" w:line="276" w:lineRule="auto"/>
        <w:contextualSpacing/>
        <w:rPr>
          <w:rFonts w:ascii="Times New Roman" w:hAnsi="Times New Roman"/>
          <w:sz w:val="22"/>
          <w:szCs w:val="22"/>
        </w:rPr>
      </w:pPr>
      <w:r w:rsidRPr="00307B82">
        <w:rPr>
          <w:rFonts w:ascii="Times New Roman" w:hAnsi="Times New Roman"/>
          <w:sz w:val="22"/>
          <w:szCs w:val="22"/>
        </w:rPr>
        <w:t>W przypadku, gdy nie zostanie złożona żadna oferta niepodlegająca odrzuceniu, postępowanie zostanie unieważnione. Zamawiający unieważni postępowanie także w innych przypadkach, określonych w ustawie.</w:t>
      </w:r>
    </w:p>
    <w:p w14:paraId="1BBC56DC" w14:textId="78667E42" w:rsidR="000D5621" w:rsidRPr="00307B82" w:rsidRDefault="00A4370B" w:rsidP="00485F27">
      <w:pPr>
        <w:pStyle w:val="Akapitzlist"/>
        <w:numPr>
          <w:ilvl w:val="1"/>
          <w:numId w:val="51"/>
        </w:numPr>
        <w:suppressAutoHyphens/>
        <w:spacing w:after="240" w:line="276" w:lineRule="auto"/>
        <w:contextualSpacing/>
        <w:rPr>
          <w:rFonts w:ascii="Times New Roman" w:hAnsi="Times New Roman"/>
          <w:sz w:val="22"/>
          <w:szCs w:val="22"/>
        </w:rPr>
      </w:pPr>
      <w:r w:rsidRPr="00307B82">
        <w:rPr>
          <w:rFonts w:ascii="Times New Roman" w:hAnsi="Times New Roman"/>
          <w:sz w:val="22"/>
          <w:szCs w:val="22"/>
        </w:rPr>
        <w:t xml:space="preserve">Zamawiający wezwie Wykonawcę, którego oferta została najwyżej oceniona, do złożenia </w:t>
      </w:r>
      <w:r w:rsidRPr="00307B82">
        <w:rPr>
          <w:rFonts w:ascii="Times New Roman" w:hAnsi="Times New Roman"/>
          <w:sz w:val="22"/>
          <w:szCs w:val="22"/>
        </w:rPr>
        <w:br/>
        <w:t xml:space="preserve">w wyznaczonym terminie, nie krótszym niż </w:t>
      </w:r>
      <w:r w:rsidR="00A4451D" w:rsidRPr="00307B82">
        <w:rPr>
          <w:rFonts w:ascii="Times New Roman" w:hAnsi="Times New Roman"/>
          <w:sz w:val="22"/>
          <w:szCs w:val="22"/>
        </w:rPr>
        <w:t>5</w:t>
      </w:r>
      <w:r w:rsidRPr="00307B82">
        <w:rPr>
          <w:rFonts w:ascii="Times New Roman" w:hAnsi="Times New Roman"/>
          <w:sz w:val="22"/>
          <w:szCs w:val="22"/>
        </w:rPr>
        <w:t xml:space="preserve"> dni od dnia wezwania, podmiotowych środków dowodowych wskazanych w </w:t>
      </w:r>
      <w:r w:rsidR="000D5621" w:rsidRPr="00307B82">
        <w:rPr>
          <w:rFonts w:ascii="Times New Roman" w:hAnsi="Times New Roman"/>
          <w:sz w:val="22"/>
          <w:szCs w:val="22"/>
        </w:rPr>
        <w:t>SWZ</w:t>
      </w:r>
      <w:r w:rsidRPr="00307B82">
        <w:rPr>
          <w:rFonts w:ascii="Times New Roman" w:hAnsi="Times New Roman"/>
          <w:sz w:val="22"/>
          <w:szCs w:val="22"/>
        </w:rPr>
        <w:t xml:space="preserve">, aktualnych na dzień złożenia podmiotowych środków dowodowych. </w:t>
      </w:r>
    </w:p>
    <w:p w14:paraId="54F4A8F7" w14:textId="77777777" w:rsidR="000D5621" w:rsidRPr="00307B82" w:rsidRDefault="00A4370B" w:rsidP="00485F27">
      <w:pPr>
        <w:pStyle w:val="Akapitzlist"/>
        <w:numPr>
          <w:ilvl w:val="1"/>
          <w:numId w:val="51"/>
        </w:numPr>
        <w:suppressAutoHyphens/>
        <w:spacing w:after="240" w:line="276" w:lineRule="auto"/>
        <w:contextualSpacing/>
        <w:rPr>
          <w:rFonts w:ascii="Times New Roman" w:hAnsi="Times New Roman"/>
          <w:sz w:val="22"/>
          <w:szCs w:val="22"/>
        </w:rPr>
      </w:pPr>
      <w:r w:rsidRPr="00307B82">
        <w:rPr>
          <w:rFonts w:ascii="Times New Roman" w:hAnsi="Times New Roman"/>
          <w:sz w:val="22"/>
          <w:szCs w:val="22"/>
        </w:rPr>
        <w:t>Zamawiający przyzna zamówienie Wykonawcy, który złoży ofertę niepodlegającą odrzuceniu, i którego oferta zostanie uznana za najkorzystniejszą.</w:t>
      </w:r>
    </w:p>
    <w:p w14:paraId="4CD30305" w14:textId="03217AC6" w:rsidR="00B97310" w:rsidRPr="00307B82" w:rsidRDefault="00A4370B" w:rsidP="00485F27">
      <w:pPr>
        <w:pStyle w:val="Akapitzlist"/>
        <w:numPr>
          <w:ilvl w:val="1"/>
          <w:numId w:val="51"/>
        </w:numPr>
        <w:suppressAutoHyphens/>
        <w:spacing w:after="240" w:line="276" w:lineRule="auto"/>
        <w:contextualSpacing/>
        <w:rPr>
          <w:rFonts w:ascii="Times New Roman" w:hAnsi="Times New Roman"/>
          <w:sz w:val="22"/>
          <w:szCs w:val="22"/>
        </w:rPr>
      </w:pPr>
      <w:r w:rsidRPr="00307B82">
        <w:rPr>
          <w:rFonts w:ascii="Times New Roman" w:hAnsi="Times New Roman"/>
          <w:sz w:val="22"/>
          <w:szCs w:val="22"/>
        </w:rPr>
        <w:t>Zamawiający powiadomi o wyniku postępowania przesyłając informację o wyborze najkorzystniejszej oferty</w:t>
      </w:r>
      <w:r w:rsidR="000D5621" w:rsidRPr="00307B82">
        <w:rPr>
          <w:rFonts w:ascii="Times New Roman" w:hAnsi="Times New Roman"/>
          <w:sz w:val="22"/>
          <w:szCs w:val="22"/>
        </w:rPr>
        <w:t>.</w:t>
      </w:r>
    </w:p>
    <w:p w14:paraId="5627A21E" w14:textId="77777777" w:rsidR="00B97310" w:rsidRPr="00307B82" w:rsidRDefault="00DF1B29" w:rsidP="00485F27">
      <w:pPr>
        <w:pStyle w:val="Nagwek1"/>
        <w:numPr>
          <w:ilvl w:val="0"/>
          <w:numId w:val="49"/>
        </w:numPr>
        <w:pBdr>
          <w:bottom w:val="single" w:sz="6" w:space="0" w:color="auto"/>
        </w:pBdr>
        <w:suppressAutoHyphens/>
        <w:spacing w:after="120" w:line="276" w:lineRule="auto"/>
        <w:jc w:val="both"/>
        <w:rPr>
          <w:rFonts w:ascii="Times New Roman" w:hAnsi="Times New Roman" w:cs="Times New Roman"/>
          <w:sz w:val="22"/>
          <w:szCs w:val="22"/>
        </w:rPr>
      </w:pPr>
      <w:r w:rsidRPr="00307B82">
        <w:rPr>
          <w:rFonts w:ascii="Times New Roman" w:hAnsi="Times New Roman" w:cs="Times New Roman"/>
          <w:sz w:val="22"/>
          <w:szCs w:val="22"/>
        </w:rPr>
        <w:lastRenderedPageBreak/>
        <w:t>INFORMACJA O FORMALNOŚCIACH, JAKIE POWINNY ZOSTAĆ DOPEŁNIONE PO WYBORZE OFERTY W CELU ZAWARCIA UMOWY</w:t>
      </w:r>
    </w:p>
    <w:p w14:paraId="49E68F9B" w14:textId="77777777" w:rsidR="00164C2A" w:rsidRPr="00307B82" w:rsidRDefault="00164C2A" w:rsidP="00B6377F">
      <w:pPr>
        <w:tabs>
          <w:tab w:val="left" w:pos="426"/>
        </w:tabs>
        <w:suppressAutoHyphens/>
        <w:spacing w:line="276" w:lineRule="auto"/>
        <w:ind w:right="34"/>
        <w:jc w:val="both"/>
        <w:rPr>
          <w:b/>
          <w:sz w:val="22"/>
          <w:szCs w:val="22"/>
          <w:u w:val="double"/>
        </w:rPr>
      </w:pPr>
    </w:p>
    <w:p w14:paraId="70581393" w14:textId="5F416AE5" w:rsidR="00164C2A" w:rsidRPr="00307B82" w:rsidRDefault="00164C2A" w:rsidP="00B6377F">
      <w:pPr>
        <w:pStyle w:val="Nagwek2"/>
        <w:numPr>
          <w:ilvl w:val="0"/>
          <w:numId w:val="3"/>
        </w:numPr>
        <w:tabs>
          <w:tab w:val="clear" w:pos="1080"/>
          <w:tab w:val="num" w:pos="0"/>
        </w:tabs>
        <w:suppressAutoHyphens/>
        <w:spacing w:line="276" w:lineRule="auto"/>
        <w:ind w:left="0" w:firstLine="0"/>
        <w:jc w:val="both"/>
        <w:rPr>
          <w:sz w:val="22"/>
          <w:szCs w:val="22"/>
        </w:rPr>
      </w:pPr>
      <w:r w:rsidRPr="00307B82">
        <w:rPr>
          <w:sz w:val="22"/>
          <w:szCs w:val="22"/>
        </w:rPr>
        <w:t>Informacja o wyborze oferty</w:t>
      </w:r>
    </w:p>
    <w:p w14:paraId="498347CB" w14:textId="77777777" w:rsidR="00B97310" w:rsidRPr="00307B82" w:rsidRDefault="00B97310" w:rsidP="00B6377F">
      <w:pPr>
        <w:tabs>
          <w:tab w:val="left" w:pos="426"/>
        </w:tabs>
        <w:suppressAutoHyphens/>
        <w:spacing w:line="276" w:lineRule="auto"/>
        <w:ind w:right="34"/>
        <w:jc w:val="both"/>
        <w:rPr>
          <w:b/>
          <w:sz w:val="22"/>
          <w:szCs w:val="22"/>
        </w:rPr>
      </w:pPr>
    </w:p>
    <w:p w14:paraId="4C6609FE" w14:textId="50F7E1C1" w:rsidR="00B97310" w:rsidRPr="00307B82" w:rsidRDefault="00DF1B29" w:rsidP="00485F27">
      <w:pPr>
        <w:pStyle w:val="Akapitzlist"/>
        <w:numPr>
          <w:ilvl w:val="1"/>
          <w:numId w:val="27"/>
        </w:numPr>
        <w:tabs>
          <w:tab w:val="left" w:pos="426"/>
        </w:tabs>
        <w:suppressAutoHyphens/>
        <w:spacing w:line="276" w:lineRule="auto"/>
        <w:rPr>
          <w:rFonts w:ascii="Times New Roman" w:hAnsi="Times New Roman"/>
          <w:sz w:val="22"/>
          <w:szCs w:val="22"/>
        </w:rPr>
      </w:pPr>
      <w:r w:rsidRPr="00307B82">
        <w:rPr>
          <w:rFonts w:ascii="Times New Roman" w:hAnsi="Times New Roman"/>
          <w:sz w:val="22"/>
          <w:szCs w:val="22"/>
        </w:rPr>
        <w:t xml:space="preserve">Zgodnie z art. 253 ust. 1 ustawy </w:t>
      </w:r>
      <w:proofErr w:type="spellStart"/>
      <w:r w:rsidRPr="00307B82">
        <w:rPr>
          <w:rFonts w:ascii="Times New Roman" w:hAnsi="Times New Roman"/>
          <w:sz w:val="22"/>
          <w:szCs w:val="22"/>
        </w:rPr>
        <w:t>Pzp</w:t>
      </w:r>
      <w:proofErr w:type="spellEnd"/>
      <w:r w:rsidRPr="00307B82">
        <w:rPr>
          <w:rFonts w:ascii="Times New Roman" w:hAnsi="Times New Roman"/>
          <w:sz w:val="22"/>
          <w:szCs w:val="22"/>
        </w:rPr>
        <w:t xml:space="preserve"> niezwłocznie po wyborze najkorzystniejszej oferty zamawiający informuje równocześnie wykonawców, którzy złożyli oferty, o:</w:t>
      </w:r>
    </w:p>
    <w:p w14:paraId="33D48473" w14:textId="77777777" w:rsidR="000D5621" w:rsidRPr="00307B82" w:rsidRDefault="000D5621" w:rsidP="00B6377F">
      <w:pPr>
        <w:pStyle w:val="Akapitzlist"/>
        <w:tabs>
          <w:tab w:val="left" w:pos="426"/>
        </w:tabs>
        <w:suppressAutoHyphens/>
        <w:spacing w:line="276" w:lineRule="auto"/>
        <w:rPr>
          <w:rFonts w:ascii="Times New Roman" w:hAnsi="Times New Roman"/>
          <w:sz w:val="22"/>
          <w:szCs w:val="22"/>
        </w:rPr>
      </w:pPr>
    </w:p>
    <w:p w14:paraId="019A278D" w14:textId="77777777" w:rsidR="00B97310" w:rsidRPr="00307B82" w:rsidRDefault="00DF1B29" w:rsidP="00B6377F">
      <w:pPr>
        <w:numPr>
          <w:ilvl w:val="0"/>
          <w:numId w:val="4"/>
        </w:numPr>
        <w:tabs>
          <w:tab w:val="left" w:pos="709"/>
        </w:tabs>
        <w:suppressAutoHyphens/>
        <w:spacing w:line="276" w:lineRule="auto"/>
        <w:ind w:left="709" w:hanging="283"/>
        <w:jc w:val="both"/>
        <w:rPr>
          <w:sz w:val="22"/>
          <w:szCs w:val="22"/>
        </w:rPr>
      </w:pPr>
      <w:r w:rsidRPr="00307B82">
        <w:rPr>
          <w:sz w:val="22"/>
          <w:szCs w:val="22"/>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11EBEA46" w14:textId="77777777" w:rsidR="00B97310" w:rsidRPr="00307B82" w:rsidRDefault="00DF1B29" w:rsidP="00B6377F">
      <w:pPr>
        <w:numPr>
          <w:ilvl w:val="0"/>
          <w:numId w:val="4"/>
        </w:numPr>
        <w:tabs>
          <w:tab w:val="left" w:pos="709"/>
        </w:tabs>
        <w:suppressAutoHyphens/>
        <w:spacing w:line="276" w:lineRule="auto"/>
        <w:ind w:left="709" w:hanging="283"/>
        <w:jc w:val="both"/>
        <w:rPr>
          <w:sz w:val="22"/>
          <w:szCs w:val="22"/>
        </w:rPr>
      </w:pPr>
      <w:r w:rsidRPr="00307B82">
        <w:rPr>
          <w:sz w:val="22"/>
          <w:szCs w:val="22"/>
        </w:rPr>
        <w:t>wykonawcach, których oferty zostały odrzucone,</w:t>
      </w:r>
    </w:p>
    <w:p w14:paraId="22872CB1" w14:textId="77777777" w:rsidR="00B97310" w:rsidRPr="00307B82" w:rsidRDefault="00DF1B29" w:rsidP="00B6377F">
      <w:pPr>
        <w:suppressAutoHyphens/>
        <w:spacing w:line="276" w:lineRule="auto"/>
        <w:ind w:firstLine="425"/>
        <w:jc w:val="both"/>
        <w:rPr>
          <w:sz w:val="22"/>
          <w:szCs w:val="22"/>
        </w:rPr>
      </w:pPr>
      <w:r w:rsidRPr="00307B82">
        <w:rPr>
          <w:sz w:val="22"/>
          <w:szCs w:val="22"/>
        </w:rPr>
        <w:t>- podając uzasadnienie faktyczne i prawne.</w:t>
      </w:r>
    </w:p>
    <w:p w14:paraId="7BEDAD31" w14:textId="77777777" w:rsidR="000D5621" w:rsidRPr="00307B82" w:rsidRDefault="000D5621" w:rsidP="00B6377F">
      <w:pPr>
        <w:suppressAutoHyphens/>
        <w:spacing w:line="276" w:lineRule="auto"/>
        <w:ind w:firstLine="425"/>
        <w:jc w:val="both"/>
        <w:rPr>
          <w:sz w:val="22"/>
          <w:szCs w:val="22"/>
        </w:rPr>
      </w:pPr>
    </w:p>
    <w:p w14:paraId="76E97A73" w14:textId="12609D12" w:rsidR="000D5621" w:rsidRPr="00307B82" w:rsidRDefault="00DF1B29" w:rsidP="00485F27">
      <w:pPr>
        <w:pStyle w:val="Akapitzlist"/>
        <w:numPr>
          <w:ilvl w:val="1"/>
          <w:numId w:val="27"/>
        </w:numPr>
        <w:tabs>
          <w:tab w:val="left" w:pos="426"/>
        </w:tabs>
        <w:suppressAutoHyphens/>
        <w:spacing w:line="276" w:lineRule="auto"/>
        <w:rPr>
          <w:rFonts w:ascii="Times New Roman" w:hAnsi="Times New Roman"/>
          <w:sz w:val="22"/>
          <w:szCs w:val="22"/>
        </w:rPr>
      </w:pPr>
      <w:r w:rsidRPr="00307B82">
        <w:rPr>
          <w:rFonts w:ascii="Times New Roman" w:hAnsi="Times New Roman"/>
          <w:sz w:val="22"/>
          <w:szCs w:val="22"/>
        </w:rPr>
        <w:t xml:space="preserve">Informacje, o których mowa w ust. 1, zamawiający udostępnia niezwłocznie na </w:t>
      </w:r>
      <w:r w:rsidR="00A4451D" w:rsidRPr="00307B82">
        <w:rPr>
          <w:rFonts w:ascii="Times New Roman" w:hAnsi="Times New Roman"/>
          <w:sz w:val="22"/>
          <w:szCs w:val="22"/>
        </w:rPr>
        <w:t>stronie internetowej</w:t>
      </w:r>
      <w:r w:rsidRPr="00307B82">
        <w:rPr>
          <w:rFonts w:ascii="Times New Roman" w:hAnsi="Times New Roman"/>
          <w:sz w:val="22"/>
          <w:szCs w:val="22"/>
        </w:rPr>
        <w:t xml:space="preserve"> prowadzonego postępowania. Zamawiający może nie ujawniać informacji, jeżeli ich ujawnienie byłoby sprzeczne z ważnym interesem publicznym.</w:t>
      </w:r>
    </w:p>
    <w:p w14:paraId="5D98958B" w14:textId="77777777" w:rsidR="00A4451D" w:rsidRPr="00307B82" w:rsidRDefault="00DF1B29" w:rsidP="00485F27">
      <w:pPr>
        <w:pStyle w:val="Akapitzlist"/>
        <w:numPr>
          <w:ilvl w:val="1"/>
          <w:numId w:val="27"/>
        </w:numPr>
        <w:tabs>
          <w:tab w:val="left" w:pos="426"/>
        </w:tabs>
        <w:suppressAutoHyphens/>
        <w:spacing w:line="276" w:lineRule="auto"/>
        <w:rPr>
          <w:rFonts w:ascii="Times New Roman" w:hAnsi="Times New Roman"/>
          <w:sz w:val="22"/>
          <w:szCs w:val="22"/>
        </w:rPr>
      </w:pPr>
      <w:r w:rsidRPr="00307B82">
        <w:rPr>
          <w:rFonts w:ascii="Times New Roman" w:hAnsi="Times New Roman"/>
          <w:sz w:val="22"/>
          <w:szCs w:val="22"/>
        </w:rPr>
        <w:t>Z wykonawcą, którego oferta została uznana jako oferta najkorzystniejsza zostanie zawarta umowa</w:t>
      </w:r>
      <w:r w:rsidR="0014592B" w:rsidRPr="00307B82">
        <w:rPr>
          <w:rFonts w:ascii="Times New Roman" w:hAnsi="Times New Roman"/>
          <w:sz w:val="22"/>
          <w:szCs w:val="22"/>
        </w:rPr>
        <w:t>.</w:t>
      </w:r>
    </w:p>
    <w:p w14:paraId="4C10D03F" w14:textId="77777777" w:rsidR="000D5621" w:rsidRPr="00307B82" w:rsidRDefault="00DF1B29" w:rsidP="00485F27">
      <w:pPr>
        <w:pStyle w:val="Akapitzlist"/>
        <w:numPr>
          <w:ilvl w:val="1"/>
          <w:numId w:val="27"/>
        </w:numPr>
        <w:tabs>
          <w:tab w:val="left" w:pos="426"/>
        </w:tabs>
        <w:suppressAutoHyphens/>
        <w:spacing w:line="276" w:lineRule="auto"/>
        <w:rPr>
          <w:rFonts w:ascii="Times New Roman" w:hAnsi="Times New Roman"/>
          <w:sz w:val="22"/>
          <w:szCs w:val="22"/>
        </w:rPr>
      </w:pPr>
      <w:r w:rsidRPr="00307B82">
        <w:rPr>
          <w:rFonts w:ascii="Times New Roman" w:hAnsi="Times New Roman"/>
          <w:sz w:val="22"/>
          <w:szCs w:val="22"/>
        </w:rPr>
        <w:t>Wykonawca, którego oferta została wybrana jako najkorzystniejsza, zostanie poinformowany przez zamawiającego o miejscu i terminie podpisania umowy.</w:t>
      </w:r>
    </w:p>
    <w:p w14:paraId="79537668" w14:textId="4582F57F" w:rsidR="003E1CD2" w:rsidRPr="00307B82" w:rsidRDefault="00DF1B29" w:rsidP="00485F27">
      <w:pPr>
        <w:pStyle w:val="Akapitzlist"/>
        <w:numPr>
          <w:ilvl w:val="1"/>
          <w:numId w:val="27"/>
        </w:numPr>
        <w:tabs>
          <w:tab w:val="left" w:pos="426"/>
        </w:tabs>
        <w:suppressAutoHyphens/>
        <w:spacing w:line="276" w:lineRule="auto"/>
        <w:rPr>
          <w:rFonts w:ascii="Times New Roman" w:hAnsi="Times New Roman"/>
          <w:sz w:val="22"/>
          <w:szCs w:val="22"/>
        </w:rPr>
      </w:pPr>
      <w:r w:rsidRPr="00307B82">
        <w:rPr>
          <w:rFonts w:ascii="Times New Roman" w:hAnsi="Times New Roman"/>
          <w:sz w:val="22"/>
          <w:szCs w:val="22"/>
        </w:rPr>
        <w:t xml:space="preserve">Zgodnie z art. 263 ustawy </w:t>
      </w:r>
      <w:proofErr w:type="spellStart"/>
      <w:r w:rsidRPr="00307B82">
        <w:rPr>
          <w:rFonts w:ascii="Times New Roman" w:hAnsi="Times New Roman"/>
          <w:sz w:val="22"/>
          <w:szCs w:val="22"/>
        </w:rPr>
        <w:t>Pzp</w:t>
      </w:r>
      <w:proofErr w:type="spellEnd"/>
      <w:r w:rsidRPr="00307B82">
        <w:rPr>
          <w:rFonts w:ascii="Times New Roman" w:hAnsi="Times New Roman"/>
          <w:sz w:val="22"/>
          <w:szCs w:val="22"/>
        </w:rPr>
        <w:t xml:space="preserve"> jeżeli wykonawca, którego oferta została wybrana jako najkorzystniejsza, uchyla się od zawarcia umowy sprawie zamówienia publicznego zamawiający może dokonać ponownego badania i oceny ofert spośród ofert pozostałych w postępowaniu wykonawców oraz wybrać najkorzystniejszą ofertę albo unieważnić postępowanie.</w:t>
      </w:r>
    </w:p>
    <w:p w14:paraId="28F1E4F4" w14:textId="77777777" w:rsidR="003E1CD2" w:rsidRPr="00307B82" w:rsidRDefault="003E1CD2" w:rsidP="00B6377F">
      <w:pPr>
        <w:tabs>
          <w:tab w:val="left" w:pos="426"/>
        </w:tabs>
        <w:suppressAutoHyphens/>
        <w:spacing w:line="276" w:lineRule="auto"/>
        <w:jc w:val="both"/>
        <w:rPr>
          <w:sz w:val="22"/>
          <w:szCs w:val="22"/>
        </w:rPr>
      </w:pPr>
    </w:p>
    <w:p w14:paraId="17FB3461" w14:textId="1E191532" w:rsidR="00164C2A" w:rsidRPr="00307B82" w:rsidRDefault="00164C2A" w:rsidP="00485F27">
      <w:pPr>
        <w:pStyle w:val="Nagwek2"/>
        <w:numPr>
          <w:ilvl w:val="0"/>
          <w:numId w:val="32"/>
        </w:numPr>
        <w:suppressAutoHyphens/>
        <w:spacing w:line="276" w:lineRule="auto"/>
        <w:jc w:val="both"/>
        <w:rPr>
          <w:sz w:val="22"/>
          <w:szCs w:val="22"/>
        </w:rPr>
      </w:pPr>
      <w:r w:rsidRPr="00307B82">
        <w:rPr>
          <w:sz w:val="22"/>
          <w:szCs w:val="22"/>
        </w:rPr>
        <w:t>Warunki zawarcia umowy</w:t>
      </w:r>
    </w:p>
    <w:p w14:paraId="33BBDD2D" w14:textId="77777777" w:rsidR="004635F2" w:rsidRPr="00307B82" w:rsidRDefault="004635F2" w:rsidP="00B6377F">
      <w:pPr>
        <w:suppressAutoHyphens/>
        <w:spacing w:line="276" w:lineRule="auto"/>
        <w:jc w:val="both"/>
        <w:rPr>
          <w:sz w:val="22"/>
          <w:szCs w:val="22"/>
        </w:rPr>
      </w:pPr>
    </w:p>
    <w:p w14:paraId="69A96869" w14:textId="77777777" w:rsidR="004635F2" w:rsidRPr="00307B82" w:rsidRDefault="004635F2" w:rsidP="00485F27">
      <w:pPr>
        <w:pStyle w:val="Akapitzlist"/>
        <w:numPr>
          <w:ilvl w:val="0"/>
          <w:numId w:val="44"/>
        </w:numPr>
        <w:tabs>
          <w:tab w:val="left" w:pos="426"/>
        </w:tabs>
        <w:suppressAutoHyphens/>
        <w:spacing w:line="276" w:lineRule="auto"/>
        <w:rPr>
          <w:rFonts w:ascii="Times New Roman" w:hAnsi="Times New Roman"/>
          <w:color w:val="000000"/>
          <w:sz w:val="22"/>
          <w:szCs w:val="22"/>
        </w:rPr>
      </w:pPr>
      <w:r w:rsidRPr="00307B82">
        <w:rPr>
          <w:rFonts w:ascii="Times New Roman" w:hAnsi="Times New Roman"/>
          <w:color w:val="000000"/>
          <w:sz w:val="22"/>
          <w:szCs w:val="22"/>
        </w:rPr>
        <w:t xml:space="preserve">Zamawiający zawrze umowę w sprawie zamówienia publicznego w terminie nie krótszym niż 5 dni od dnia przesłania zawiadomienia o wyborze najkorzystniejszej oferty, jeżeli zawiadomienie to zostało przesłane przy użyciu środków komunikacji elektronicznej, albo 10 dni, jeżeli zostało przesłane w inny sposób. Zamawiający może zawrzeć umowę w sprawie zamówienia publicznego przed upływem terminów, o których mowa w zdaniu pierwszym, jeżeli w postępowaniu o udzielenie zamówienia została złożona tylko jedna oferta. </w:t>
      </w:r>
    </w:p>
    <w:p w14:paraId="59317F75" w14:textId="77777777" w:rsidR="004635F2" w:rsidRPr="00307B82" w:rsidRDefault="00D42CA4" w:rsidP="00485F27">
      <w:pPr>
        <w:pStyle w:val="Akapitzlist"/>
        <w:numPr>
          <w:ilvl w:val="0"/>
          <w:numId w:val="44"/>
        </w:numPr>
        <w:tabs>
          <w:tab w:val="left" w:pos="426"/>
        </w:tabs>
        <w:suppressAutoHyphens/>
        <w:spacing w:line="276" w:lineRule="auto"/>
        <w:rPr>
          <w:rFonts w:ascii="Times New Roman" w:hAnsi="Times New Roman"/>
          <w:color w:val="000000"/>
          <w:sz w:val="22"/>
          <w:szCs w:val="22"/>
        </w:rPr>
      </w:pPr>
      <w:r w:rsidRPr="00307B82">
        <w:rPr>
          <w:rFonts w:ascii="Times New Roman" w:hAnsi="Times New Roman"/>
          <w:sz w:val="22"/>
          <w:szCs w:val="22"/>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3B9EEC71" w14:textId="77777777" w:rsidR="004635F2" w:rsidRPr="00307B82" w:rsidRDefault="00D42CA4" w:rsidP="00485F27">
      <w:pPr>
        <w:pStyle w:val="Akapitzlist"/>
        <w:numPr>
          <w:ilvl w:val="0"/>
          <w:numId w:val="44"/>
        </w:numPr>
        <w:tabs>
          <w:tab w:val="left" w:pos="426"/>
        </w:tabs>
        <w:suppressAutoHyphens/>
        <w:spacing w:line="276" w:lineRule="auto"/>
        <w:rPr>
          <w:rFonts w:ascii="Times New Roman" w:hAnsi="Times New Roman"/>
          <w:color w:val="000000"/>
          <w:sz w:val="22"/>
          <w:szCs w:val="22"/>
        </w:rPr>
      </w:pPr>
      <w:r w:rsidRPr="00307B82">
        <w:rPr>
          <w:rFonts w:ascii="Times New Roman" w:hAnsi="Times New Roman"/>
          <w:sz w:val="22"/>
          <w:szCs w:val="22"/>
        </w:rPr>
        <w:t xml:space="preserve">Wykonawca będzie zobowiązany do podpisania umowy w miejscu i terminie wskazanym przez Zamawiającego. </w:t>
      </w:r>
    </w:p>
    <w:p w14:paraId="5FF915DA" w14:textId="4ADA814B" w:rsidR="00D42CA4" w:rsidRPr="00307B82" w:rsidRDefault="00D42CA4" w:rsidP="00485F27">
      <w:pPr>
        <w:pStyle w:val="Akapitzlist"/>
        <w:numPr>
          <w:ilvl w:val="0"/>
          <w:numId w:val="44"/>
        </w:numPr>
        <w:tabs>
          <w:tab w:val="left" w:pos="426"/>
        </w:tabs>
        <w:suppressAutoHyphens/>
        <w:spacing w:line="276" w:lineRule="auto"/>
        <w:rPr>
          <w:rFonts w:ascii="Times New Roman" w:hAnsi="Times New Roman"/>
          <w:color w:val="000000"/>
          <w:sz w:val="22"/>
          <w:szCs w:val="22"/>
        </w:rPr>
      </w:pPr>
      <w:r w:rsidRPr="00307B82">
        <w:rPr>
          <w:rFonts w:ascii="Times New Roman" w:hAnsi="Times New Roman"/>
          <w:sz w:val="22"/>
          <w:szCs w:val="22"/>
        </w:rPr>
        <w:t xml:space="preserve">Wykonawca zobowiązany jest przedłożyć </w:t>
      </w:r>
      <w:r w:rsidRPr="00307B82">
        <w:rPr>
          <w:rFonts w:ascii="Times New Roman" w:hAnsi="Times New Roman"/>
          <w:b/>
          <w:bCs/>
          <w:sz w:val="22"/>
          <w:szCs w:val="22"/>
          <w:u w:val="single"/>
        </w:rPr>
        <w:t>w celu zawarcia umowy:</w:t>
      </w:r>
      <w:r w:rsidRPr="00307B82">
        <w:rPr>
          <w:rFonts w:ascii="Times New Roman" w:hAnsi="Times New Roman"/>
          <w:sz w:val="22"/>
          <w:szCs w:val="22"/>
        </w:rPr>
        <w:t xml:space="preserve"> </w:t>
      </w:r>
    </w:p>
    <w:p w14:paraId="7CF7DD8E" w14:textId="77777777" w:rsidR="00D42CA4" w:rsidRPr="00307B82" w:rsidRDefault="00D42CA4" w:rsidP="00485F27">
      <w:pPr>
        <w:pStyle w:val="Akapitzlist"/>
        <w:numPr>
          <w:ilvl w:val="0"/>
          <w:numId w:val="41"/>
        </w:numPr>
        <w:suppressAutoHyphens/>
        <w:autoSpaceDN w:val="0"/>
        <w:adjustRightInd w:val="0"/>
        <w:spacing w:after="120" w:line="276" w:lineRule="auto"/>
        <w:rPr>
          <w:rFonts w:ascii="Times New Roman" w:hAnsi="Times New Roman"/>
          <w:sz w:val="22"/>
          <w:szCs w:val="22"/>
        </w:rPr>
      </w:pPr>
      <w:r w:rsidRPr="00307B82">
        <w:rPr>
          <w:rFonts w:ascii="Times New Roman" w:hAnsi="Times New Roman"/>
          <w:sz w:val="22"/>
          <w:szCs w:val="22"/>
        </w:rPr>
        <w:t>Umocowanie do podpisania umowy, jeżeli takie umocowanie nie wynika z treści złożonej oferty.</w:t>
      </w:r>
    </w:p>
    <w:p w14:paraId="1F40D9E3" w14:textId="77777777" w:rsidR="004635F2" w:rsidRPr="00307B82" w:rsidRDefault="00D42CA4" w:rsidP="00485F27">
      <w:pPr>
        <w:pStyle w:val="Akapitzlist"/>
        <w:numPr>
          <w:ilvl w:val="0"/>
          <w:numId w:val="41"/>
        </w:numPr>
        <w:suppressAutoHyphens/>
        <w:autoSpaceDN w:val="0"/>
        <w:adjustRightInd w:val="0"/>
        <w:spacing w:after="120" w:line="276" w:lineRule="auto"/>
        <w:rPr>
          <w:rFonts w:ascii="Times New Roman" w:hAnsi="Times New Roman"/>
          <w:sz w:val="22"/>
          <w:szCs w:val="22"/>
        </w:rPr>
      </w:pPr>
      <w:r w:rsidRPr="00307B82">
        <w:rPr>
          <w:rFonts w:ascii="Times New Roman" w:hAnsi="Times New Roman"/>
          <w:sz w:val="22"/>
          <w:szCs w:val="22"/>
        </w:rPr>
        <w:t>Wykonawcy wspólnie ubiegający się o niniejsze zamówienie, których oferta zostanie uznana za najkorzystniejszą, przed podpisaniem umowy o realizację zamówienia, są zobowiązani przyjąć następującą formę prawną: umowa konsorcjum. W tym celu przed podpisaniem umowy o niniejsze zamówienie, są oni zobowiązani przedstawić Zamawiającemu stosowne porozumienie (umowę).</w:t>
      </w:r>
    </w:p>
    <w:p w14:paraId="09EF99A4" w14:textId="5C568508" w:rsidR="00207B13" w:rsidRPr="00307B82" w:rsidRDefault="00207B13" w:rsidP="00207B13">
      <w:pPr>
        <w:pStyle w:val="Akapitzlist"/>
        <w:numPr>
          <w:ilvl w:val="0"/>
          <w:numId w:val="41"/>
        </w:numPr>
        <w:suppressAutoHyphens/>
        <w:autoSpaceDN w:val="0"/>
        <w:adjustRightInd w:val="0"/>
        <w:spacing w:after="120" w:line="276" w:lineRule="auto"/>
        <w:rPr>
          <w:rFonts w:ascii="Times New Roman" w:hAnsi="Times New Roman"/>
          <w:b/>
          <w:bCs/>
          <w:color w:val="000000"/>
          <w:sz w:val="22"/>
          <w:szCs w:val="22"/>
        </w:rPr>
      </w:pPr>
      <w:r w:rsidRPr="00307B82">
        <w:rPr>
          <w:rFonts w:ascii="Times New Roman" w:hAnsi="Times New Roman"/>
          <w:b/>
          <w:bCs/>
          <w:sz w:val="22"/>
          <w:szCs w:val="22"/>
        </w:rPr>
        <w:lastRenderedPageBreak/>
        <w:t>Wy</w:t>
      </w:r>
      <w:r w:rsidRPr="00307B82">
        <w:rPr>
          <w:rFonts w:ascii="Times New Roman" w:hAnsi="Times New Roman"/>
          <w:b/>
          <w:bCs/>
          <w:color w:val="000000"/>
          <w:sz w:val="22"/>
          <w:szCs w:val="22"/>
        </w:rPr>
        <w:t xml:space="preserve">konawca ma obowiązek, przed podpisaniem umowy, przedstawić Zamawiającemu szczegółowe zestawienie stawek jednostkowych za godzinę świadczenia usługi (netto, VAT, brutto) dla każdej </w:t>
      </w:r>
      <w:r w:rsidR="00716BD2" w:rsidRPr="00307B82">
        <w:rPr>
          <w:rFonts w:ascii="Times New Roman" w:hAnsi="Times New Roman"/>
          <w:b/>
          <w:bCs/>
          <w:color w:val="000000"/>
          <w:sz w:val="22"/>
          <w:szCs w:val="22"/>
        </w:rPr>
        <w:t xml:space="preserve">z </w:t>
      </w:r>
      <w:r w:rsidRPr="00307B82">
        <w:rPr>
          <w:rFonts w:ascii="Times New Roman" w:hAnsi="Times New Roman"/>
          <w:b/>
          <w:bCs/>
          <w:color w:val="000000"/>
          <w:sz w:val="22"/>
          <w:szCs w:val="22"/>
        </w:rPr>
        <w:t>osób wykonujących daną usługę. Zestawienie to nie może prowadzić do zmiany ceny oferty i musi odpowiadać łącznej stawce wskazanej w formularzu ofertowym.</w:t>
      </w:r>
      <w:r w:rsidRPr="00307B82">
        <w:rPr>
          <w:rFonts w:ascii="Times New Roman" w:hAnsi="Times New Roman"/>
          <w:b/>
          <w:bCs/>
          <w:color w:val="000000"/>
          <w:sz w:val="22"/>
          <w:szCs w:val="22"/>
        </w:rPr>
        <w:br/>
        <w:t>Zestawienie stanowi załącznik do umowy.</w:t>
      </w:r>
    </w:p>
    <w:p w14:paraId="209B5504" w14:textId="3F395E32" w:rsidR="00716BD2" w:rsidRPr="00307B82" w:rsidRDefault="00716BD2" w:rsidP="00207B13">
      <w:pPr>
        <w:pStyle w:val="Akapitzlist"/>
        <w:numPr>
          <w:ilvl w:val="0"/>
          <w:numId w:val="41"/>
        </w:numPr>
        <w:suppressAutoHyphens/>
        <w:autoSpaceDN w:val="0"/>
        <w:adjustRightInd w:val="0"/>
        <w:spacing w:after="120" w:line="276" w:lineRule="auto"/>
        <w:rPr>
          <w:rFonts w:ascii="Times New Roman" w:hAnsi="Times New Roman"/>
          <w:b/>
          <w:bCs/>
          <w:color w:val="000000"/>
          <w:sz w:val="22"/>
          <w:szCs w:val="22"/>
        </w:rPr>
      </w:pPr>
      <w:r w:rsidRPr="00307B82">
        <w:rPr>
          <w:rFonts w:ascii="Times New Roman" w:hAnsi="Times New Roman"/>
          <w:b/>
          <w:bCs/>
          <w:sz w:val="22"/>
          <w:szCs w:val="22"/>
        </w:rPr>
        <w:t>Dla części nr 1 - Wykonawca, którego oferta została wybrana, zobowiązany będzie przedłożyć Zamawiającemu dokumenty potwierdzające, że osoby skierowane do realizacji zamówienia spełniają wymagania określone przez Zamawiającego w szczególności - pozytywną opinię psychologa, dokument potwierdzający doświadczenie w realizacji usług asystenckich, a w przypadku braku doświadczenia – dokument potwierdzający ukończenie wymaganego szkolenia asystenckiego.</w:t>
      </w:r>
    </w:p>
    <w:p w14:paraId="7C6D445D" w14:textId="7FA2BB5A" w:rsidR="00CA7A38" w:rsidRPr="00307B82" w:rsidRDefault="00CA7A38" w:rsidP="00207B13">
      <w:pPr>
        <w:pStyle w:val="Akapitzlist"/>
        <w:numPr>
          <w:ilvl w:val="0"/>
          <w:numId w:val="41"/>
        </w:numPr>
        <w:suppressAutoHyphens/>
        <w:autoSpaceDN w:val="0"/>
        <w:adjustRightInd w:val="0"/>
        <w:spacing w:after="120" w:line="276" w:lineRule="auto"/>
        <w:rPr>
          <w:rFonts w:ascii="Times New Roman" w:hAnsi="Times New Roman"/>
          <w:b/>
          <w:bCs/>
          <w:color w:val="000000"/>
          <w:sz w:val="22"/>
          <w:szCs w:val="22"/>
        </w:rPr>
      </w:pPr>
      <w:r w:rsidRPr="00307B82">
        <w:rPr>
          <w:rFonts w:ascii="Times New Roman" w:hAnsi="Times New Roman"/>
          <w:b/>
          <w:bCs/>
          <w:color w:val="000000"/>
          <w:sz w:val="22"/>
          <w:szCs w:val="22"/>
        </w:rPr>
        <w:t xml:space="preserve">Wykonawca ma obowiązek </w:t>
      </w:r>
      <w:bookmarkStart w:id="17" w:name="_Hlk207005773"/>
      <w:r w:rsidRPr="00307B82">
        <w:rPr>
          <w:rFonts w:ascii="Times New Roman" w:hAnsi="Times New Roman"/>
          <w:b/>
          <w:bCs/>
          <w:color w:val="000000"/>
          <w:sz w:val="22"/>
          <w:szCs w:val="22"/>
        </w:rPr>
        <w:t>przed podpisaniem umowy</w:t>
      </w:r>
      <w:bookmarkEnd w:id="17"/>
      <w:r w:rsidR="00E429E8" w:rsidRPr="00307B82">
        <w:rPr>
          <w:rFonts w:ascii="Times New Roman" w:hAnsi="Times New Roman"/>
          <w:b/>
          <w:bCs/>
          <w:color w:val="000000"/>
          <w:sz w:val="22"/>
          <w:szCs w:val="22"/>
        </w:rPr>
        <w:t xml:space="preserve"> </w:t>
      </w:r>
      <w:r w:rsidRPr="00307B82">
        <w:rPr>
          <w:rFonts w:ascii="Times New Roman" w:hAnsi="Times New Roman"/>
          <w:b/>
          <w:bCs/>
          <w:color w:val="000000"/>
          <w:sz w:val="22"/>
          <w:szCs w:val="22"/>
        </w:rPr>
        <w:t>przedstawić Zamawiającemu dowód zatrudnienia/oddelegowania osoby, o której mowa w rozdziale XVI</w:t>
      </w:r>
      <w:r w:rsidR="004635F2" w:rsidRPr="00307B82">
        <w:rPr>
          <w:rFonts w:ascii="Times New Roman" w:hAnsi="Times New Roman"/>
          <w:b/>
          <w:bCs/>
          <w:color w:val="000000"/>
          <w:sz w:val="22"/>
          <w:szCs w:val="22"/>
        </w:rPr>
        <w:t>I</w:t>
      </w:r>
      <w:r w:rsidRPr="00307B82">
        <w:rPr>
          <w:rFonts w:ascii="Times New Roman" w:hAnsi="Times New Roman"/>
          <w:b/>
          <w:bCs/>
          <w:color w:val="000000"/>
          <w:sz w:val="22"/>
          <w:szCs w:val="22"/>
        </w:rPr>
        <w:t xml:space="preserve"> ust. 1 pkt </w:t>
      </w:r>
      <w:r w:rsidR="006976E5" w:rsidRPr="00307B82">
        <w:rPr>
          <w:rFonts w:ascii="Times New Roman" w:hAnsi="Times New Roman"/>
          <w:b/>
          <w:bCs/>
          <w:color w:val="000000"/>
          <w:sz w:val="22"/>
          <w:szCs w:val="22"/>
        </w:rPr>
        <w:t>3</w:t>
      </w:r>
      <w:r w:rsidR="00B31818" w:rsidRPr="00307B82">
        <w:rPr>
          <w:rFonts w:ascii="Times New Roman" w:hAnsi="Times New Roman"/>
          <w:b/>
          <w:bCs/>
          <w:color w:val="000000"/>
          <w:sz w:val="22"/>
          <w:szCs w:val="22"/>
        </w:rPr>
        <w:t xml:space="preserve"> </w:t>
      </w:r>
      <w:r w:rsidRPr="00307B82">
        <w:rPr>
          <w:rFonts w:ascii="Times New Roman" w:hAnsi="Times New Roman"/>
          <w:b/>
          <w:bCs/>
          <w:color w:val="000000"/>
          <w:sz w:val="22"/>
          <w:szCs w:val="22"/>
        </w:rPr>
        <w:t>w postaci oświadczenia o</w:t>
      </w:r>
      <w:r w:rsidR="00B87479" w:rsidRPr="00307B82">
        <w:rPr>
          <w:rFonts w:ascii="Times New Roman" w:hAnsi="Times New Roman"/>
          <w:b/>
          <w:bCs/>
          <w:color w:val="000000"/>
          <w:sz w:val="22"/>
          <w:szCs w:val="22"/>
        </w:rPr>
        <w:t xml:space="preserve"> </w:t>
      </w:r>
      <w:r w:rsidRPr="00307B82">
        <w:rPr>
          <w:rFonts w:ascii="Times New Roman" w:hAnsi="Times New Roman"/>
          <w:b/>
          <w:bCs/>
          <w:color w:val="000000"/>
          <w:sz w:val="22"/>
          <w:szCs w:val="22"/>
        </w:rPr>
        <w:t>zatrudnieniu/oddelegowaniu</w:t>
      </w:r>
      <w:r w:rsidR="001E2EC2" w:rsidRPr="00307B82">
        <w:rPr>
          <w:rFonts w:ascii="Times New Roman" w:hAnsi="Times New Roman"/>
          <w:b/>
          <w:bCs/>
          <w:color w:val="000000"/>
          <w:sz w:val="22"/>
          <w:szCs w:val="22"/>
        </w:rPr>
        <w:t xml:space="preserve"> </w:t>
      </w:r>
      <w:r w:rsidR="001F1E46" w:rsidRPr="00307B82">
        <w:rPr>
          <w:rFonts w:ascii="Times New Roman" w:hAnsi="Times New Roman"/>
          <w:b/>
          <w:bCs/>
          <w:color w:val="000000"/>
          <w:sz w:val="22"/>
          <w:szCs w:val="22"/>
        </w:rPr>
        <w:t xml:space="preserve">wraz z podaniem informacji, o spełnianiu przez tą osobę warunków określonych w XVIII ust. 1 pkt. 3 </w:t>
      </w:r>
      <w:r w:rsidR="00E429E8" w:rsidRPr="00307B82">
        <w:rPr>
          <w:rFonts w:ascii="Times New Roman" w:hAnsi="Times New Roman"/>
          <w:b/>
          <w:bCs/>
          <w:color w:val="000000"/>
          <w:sz w:val="22"/>
          <w:szCs w:val="22"/>
        </w:rPr>
        <w:t>wraz z zanonimizowaną umową/oddelegowaniem/porozumieniem</w:t>
      </w:r>
      <w:r w:rsidR="00C31B2D" w:rsidRPr="00307B82">
        <w:rPr>
          <w:rFonts w:ascii="Times New Roman" w:hAnsi="Times New Roman"/>
          <w:b/>
          <w:bCs/>
          <w:color w:val="000000"/>
          <w:sz w:val="22"/>
          <w:szCs w:val="22"/>
        </w:rPr>
        <w:t>.</w:t>
      </w:r>
      <w:r w:rsidR="00207B13" w:rsidRPr="00307B82">
        <w:rPr>
          <w:rFonts w:ascii="Times New Roman" w:hAnsi="Times New Roman"/>
          <w:b/>
          <w:bCs/>
          <w:color w:val="000000"/>
          <w:sz w:val="22"/>
          <w:szCs w:val="22"/>
        </w:rPr>
        <w:t xml:space="preserve"> Za niewywiązanie się z tego zobowiązania Zamawiający nałoży karę umowną w wysokości 10% zaoferowanej ceny w danej części zamówienia za każdą z osób zadeklarowaną, która nie będzie uczestniczyć/nie uczestniczy w realizacji zamówienia. </w:t>
      </w:r>
      <w:r w:rsidRPr="00307B82">
        <w:rPr>
          <w:rFonts w:ascii="Times New Roman" w:hAnsi="Times New Roman"/>
          <w:sz w:val="22"/>
          <w:szCs w:val="22"/>
        </w:rPr>
        <w:t>W ramach czynności kontrolnych, prowadzonych w trakcie realizacji zamówienia, Zamawiający jest uprawniony w szczególności do:</w:t>
      </w:r>
    </w:p>
    <w:p w14:paraId="06E49B86" w14:textId="77777777" w:rsidR="00CA7A38" w:rsidRPr="00307B82" w:rsidRDefault="00CA7A38" w:rsidP="00485F27">
      <w:pPr>
        <w:pStyle w:val="Akapitzlist"/>
        <w:numPr>
          <w:ilvl w:val="0"/>
          <w:numId w:val="42"/>
        </w:numPr>
        <w:tabs>
          <w:tab w:val="left" w:pos="284"/>
          <w:tab w:val="left" w:pos="1134"/>
        </w:tabs>
        <w:suppressAutoHyphens/>
        <w:spacing w:line="276" w:lineRule="auto"/>
        <w:rPr>
          <w:rFonts w:ascii="Times New Roman" w:hAnsi="Times New Roman"/>
          <w:sz w:val="22"/>
          <w:szCs w:val="22"/>
        </w:rPr>
      </w:pPr>
      <w:r w:rsidRPr="00307B82">
        <w:rPr>
          <w:rFonts w:ascii="Times New Roman" w:hAnsi="Times New Roman"/>
          <w:sz w:val="22"/>
          <w:szCs w:val="22"/>
        </w:rPr>
        <w:t>żądania oświadczeń i dokumentów w zakresie potwierdzenia spełniania ww. wymogów i dokonywania ich oceny,</w:t>
      </w:r>
    </w:p>
    <w:p w14:paraId="028AC8F6" w14:textId="719D8DD7" w:rsidR="000A3097" w:rsidRPr="00307B82" w:rsidRDefault="00CA7A38" w:rsidP="00485F27">
      <w:pPr>
        <w:pStyle w:val="Akapitzlist"/>
        <w:numPr>
          <w:ilvl w:val="0"/>
          <w:numId w:val="42"/>
        </w:numPr>
        <w:tabs>
          <w:tab w:val="left" w:pos="284"/>
          <w:tab w:val="left" w:pos="1134"/>
        </w:tabs>
        <w:suppressAutoHyphens/>
        <w:spacing w:line="276" w:lineRule="auto"/>
        <w:rPr>
          <w:rFonts w:ascii="Times New Roman" w:hAnsi="Times New Roman"/>
          <w:sz w:val="22"/>
          <w:szCs w:val="22"/>
        </w:rPr>
      </w:pPr>
      <w:r w:rsidRPr="00307B82">
        <w:rPr>
          <w:rFonts w:ascii="Times New Roman" w:hAnsi="Times New Roman"/>
          <w:sz w:val="22"/>
          <w:szCs w:val="22"/>
        </w:rPr>
        <w:t>żądania wyjaśnień w przypadku wątpliwości w zakresie potwierdzenia spełniania ww. wymogów,</w:t>
      </w:r>
    </w:p>
    <w:p w14:paraId="7B55185E" w14:textId="77777777" w:rsidR="007809FE" w:rsidRPr="00307B82" w:rsidRDefault="007809FE" w:rsidP="00485F27">
      <w:pPr>
        <w:pStyle w:val="Nagwek1"/>
        <w:numPr>
          <w:ilvl w:val="0"/>
          <w:numId w:val="49"/>
        </w:numPr>
        <w:pBdr>
          <w:bottom w:val="single" w:sz="6" w:space="0" w:color="auto"/>
        </w:pBdr>
        <w:suppressAutoHyphens/>
        <w:spacing w:after="120" w:line="276" w:lineRule="auto"/>
        <w:jc w:val="both"/>
        <w:rPr>
          <w:rFonts w:ascii="Times New Roman" w:hAnsi="Times New Roman" w:cs="Times New Roman"/>
          <w:sz w:val="22"/>
          <w:szCs w:val="22"/>
        </w:rPr>
      </w:pPr>
      <w:r w:rsidRPr="00307B82">
        <w:rPr>
          <w:rFonts w:ascii="Times New Roman" w:hAnsi="Times New Roman" w:cs="Times New Roman"/>
          <w:sz w:val="22"/>
          <w:szCs w:val="22"/>
        </w:rPr>
        <w:t>ISTOTNE DLA STRON POSTANOWIENIA UMOWY</w:t>
      </w:r>
    </w:p>
    <w:p w14:paraId="199EA488" w14:textId="6953C0EC" w:rsidR="00AE57CC" w:rsidRPr="00307B82" w:rsidRDefault="00AE57CC" w:rsidP="00485F27">
      <w:pPr>
        <w:pStyle w:val="Akapitzlist"/>
        <w:numPr>
          <w:ilvl w:val="1"/>
          <w:numId w:val="49"/>
        </w:numPr>
        <w:suppressAutoHyphens/>
        <w:spacing w:before="240" w:line="276" w:lineRule="auto"/>
        <w:ind w:left="426" w:hanging="426"/>
        <w:rPr>
          <w:rFonts w:ascii="Times New Roman" w:hAnsi="Times New Roman"/>
          <w:sz w:val="22"/>
          <w:szCs w:val="22"/>
        </w:rPr>
      </w:pPr>
      <w:r w:rsidRPr="00307B82">
        <w:rPr>
          <w:rFonts w:ascii="Times New Roman" w:hAnsi="Times New Roman"/>
          <w:sz w:val="22"/>
          <w:szCs w:val="22"/>
        </w:rPr>
        <w:t xml:space="preserve">Wybrany Wykonawca jest zobowiązany do zawarcia umowy w sprawie zamówienia publicznego na warunkach określonych we Wzorze Umowy, stanowiącym </w:t>
      </w:r>
      <w:r w:rsidRPr="00307B82">
        <w:rPr>
          <w:rFonts w:ascii="Times New Roman" w:hAnsi="Times New Roman"/>
          <w:b/>
          <w:sz w:val="22"/>
          <w:szCs w:val="22"/>
        </w:rPr>
        <w:t xml:space="preserve">Załącznik do </w:t>
      </w:r>
      <w:r w:rsidR="00B37AFC" w:rsidRPr="00307B82">
        <w:rPr>
          <w:rFonts w:ascii="Times New Roman" w:hAnsi="Times New Roman"/>
          <w:b/>
          <w:sz w:val="22"/>
          <w:szCs w:val="22"/>
        </w:rPr>
        <w:t>7</w:t>
      </w:r>
      <w:r w:rsidR="004635F2" w:rsidRPr="00307B82">
        <w:rPr>
          <w:rFonts w:ascii="Times New Roman" w:hAnsi="Times New Roman"/>
          <w:b/>
          <w:sz w:val="22"/>
          <w:szCs w:val="22"/>
        </w:rPr>
        <w:t xml:space="preserve"> </w:t>
      </w:r>
      <w:r w:rsidRPr="00307B82">
        <w:rPr>
          <w:rFonts w:ascii="Times New Roman" w:hAnsi="Times New Roman"/>
          <w:b/>
          <w:sz w:val="22"/>
          <w:szCs w:val="22"/>
        </w:rPr>
        <w:t>SWZ</w:t>
      </w:r>
      <w:r w:rsidRPr="00307B82">
        <w:rPr>
          <w:rFonts w:ascii="Times New Roman" w:hAnsi="Times New Roman"/>
          <w:sz w:val="22"/>
          <w:szCs w:val="22"/>
        </w:rPr>
        <w:t>.</w:t>
      </w:r>
    </w:p>
    <w:p w14:paraId="029F3C11" w14:textId="7BC70B43" w:rsidR="000A3097" w:rsidRPr="00307B82" w:rsidRDefault="00AE57CC" w:rsidP="00485F27">
      <w:pPr>
        <w:pStyle w:val="Akapitzlist"/>
        <w:numPr>
          <w:ilvl w:val="1"/>
          <w:numId w:val="49"/>
        </w:numPr>
        <w:suppressAutoHyphens/>
        <w:spacing w:before="240" w:line="276" w:lineRule="auto"/>
        <w:ind w:left="425" w:hanging="425"/>
        <w:rPr>
          <w:rFonts w:ascii="Times New Roman" w:hAnsi="Times New Roman"/>
          <w:sz w:val="22"/>
          <w:szCs w:val="22"/>
        </w:rPr>
      </w:pPr>
      <w:r w:rsidRPr="00307B82">
        <w:rPr>
          <w:rFonts w:ascii="Times New Roman" w:hAnsi="Times New Roman"/>
          <w:sz w:val="22"/>
          <w:szCs w:val="22"/>
        </w:rPr>
        <w:t>Zakres świadczenia Wykonawcy wynikający z umowy jest tożsamy z jego zobowiązaniem zawartym w ofercie.</w:t>
      </w:r>
    </w:p>
    <w:p w14:paraId="0C1243B9" w14:textId="5B86B0DF" w:rsidR="000A3097" w:rsidRPr="00307B82" w:rsidRDefault="000A3097" w:rsidP="00485F27">
      <w:pPr>
        <w:pStyle w:val="Nagwek1"/>
        <w:numPr>
          <w:ilvl w:val="0"/>
          <w:numId w:val="49"/>
        </w:numPr>
        <w:pBdr>
          <w:bottom w:val="single" w:sz="6" w:space="1" w:color="auto"/>
        </w:pBdr>
        <w:tabs>
          <w:tab w:val="left" w:pos="426"/>
        </w:tabs>
        <w:suppressAutoHyphens/>
        <w:spacing w:after="120" w:line="276" w:lineRule="auto"/>
        <w:ind w:left="851" w:right="34" w:hanging="709"/>
        <w:jc w:val="both"/>
        <w:rPr>
          <w:rFonts w:ascii="Times New Roman" w:hAnsi="Times New Roman" w:cs="Times New Roman"/>
          <w:sz w:val="22"/>
          <w:szCs w:val="22"/>
        </w:rPr>
      </w:pPr>
      <w:r w:rsidRPr="00307B82">
        <w:rPr>
          <w:rFonts w:ascii="Times New Roman" w:hAnsi="Times New Roman" w:cs="Times New Roman"/>
          <w:sz w:val="22"/>
          <w:szCs w:val="22"/>
        </w:rPr>
        <w:t xml:space="preserve">ZMIANA POSTANOWIEŃ UMOWY </w:t>
      </w:r>
    </w:p>
    <w:p w14:paraId="21266FBD" w14:textId="77777777" w:rsidR="00F02884" w:rsidRPr="00307B82" w:rsidRDefault="00F02884" w:rsidP="00485F27">
      <w:pPr>
        <w:pStyle w:val="Bezodstpw"/>
        <w:widowControl w:val="0"/>
        <w:numPr>
          <w:ilvl w:val="0"/>
          <w:numId w:val="52"/>
        </w:numPr>
        <w:spacing w:line="276" w:lineRule="auto"/>
        <w:jc w:val="both"/>
        <w:rPr>
          <w:rFonts w:ascii="Times New Roman" w:hAnsi="Times New Roman"/>
        </w:rPr>
      </w:pPr>
      <w:r w:rsidRPr="00307B82">
        <w:rPr>
          <w:rFonts w:ascii="Times New Roman" w:hAnsi="Times New Roman"/>
        </w:rPr>
        <w:t xml:space="preserve">Zamawiający przewiduje możliwość wprowadzenia istotnych zmian postanowień zawartej umowy z wybranym Wykonawcą w stosunku do treści oferty, na podstawie, której dokonano wyboru Wykonawcy. </w:t>
      </w:r>
    </w:p>
    <w:p w14:paraId="5A9958D6" w14:textId="77777777" w:rsidR="00F02884" w:rsidRPr="00307B82" w:rsidRDefault="00F02884" w:rsidP="00485F27">
      <w:pPr>
        <w:pStyle w:val="Bezodstpw"/>
        <w:widowControl w:val="0"/>
        <w:numPr>
          <w:ilvl w:val="0"/>
          <w:numId w:val="52"/>
        </w:numPr>
        <w:spacing w:line="276" w:lineRule="auto"/>
        <w:jc w:val="both"/>
        <w:rPr>
          <w:rFonts w:ascii="Times New Roman" w:hAnsi="Times New Roman"/>
        </w:rPr>
      </w:pPr>
      <w:r w:rsidRPr="00307B82">
        <w:rPr>
          <w:rFonts w:ascii="Times New Roman" w:hAnsi="Times New Roman"/>
        </w:rPr>
        <w:t xml:space="preserve">Dopuszczalne będą zmiany w szczególności, gdy konieczność wprowadzenia zmian wynika z okoliczności, których nie można było przewidzieć w chwili zawarcia Umowy tj.: </w:t>
      </w:r>
    </w:p>
    <w:p w14:paraId="47F1E5E7" w14:textId="77777777" w:rsidR="00F02884" w:rsidRPr="00307B82" w:rsidRDefault="00F02884" w:rsidP="00485F27">
      <w:pPr>
        <w:pStyle w:val="Bezodstpw"/>
        <w:widowControl w:val="0"/>
        <w:numPr>
          <w:ilvl w:val="0"/>
          <w:numId w:val="53"/>
        </w:numPr>
        <w:spacing w:line="276" w:lineRule="auto"/>
        <w:jc w:val="both"/>
        <w:rPr>
          <w:rFonts w:ascii="Times New Roman" w:hAnsi="Times New Roman"/>
        </w:rPr>
      </w:pPr>
      <w:r w:rsidRPr="00307B82">
        <w:rPr>
          <w:rFonts w:ascii="Times New Roman" w:hAnsi="Times New Roman"/>
        </w:rPr>
        <w:t xml:space="preserve">Zmianą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 </w:t>
      </w:r>
    </w:p>
    <w:p w14:paraId="260DB8CB" w14:textId="77777777" w:rsidR="00F02884" w:rsidRPr="00307B82" w:rsidRDefault="00F02884" w:rsidP="00485F27">
      <w:pPr>
        <w:pStyle w:val="Bezodstpw"/>
        <w:widowControl w:val="0"/>
        <w:numPr>
          <w:ilvl w:val="0"/>
          <w:numId w:val="53"/>
        </w:numPr>
        <w:spacing w:line="276" w:lineRule="auto"/>
        <w:jc w:val="both"/>
        <w:rPr>
          <w:rFonts w:ascii="Times New Roman" w:hAnsi="Times New Roman"/>
        </w:rPr>
      </w:pPr>
      <w:r w:rsidRPr="00307B82">
        <w:rPr>
          <w:rFonts w:ascii="Times New Roman" w:hAnsi="Times New Roman"/>
        </w:rPr>
        <w:t xml:space="preserve">Siłą wyższą – rozumianą jako wystąpienie zdarzenia nadzwyczajnego, zewnętrznego, niemożliwego do przewidzenia i zapobieżenia, którego nie dało się uniknąć nawet przy zachowaniu należytej staranności, a które uniemożliwia Zleceniobiorcy wykonanie jego zobowiązania w całości lub części. </w:t>
      </w:r>
      <w:r w:rsidRPr="00307B82">
        <w:rPr>
          <w:rFonts w:ascii="Times New Roman" w:hAnsi="Times New Roman"/>
        </w:rPr>
        <w:lastRenderedPageBreak/>
        <w:t>W przypadku wystąpienia siły wyższej Wykonawca zobowiązany jest dołożyć wszelkich starań w celu ograniczenia do minimum opóźnienia w wykonywaniu swoich zobowiązań umownych, powstałego na skutek działania siły wyższej.</w:t>
      </w:r>
    </w:p>
    <w:p w14:paraId="77771078" w14:textId="77777777" w:rsidR="00F02884" w:rsidRPr="00307B82" w:rsidRDefault="00F02884" w:rsidP="00485F27">
      <w:pPr>
        <w:pStyle w:val="Bezodstpw"/>
        <w:widowControl w:val="0"/>
        <w:numPr>
          <w:ilvl w:val="0"/>
          <w:numId w:val="53"/>
        </w:numPr>
        <w:spacing w:line="276" w:lineRule="auto"/>
        <w:jc w:val="both"/>
        <w:rPr>
          <w:rFonts w:ascii="Times New Roman" w:hAnsi="Times New Roman"/>
        </w:rPr>
      </w:pPr>
      <w:r w:rsidRPr="00307B82">
        <w:rPr>
          <w:rFonts w:ascii="Times New Roman" w:hAnsi="Times New Roman"/>
        </w:rPr>
        <w:t>Zmianą wniosku o dofinansowanie projektu zaakceptowaną przez Instytucję Zarządzającą w zakresie, w jakim zmiana ta ma wpływ na wykonanie przedmiotu Umowy.</w:t>
      </w:r>
    </w:p>
    <w:p w14:paraId="2DBFCBCC" w14:textId="77777777" w:rsidR="00F02884" w:rsidRPr="00307B82" w:rsidRDefault="00F02884" w:rsidP="00485F27">
      <w:pPr>
        <w:pStyle w:val="Teksttreci20"/>
        <w:numPr>
          <w:ilvl w:val="0"/>
          <w:numId w:val="53"/>
        </w:numPr>
        <w:shd w:val="clear" w:color="auto" w:fill="auto"/>
        <w:suppressAutoHyphens/>
        <w:spacing w:before="0" w:line="276" w:lineRule="auto"/>
        <w:rPr>
          <w:rFonts w:eastAsia="Calibri"/>
          <w:sz w:val="22"/>
          <w:szCs w:val="22"/>
          <w:lang w:eastAsia="en-US"/>
        </w:rPr>
      </w:pPr>
      <w:r w:rsidRPr="00307B82">
        <w:rPr>
          <w:rFonts w:eastAsia="Calibri"/>
          <w:sz w:val="22"/>
          <w:szCs w:val="22"/>
          <w:lang w:eastAsia="en-US"/>
        </w:rPr>
        <w:t>Zmianą podwykonawcy – na pisemny wniosek Wykonawcy, dopuszcza się zmianę podwykonawcy, wprowadzenie nowego podwykonawcy lub rezygnację z udziału podwykonawcy przy realizacji przedmiotu zamówienia. Zmiana może nastąpić wyłącznie po przedstawieniu przez Wykonawcę oświadczenia podwykonawcy o jego rezygnacji z udziału w realizacji przedmiotu zamówienia oraz o braku roszczeń podwykonawcy wobec Wykonawcy i Zamawiającego z tytułu realizacji przedmiotu zamówienia;</w:t>
      </w:r>
    </w:p>
    <w:p w14:paraId="31FA22DB" w14:textId="77777777" w:rsidR="00F02884" w:rsidRPr="00307B82" w:rsidRDefault="00F02884" w:rsidP="00485F27">
      <w:pPr>
        <w:pStyle w:val="Teksttreci20"/>
        <w:numPr>
          <w:ilvl w:val="0"/>
          <w:numId w:val="53"/>
        </w:numPr>
        <w:shd w:val="clear" w:color="auto" w:fill="auto"/>
        <w:suppressAutoHyphens/>
        <w:spacing w:before="0" w:line="276" w:lineRule="auto"/>
        <w:rPr>
          <w:rFonts w:eastAsia="Calibri"/>
          <w:sz w:val="22"/>
          <w:szCs w:val="22"/>
          <w:lang w:eastAsia="en-US"/>
        </w:rPr>
      </w:pPr>
      <w:r w:rsidRPr="00307B82">
        <w:rPr>
          <w:rFonts w:eastAsia="Calibri"/>
          <w:sz w:val="22"/>
          <w:szCs w:val="22"/>
          <w:lang w:eastAsia="en-US"/>
        </w:rPr>
        <w:t>Zmianą terminu wykonania umowy w następstwie:</w:t>
      </w:r>
    </w:p>
    <w:p w14:paraId="64180BEA" w14:textId="77777777" w:rsidR="00F02884" w:rsidRPr="00307B82" w:rsidRDefault="00F02884" w:rsidP="00485F27">
      <w:pPr>
        <w:widowControl w:val="0"/>
        <w:numPr>
          <w:ilvl w:val="2"/>
          <w:numId w:val="54"/>
        </w:numPr>
        <w:suppressAutoHyphens/>
        <w:spacing w:line="276" w:lineRule="auto"/>
        <w:ind w:left="1418" w:hanging="360"/>
        <w:jc w:val="both"/>
        <w:rPr>
          <w:sz w:val="22"/>
          <w:szCs w:val="22"/>
        </w:rPr>
      </w:pPr>
      <w:r w:rsidRPr="00307B82">
        <w:rPr>
          <w:sz w:val="22"/>
          <w:szCs w:val="22"/>
        </w:rPr>
        <w:t xml:space="preserve">przyczyn zależnych od Instytucji Zarządzającej Projektem, w szczególności ze względu na możliwość wydłużenia terminu realizacji i rozliczenia projektu; </w:t>
      </w:r>
    </w:p>
    <w:p w14:paraId="098E007B" w14:textId="77777777" w:rsidR="00F02884" w:rsidRPr="00307B82" w:rsidRDefault="00F02884" w:rsidP="00485F27">
      <w:pPr>
        <w:widowControl w:val="0"/>
        <w:numPr>
          <w:ilvl w:val="2"/>
          <w:numId w:val="54"/>
        </w:numPr>
        <w:suppressAutoHyphens/>
        <w:spacing w:line="276" w:lineRule="auto"/>
        <w:ind w:left="1418" w:hanging="360"/>
        <w:jc w:val="both"/>
        <w:rPr>
          <w:sz w:val="22"/>
          <w:szCs w:val="22"/>
        </w:rPr>
      </w:pPr>
      <w:r w:rsidRPr="00307B82">
        <w:rPr>
          <w:sz w:val="22"/>
          <w:szCs w:val="22"/>
        </w:rPr>
        <w:t xml:space="preserve">zmian wytycznych w oparciu, o które realizowany jest projekt oraz zmian lub aktualizacji harmonogramu realizacji projektu, będących następstwem decyzji Instytucji Zarządzającej Projektem; </w:t>
      </w:r>
    </w:p>
    <w:p w14:paraId="27B51473" w14:textId="77777777" w:rsidR="00F02884" w:rsidRPr="00307B82" w:rsidRDefault="00F02884" w:rsidP="00485F27">
      <w:pPr>
        <w:widowControl w:val="0"/>
        <w:numPr>
          <w:ilvl w:val="2"/>
          <w:numId w:val="54"/>
        </w:numPr>
        <w:suppressAutoHyphens/>
        <w:spacing w:line="276" w:lineRule="auto"/>
        <w:ind w:left="1418" w:hanging="360"/>
        <w:jc w:val="both"/>
        <w:rPr>
          <w:sz w:val="22"/>
          <w:szCs w:val="22"/>
        </w:rPr>
      </w:pPr>
      <w:r w:rsidRPr="00307B82">
        <w:rPr>
          <w:sz w:val="22"/>
          <w:szCs w:val="22"/>
        </w:rPr>
        <w:t xml:space="preserve">zmian stanu prawnego – w oparciu o który realizowany jest przedmiot umowy; </w:t>
      </w:r>
    </w:p>
    <w:p w14:paraId="68DE483B" w14:textId="77777777" w:rsidR="00F02884" w:rsidRPr="00307B82" w:rsidRDefault="00F02884" w:rsidP="00485F27">
      <w:pPr>
        <w:widowControl w:val="0"/>
        <w:numPr>
          <w:ilvl w:val="2"/>
          <w:numId w:val="54"/>
        </w:numPr>
        <w:suppressAutoHyphens/>
        <w:spacing w:line="276" w:lineRule="auto"/>
        <w:ind w:left="1418" w:hanging="360"/>
        <w:jc w:val="both"/>
        <w:rPr>
          <w:sz w:val="22"/>
          <w:szCs w:val="22"/>
        </w:rPr>
      </w:pPr>
      <w:r w:rsidRPr="00307B82">
        <w:rPr>
          <w:sz w:val="22"/>
          <w:szCs w:val="22"/>
        </w:rPr>
        <w:t>wstrzymania lub zawieszenia usług przez Zamawiającego;</w:t>
      </w:r>
    </w:p>
    <w:p w14:paraId="3285F213" w14:textId="77777777" w:rsidR="00F02884" w:rsidRPr="00307B82" w:rsidRDefault="00F02884" w:rsidP="00485F27">
      <w:pPr>
        <w:widowControl w:val="0"/>
        <w:numPr>
          <w:ilvl w:val="2"/>
          <w:numId w:val="54"/>
        </w:numPr>
        <w:suppressAutoHyphens/>
        <w:spacing w:line="276" w:lineRule="auto"/>
        <w:ind w:left="1418" w:hanging="360"/>
        <w:jc w:val="both"/>
        <w:rPr>
          <w:sz w:val="22"/>
          <w:szCs w:val="22"/>
        </w:rPr>
      </w:pPr>
      <w:r w:rsidRPr="00307B82">
        <w:rPr>
          <w:sz w:val="22"/>
          <w:szCs w:val="22"/>
        </w:rPr>
        <w:t>zmiany przepisów powodujących konieczność innych rozwiązań niż zakładano w opisie przedmiotu zamówienia;</w:t>
      </w:r>
    </w:p>
    <w:p w14:paraId="57A4994B" w14:textId="77777777" w:rsidR="00F02884" w:rsidRPr="00307B82" w:rsidRDefault="00F02884" w:rsidP="00B6377F">
      <w:pPr>
        <w:widowControl w:val="0"/>
        <w:suppressAutoHyphens/>
        <w:spacing w:line="276" w:lineRule="auto"/>
        <w:ind w:left="426"/>
        <w:jc w:val="both"/>
        <w:rPr>
          <w:sz w:val="22"/>
          <w:szCs w:val="22"/>
        </w:rPr>
      </w:pPr>
      <w:r w:rsidRPr="00307B82">
        <w:rPr>
          <w:sz w:val="22"/>
          <w:szCs w:val="22"/>
        </w:rPr>
        <w:t>W przypadku zaistnienia którejkolwiek z wymienionych okoliczności w pkt 5, termin realizacji przedmiotu umowy może zostać odpowiednio przedłużony, o czas niezbędny do należytego zakończenia przedmiotu umowy lub jej etapów w sposób należyty, nie dłużej jednak niż o okres trwania tych okoliczności.</w:t>
      </w:r>
    </w:p>
    <w:p w14:paraId="04E6DD16" w14:textId="7C495D8A" w:rsidR="00F02884" w:rsidRPr="00307B82" w:rsidRDefault="00F02884" w:rsidP="00485F27">
      <w:pPr>
        <w:pStyle w:val="Akapitzlist"/>
        <w:numPr>
          <w:ilvl w:val="0"/>
          <w:numId w:val="53"/>
        </w:numPr>
        <w:suppressAutoHyphens/>
        <w:autoSpaceDE w:val="0"/>
        <w:autoSpaceDN w:val="0"/>
        <w:spacing w:line="276" w:lineRule="auto"/>
        <w:rPr>
          <w:rFonts w:ascii="Times New Roman" w:eastAsia="Calibri" w:hAnsi="Times New Roman"/>
          <w:sz w:val="22"/>
          <w:szCs w:val="22"/>
        </w:rPr>
      </w:pPr>
      <w:r w:rsidRPr="00307B82">
        <w:rPr>
          <w:rFonts w:ascii="Times New Roman" w:eastAsia="Calibri" w:hAnsi="Times New Roman"/>
          <w:sz w:val="22"/>
          <w:szCs w:val="22"/>
        </w:rPr>
        <w:t xml:space="preserve">Zamawiający zastrzega sobie możliwość zmiany ceny </w:t>
      </w:r>
      <w:r w:rsidR="005E152F" w:rsidRPr="00307B82">
        <w:rPr>
          <w:rFonts w:ascii="Times New Roman" w:hAnsi="Times New Roman"/>
          <w:sz w:val="22"/>
          <w:szCs w:val="22"/>
        </w:rPr>
        <w:t xml:space="preserve">za </w:t>
      </w:r>
      <w:r w:rsidR="00235C4D" w:rsidRPr="00307B82">
        <w:rPr>
          <w:rFonts w:ascii="Times New Roman" w:hAnsi="Times New Roman"/>
          <w:sz w:val="22"/>
          <w:szCs w:val="22"/>
        </w:rPr>
        <w:t>daną czynność</w:t>
      </w:r>
      <w:r w:rsidR="005E152F" w:rsidRPr="00307B82">
        <w:rPr>
          <w:rFonts w:ascii="Times New Roman" w:hAnsi="Times New Roman"/>
          <w:sz w:val="22"/>
          <w:szCs w:val="22"/>
        </w:rPr>
        <w:t xml:space="preserve"> w </w:t>
      </w:r>
      <w:r w:rsidRPr="00307B82">
        <w:rPr>
          <w:rFonts w:ascii="Times New Roman" w:eastAsia="Calibri" w:hAnsi="Times New Roman"/>
          <w:sz w:val="22"/>
          <w:szCs w:val="22"/>
        </w:rPr>
        <w:t>przypadku wystąpienia okoliczności, o których mowa w § 13 projektu umowy.</w:t>
      </w:r>
    </w:p>
    <w:p w14:paraId="565BF72D" w14:textId="7FDC35BB" w:rsidR="00F02884" w:rsidRPr="00307B82" w:rsidRDefault="00F02884" w:rsidP="00485F27">
      <w:pPr>
        <w:pStyle w:val="Akapitzlist"/>
        <w:numPr>
          <w:ilvl w:val="0"/>
          <w:numId w:val="53"/>
        </w:numPr>
        <w:suppressAutoHyphens/>
        <w:autoSpaceDE w:val="0"/>
        <w:autoSpaceDN w:val="0"/>
        <w:spacing w:line="276" w:lineRule="auto"/>
        <w:rPr>
          <w:rFonts w:ascii="Times New Roman" w:eastAsia="Calibri" w:hAnsi="Times New Roman"/>
          <w:sz w:val="22"/>
          <w:szCs w:val="22"/>
        </w:rPr>
      </w:pPr>
      <w:r w:rsidRPr="00307B82">
        <w:rPr>
          <w:rFonts w:ascii="Times New Roman" w:eastAsia="Calibri" w:hAnsi="Times New Roman"/>
          <w:sz w:val="22"/>
          <w:szCs w:val="22"/>
        </w:rPr>
        <w:t>Zamawiający zastrzega sobie możliwość zmiany całkowitej maksymaln</w:t>
      </w:r>
      <w:r w:rsidR="000245D7" w:rsidRPr="00307B82">
        <w:rPr>
          <w:rFonts w:ascii="Times New Roman" w:eastAsia="Calibri" w:hAnsi="Times New Roman"/>
          <w:sz w:val="22"/>
          <w:szCs w:val="22"/>
        </w:rPr>
        <w:t>ej</w:t>
      </w:r>
      <w:r w:rsidRPr="00307B82">
        <w:rPr>
          <w:rFonts w:ascii="Times New Roman" w:eastAsia="Calibri" w:hAnsi="Times New Roman"/>
          <w:sz w:val="22"/>
          <w:szCs w:val="22"/>
        </w:rPr>
        <w:t xml:space="preserve"> wartość przedmiotu umowy w przypadku wystąpienia okoliczności, o których mowa w pkt </w:t>
      </w:r>
      <w:r w:rsidR="005E152F" w:rsidRPr="00307B82">
        <w:rPr>
          <w:rFonts w:ascii="Times New Roman" w:eastAsia="Calibri" w:hAnsi="Times New Roman"/>
          <w:sz w:val="22"/>
          <w:szCs w:val="22"/>
        </w:rPr>
        <w:t>6</w:t>
      </w:r>
      <w:r w:rsidRPr="00307B82">
        <w:rPr>
          <w:rFonts w:ascii="Times New Roman" w:eastAsia="Calibri" w:hAnsi="Times New Roman"/>
          <w:sz w:val="22"/>
          <w:szCs w:val="22"/>
        </w:rPr>
        <w:t>.</w:t>
      </w:r>
    </w:p>
    <w:p w14:paraId="10C62A73" w14:textId="77777777" w:rsidR="007F350D" w:rsidRPr="007F350D" w:rsidRDefault="007F350D" w:rsidP="007F350D">
      <w:pPr>
        <w:pStyle w:val="Akapitzlist"/>
        <w:numPr>
          <w:ilvl w:val="0"/>
          <w:numId w:val="53"/>
        </w:numPr>
        <w:suppressAutoHyphens/>
        <w:autoSpaceDE w:val="0"/>
        <w:autoSpaceDN w:val="0"/>
        <w:spacing w:line="276" w:lineRule="auto"/>
        <w:rPr>
          <w:rFonts w:ascii="Times New Roman" w:eastAsia="Calibri" w:hAnsi="Times New Roman"/>
          <w:sz w:val="22"/>
          <w:szCs w:val="22"/>
        </w:rPr>
      </w:pPr>
      <w:r w:rsidRPr="007F350D">
        <w:rPr>
          <w:rFonts w:ascii="Times New Roman" w:eastAsia="Calibri" w:hAnsi="Times New Roman"/>
          <w:sz w:val="22"/>
          <w:szCs w:val="22"/>
        </w:rPr>
        <w:t>Dopuszcza się zmianę liczby godzin wsparcia przewidzianych dla danej części zamówienia, bez zmiany stawki jednostkowej, jeżeli potrzeba taka wynika ze zmiany rzeczywistych potrzeb uczestników projektu, zmiany liczby uczestników projektu, konieczności dostosowania realizacji wsparcia do założeń projektu albo niewykorzystania pełnego zakresu wsparcia przez uczestników, o ile zmiana nie prowadzi do zmiany ogólnego charakteru umowy.</w:t>
      </w:r>
    </w:p>
    <w:p w14:paraId="6B5F2450" w14:textId="77777777" w:rsidR="00235C4D" w:rsidRPr="00307B82" w:rsidRDefault="00235C4D" w:rsidP="00B6377F">
      <w:pPr>
        <w:suppressAutoHyphens/>
        <w:autoSpaceDE w:val="0"/>
        <w:autoSpaceDN w:val="0"/>
        <w:spacing w:line="276" w:lineRule="auto"/>
        <w:ind w:left="780"/>
        <w:rPr>
          <w:rFonts w:eastAsia="Calibri"/>
          <w:sz w:val="22"/>
          <w:szCs w:val="22"/>
        </w:rPr>
      </w:pPr>
    </w:p>
    <w:p w14:paraId="7748ADD7" w14:textId="77777777" w:rsidR="00B97310" w:rsidRPr="00307B82" w:rsidRDefault="00DF1B29" w:rsidP="00485F27">
      <w:pPr>
        <w:pStyle w:val="Nagwek1"/>
        <w:numPr>
          <w:ilvl w:val="0"/>
          <w:numId w:val="49"/>
        </w:numPr>
        <w:pBdr>
          <w:bottom w:val="single" w:sz="6" w:space="1" w:color="auto"/>
        </w:pBdr>
        <w:suppressAutoHyphens/>
        <w:spacing w:line="276" w:lineRule="auto"/>
        <w:jc w:val="both"/>
        <w:rPr>
          <w:rFonts w:ascii="Times New Roman" w:hAnsi="Times New Roman" w:cs="Times New Roman"/>
          <w:sz w:val="22"/>
          <w:szCs w:val="22"/>
        </w:rPr>
      </w:pPr>
      <w:r w:rsidRPr="00307B82">
        <w:rPr>
          <w:rFonts w:ascii="Times New Roman" w:hAnsi="Times New Roman" w:cs="Times New Roman"/>
          <w:sz w:val="22"/>
          <w:szCs w:val="22"/>
        </w:rPr>
        <w:t>WYMAGANIA DOTYCZĄCE ZABEZPIECZENIA NALEŻYTEGO WYKONANIA UMOWY</w:t>
      </w:r>
    </w:p>
    <w:p w14:paraId="3A421581" w14:textId="77777777" w:rsidR="00B97310" w:rsidRPr="00307B82" w:rsidRDefault="00B97310" w:rsidP="00B6377F">
      <w:pPr>
        <w:tabs>
          <w:tab w:val="left" w:pos="426"/>
        </w:tabs>
        <w:suppressAutoHyphens/>
        <w:spacing w:line="276" w:lineRule="auto"/>
        <w:ind w:left="425" w:right="34"/>
        <w:jc w:val="both"/>
        <w:rPr>
          <w:b/>
          <w:sz w:val="22"/>
          <w:szCs w:val="22"/>
        </w:rPr>
      </w:pPr>
    </w:p>
    <w:p w14:paraId="2BB5A1BE" w14:textId="6B9D6FDE" w:rsidR="007C36DD" w:rsidRPr="00307B82" w:rsidRDefault="007C36DD" w:rsidP="00B6377F">
      <w:pPr>
        <w:tabs>
          <w:tab w:val="left" w:pos="426"/>
        </w:tabs>
        <w:suppressAutoHyphens/>
        <w:spacing w:line="276" w:lineRule="auto"/>
        <w:ind w:left="425" w:right="34"/>
        <w:jc w:val="both"/>
        <w:rPr>
          <w:bCs/>
          <w:sz w:val="22"/>
          <w:szCs w:val="22"/>
        </w:rPr>
      </w:pPr>
      <w:r w:rsidRPr="00307B82">
        <w:rPr>
          <w:bCs/>
          <w:sz w:val="22"/>
          <w:szCs w:val="22"/>
        </w:rPr>
        <w:t>Zamawiający nie wymaga wniesienia zabezpieczenia należytego wykonania umowy.</w:t>
      </w:r>
    </w:p>
    <w:p w14:paraId="0BAC2395" w14:textId="15BEA574" w:rsidR="00B97310" w:rsidRPr="00307B82" w:rsidRDefault="00DF1B29" w:rsidP="00485F27">
      <w:pPr>
        <w:pStyle w:val="Nagwek1"/>
        <w:numPr>
          <w:ilvl w:val="0"/>
          <w:numId w:val="49"/>
        </w:numPr>
        <w:pBdr>
          <w:bottom w:val="single" w:sz="6" w:space="1" w:color="auto"/>
        </w:pBdr>
        <w:suppressAutoHyphens/>
        <w:spacing w:line="276" w:lineRule="auto"/>
        <w:jc w:val="both"/>
        <w:rPr>
          <w:rFonts w:ascii="Times New Roman" w:hAnsi="Times New Roman" w:cs="Times New Roman"/>
          <w:sz w:val="22"/>
          <w:szCs w:val="22"/>
        </w:rPr>
      </w:pPr>
      <w:r w:rsidRPr="00307B82">
        <w:rPr>
          <w:rFonts w:ascii="Times New Roman" w:hAnsi="Times New Roman" w:cs="Times New Roman"/>
          <w:sz w:val="22"/>
          <w:szCs w:val="22"/>
        </w:rPr>
        <w:t>POUCZENIE O ŚRODKACH OCHRONY PRAWNEJ</w:t>
      </w:r>
      <w:r w:rsidR="00565D4C" w:rsidRPr="00307B82">
        <w:rPr>
          <w:rFonts w:ascii="Times New Roman" w:hAnsi="Times New Roman" w:cs="Times New Roman"/>
          <w:sz w:val="22"/>
          <w:szCs w:val="22"/>
        </w:rPr>
        <w:t xml:space="preserve"> </w:t>
      </w:r>
      <w:r w:rsidRPr="00307B82">
        <w:rPr>
          <w:rFonts w:ascii="Times New Roman" w:hAnsi="Times New Roman" w:cs="Times New Roman"/>
          <w:sz w:val="22"/>
          <w:szCs w:val="22"/>
        </w:rPr>
        <w:t>PRZYSŁUGUJĄCYCH WYKONAWCY W TOKU POSTĘPOWANIA O UDZIELENIE ZAMÓWIENIA</w:t>
      </w:r>
    </w:p>
    <w:p w14:paraId="65DDCFC3" w14:textId="77777777" w:rsidR="00B97310" w:rsidRPr="00307B82" w:rsidRDefault="00B97310" w:rsidP="00B6377F">
      <w:pPr>
        <w:tabs>
          <w:tab w:val="left" w:pos="426"/>
        </w:tabs>
        <w:suppressAutoHyphens/>
        <w:spacing w:line="276" w:lineRule="auto"/>
        <w:ind w:left="425" w:right="34"/>
        <w:jc w:val="both"/>
        <w:rPr>
          <w:b/>
          <w:sz w:val="22"/>
          <w:szCs w:val="22"/>
        </w:rPr>
      </w:pPr>
    </w:p>
    <w:p w14:paraId="67AA892D" w14:textId="77777777" w:rsidR="00ED0958" w:rsidRPr="00307B82" w:rsidRDefault="00ED0958" w:rsidP="00485F27">
      <w:pPr>
        <w:pStyle w:val="Default"/>
        <w:numPr>
          <w:ilvl w:val="0"/>
          <w:numId w:val="56"/>
        </w:numPr>
        <w:autoSpaceDE w:val="0"/>
        <w:autoSpaceDN w:val="0"/>
        <w:adjustRightInd w:val="0"/>
        <w:spacing w:after="51" w:line="276" w:lineRule="auto"/>
        <w:ind w:left="360" w:hanging="360"/>
        <w:jc w:val="both"/>
        <w:rPr>
          <w:sz w:val="22"/>
          <w:szCs w:val="22"/>
        </w:rPr>
      </w:pPr>
      <w:r w:rsidRPr="00307B82">
        <w:rPr>
          <w:sz w:val="22"/>
          <w:szCs w:val="22"/>
        </w:rPr>
        <w:t xml:space="preserve">Środki ochrony prawnej określone w niniejszym dziale przysługują wykonawcy oraz innemu podmiotowi, jeżeli ma lub miał interes w uzyskaniu zamówienia oraz poniósł lub może ponieść szkodę w wyniku naruszenia przez zamawiającego przepisów ustawy </w:t>
      </w:r>
      <w:proofErr w:type="spellStart"/>
      <w:r w:rsidRPr="00307B82">
        <w:rPr>
          <w:sz w:val="22"/>
          <w:szCs w:val="22"/>
        </w:rPr>
        <w:t>p.z.p</w:t>
      </w:r>
      <w:proofErr w:type="spellEnd"/>
      <w:r w:rsidRPr="00307B82">
        <w:rPr>
          <w:sz w:val="22"/>
          <w:szCs w:val="22"/>
        </w:rPr>
        <w:t xml:space="preserve">. </w:t>
      </w:r>
    </w:p>
    <w:p w14:paraId="145D67FB" w14:textId="77777777" w:rsidR="00ED0958" w:rsidRPr="00307B82" w:rsidRDefault="00ED0958" w:rsidP="00485F27">
      <w:pPr>
        <w:pStyle w:val="Default"/>
        <w:numPr>
          <w:ilvl w:val="0"/>
          <w:numId w:val="56"/>
        </w:numPr>
        <w:autoSpaceDE w:val="0"/>
        <w:autoSpaceDN w:val="0"/>
        <w:adjustRightInd w:val="0"/>
        <w:spacing w:after="51" w:line="276" w:lineRule="auto"/>
        <w:ind w:left="360" w:hanging="360"/>
        <w:jc w:val="both"/>
        <w:rPr>
          <w:sz w:val="22"/>
          <w:szCs w:val="22"/>
        </w:rPr>
      </w:pPr>
      <w:r w:rsidRPr="00307B82">
        <w:rPr>
          <w:sz w:val="22"/>
          <w:szCs w:val="22"/>
        </w:rPr>
        <w:lastRenderedPageBreak/>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Pr="00307B82">
        <w:rPr>
          <w:sz w:val="22"/>
          <w:szCs w:val="22"/>
        </w:rPr>
        <w:t>p.z.p</w:t>
      </w:r>
      <w:proofErr w:type="spellEnd"/>
      <w:r w:rsidRPr="00307B82">
        <w:rPr>
          <w:sz w:val="22"/>
          <w:szCs w:val="22"/>
        </w:rPr>
        <w:t xml:space="preserve">. oraz Rzecznikowi Małych i Średnich Przedsiębiorców. </w:t>
      </w:r>
    </w:p>
    <w:p w14:paraId="5E6AB97C" w14:textId="77777777" w:rsidR="00ED0958" w:rsidRPr="00307B82" w:rsidRDefault="00ED0958" w:rsidP="00485F27">
      <w:pPr>
        <w:pStyle w:val="Default"/>
        <w:numPr>
          <w:ilvl w:val="0"/>
          <w:numId w:val="56"/>
        </w:numPr>
        <w:autoSpaceDE w:val="0"/>
        <w:autoSpaceDN w:val="0"/>
        <w:adjustRightInd w:val="0"/>
        <w:spacing w:line="276" w:lineRule="auto"/>
        <w:ind w:left="360" w:hanging="360"/>
        <w:jc w:val="both"/>
        <w:rPr>
          <w:sz w:val="22"/>
          <w:szCs w:val="22"/>
        </w:rPr>
      </w:pPr>
      <w:r w:rsidRPr="00307B82">
        <w:rPr>
          <w:sz w:val="22"/>
          <w:szCs w:val="22"/>
        </w:rPr>
        <w:t xml:space="preserve">Odwołanie przysługuje na: </w:t>
      </w:r>
    </w:p>
    <w:p w14:paraId="3F5AB7D1" w14:textId="77777777" w:rsidR="00ED0958" w:rsidRPr="00307B82" w:rsidRDefault="00ED0958" w:rsidP="00B6377F">
      <w:pPr>
        <w:pStyle w:val="Default"/>
        <w:autoSpaceDE w:val="0"/>
        <w:autoSpaceDN w:val="0"/>
        <w:adjustRightInd w:val="0"/>
        <w:spacing w:line="276" w:lineRule="auto"/>
        <w:ind w:left="360"/>
        <w:jc w:val="both"/>
        <w:rPr>
          <w:sz w:val="22"/>
          <w:szCs w:val="22"/>
        </w:rPr>
      </w:pPr>
    </w:p>
    <w:p w14:paraId="164AAABD" w14:textId="77777777" w:rsidR="00ED0958" w:rsidRPr="00307B82" w:rsidRDefault="00ED0958" w:rsidP="00B6377F">
      <w:pPr>
        <w:pStyle w:val="Default"/>
        <w:spacing w:line="276" w:lineRule="auto"/>
        <w:jc w:val="both"/>
        <w:rPr>
          <w:sz w:val="22"/>
          <w:szCs w:val="22"/>
        </w:rPr>
      </w:pPr>
      <w:r w:rsidRPr="00307B82">
        <w:rPr>
          <w:sz w:val="22"/>
          <w:szCs w:val="22"/>
        </w:rPr>
        <w:t xml:space="preserve">1) niezgodną z przepisami ustawy czynność Zamawiającego, podjętą w postępowaniu o udzielenie zamówienia, w tym na projektowane postanowienie umowy; </w:t>
      </w:r>
    </w:p>
    <w:p w14:paraId="4984D805" w14:textId="77777777" w:rsidR="00ED0958" w:rsidRPr="00307B82" w:rsidRDefault="00ED0958" w:rsidP="00B6377F">
      <w:pPr>
        <w:pStyle w:val="Default"/>
        <w:spacing w:line="276" w:lineRule="auto"/>
        <w:jc w:val="both"/>
        <w:rPr>
          <w:sz w:val="22"/>
          <w:szCs w:val="22"/>
        </w:rPr>
      </w:pPr>
      <w:r w:rsidRPr="00307B82">
        <w:rPr>
          <w:sz w:val="22"/>
          <w:szCs w:val="22"/>
        </w:rPr>
        <w:t>2) zaniechanie czynności w postępowaniu o udzielenie zamówienia do której zamawiający był obowiązany na podstawie ustawy;</w:t>
      </w:r>
    </w:p>
    <w:p w14:paraId="08601CF9" w14:textId="77777777" w:rsidR="00ED0958" w:rsidRPr="00307B82" w:rsidRDefault="00ED0958" w:rsidP="00B6377F">
      <w:pPr>
        <w:pStyle w:val="Default"/>
        <w:spacing w:line="276" w:lineRule="auto"/>
        <w:jc w:val="both"/>
        <w:rPr>
          <w:sz w:val="22"/>
          <w:szCs w:val="22"/>
        </w:rPr>
      </w:pPr>
      <w:r w:rsidRPr="00307B82">
        <w:rPr>
          <w:sz w:val="22"/>
          <w:szCs w:val="22"/>
        </w:rPr>
        <w:t xml:space="preserve"> </w:t>
      </w:r>
    </w:p>
    <w:p w14:paraId="6A44382C" w14:textId="77777777" w:rsidR="00ED0958" w:rsidRPr="00307B82" w:rsidRDefault="00ED0958" w:rsidP="00485F27">
      <w:pPr>
        <w:pStyle w:val="Default"/>
        <w:numPr>
          <w:ilvl w:val="0"/>
          <w:numId w:val="56"/>
        </w:numPr>
        <w:spacing w:line="276" w:lineRule="auto"/>
        <w:ind w:left="502" w:hanging="360"/>
        <w:jc w:val="both"/>
        <w:rPr>
          <w:sz w:val="22"/>
          <w:szCs w:val="22"/>
        </w:rPr>
      </w:pPr>
      <w:r w:rsidRPr="00307B82">
        <w:rPr>
          <w:sz w:val="22"/>
          <w:szCs w:val="22"/>
        </w:rPr>
        <w:t xml:space="preserve">Odwołanie wnosi się do Prezesa Izby. Odwołujący przekazuje kopię odwołania zamawiającemu przed upływem terminu do wniesienia odwołania w taki sposób, aby mógł on zapoznać się z jego treścią przed upływem tego terminu. </w:t>
      </w:r>
    </w:p>
    <w:p w14:paraId="562BE745" w14:textId="77777777" w:rsidR="00ED0958" w:rsidRPr="00307B82" w:rsidRDefault="00ED0958" w:rsidP="00485F27">
      <w:pPr>
        <w:pStyle w:val="Default"/>
        <w:numPr>
          <w:ilvl w:val="0"/>
          <w:numId w:val="56"/>
        </w:numPr>
        <w:spacing w:line="276" w:lineRule="auto"/>
        <w:ind w:left="502" w:hanging="360"/>
        <w:jc w:val="both"/>
        <w:rPr>
          <w:sz w:val="22"/>
          <w:szCs w:val="22"/>
        </w:rPr>
      </w:pPr>
      <w:r w:rsidRPr="00307B82">
        <w:rPr>
          <w:sz w:val="22"/>
          <w:szCs w:val="22"/>
        </w:rPr>
        <w:t xml:space="preserve">Odwołanie wobec treści ogłoszenia lub treści SWZ wnosi się w terminie 5 dni od dnia zamieszczenia ogłoszenia w Biuletynie Zamówień Publicznych lub treści SWZ na stronie internetowej. </w:t>
      </w:r>
    </w:p>
    <w:p w14:paraId="6D54227F" w14:textId="77777777" w:rsidR="00ED0958" w:rsidRPr="00307B82" w:rsidRDefault="00ED0958" w:rsidP="00485F27">
      <w:pPr>
        <w:pStyle w:val="Default"/>
        <w:numPr>
          <w:ilvl w:val="0"/>
          <w:numId w:val="56"/>
        </w:numPr>
        <w:spacing w:line="276" w:lineRule="auto"/>
        <w:ind w:left="502" w:hanging="360"/>
        <w:jc w:val="both"/>
        <w:rPr>
          <w:sz w:val="22"/>
          <w:szCs w:val="22"/>
        </w:rPr>
      </w:pPr>
      <w:r w:rsidRPr="00307B82">
        <w:rPr>
          <w:sz w:val="22"/>
          <w:szCs w:val="22"/>
        </w:rPr>
        <w:t xml:space="preserve">Odwołanie wnosi się w terminie: </w:t>
      </w:r>
    </w:p>
    <w:p w14:paraId="4FBC5992" w14:textId="77777777" w:rsidR="00ED0958" w:rsidRPr="00307B82" w:rsidRDefault="00ED0958" w:rsidP="00B6377F">
      <w:pPr>
        <w:pStyle w:val="Default"/>
        <w:spacing w:line="276" w:lineRule="auto"/>
        <w:jc w:val="both"/>
        <w:rPr>
          <w:sz w:val="22"/>
          <w:szCs w:val="22"/>
        </w:rPr>
      </w:pPr>
    </w:p>
    <w:p w14:paraId="07C52490" w14:textId="77777777" w:rsidR="00ED0958" w:rsidRPr="00307B82" w:rsidRDefault="00ED0958" w:rsidP="00485F27">
      <w:pPr>
        <w:pStyle w:val="Default"/>
        <w:numPr>
          <w:ilvl w:val="1"/>
          <w:numId w:val="38"/>
        </w:numPr>
        <w:spacing w:line="276" w:lineRule="auto"/>
        <w:jc w:val="both"/>
        <w:rPr>
          <w:sz w:val="22"/>
          <w:szCs w:val="22"/>
        </w:rPr>
      </w:pPr>
      <w:r w:rsidRPr="00307B82">
        <w:rPr>
          <w:sz w:val="22"/>
          <w:szCs w:val="22"/>
        </w:rPr>
        <w:t xml:space="preserve">5 dni od dnia przekazania informacji o czynności zamawiającego stanowiącej podstawę jego wniesienia, jeżeli informacja została przekazana przy użyciu środków komunikacji elektronicznej, </w:t>
      </w:r>
    </w:p>
    <w:p w14:paraId="311858B8" w14:textId="77777777" w:rsidR="00ED0958" w:rsidRPr="00307B82" w:rsidRDefault="00ED0958" w:rsidP="00485F27">
      <w:pPr>
        <w:pStyle w:val="Default"/>
        <w:numPr>
          <w:ilvl w:val="1"/>
          <w:numId w:val="38"/>
        </w:numPr>
        <w:spacing w:line="276" w:lineRule="auto"/>
        <w:jc w:val="both"/>
        <w:rPr>
          <w:sz w:val="22"/>
          <w:szCs w:val="22"/>
        </w:rPr>
      </w:pPr>
      <w:r w:rsidRPr="00307B82">
        <w:rPr>
          <w:sz w:val="22"/>
          <w:szCs w:val="22"/>
        </w:rPr>
        <w:t>10 dni od dnia przekazania informacji o czynności zamawiającego stanowiącej podstawę jego wniesienia, jeżeli informacja została przekazana w sposób inny niż określony w pkt 1).</w:t>
      </w:r>
    </w:p>
    <w:p w14:paraId="0E104B5C" w14:textId="77777777" w:rsidR="00ED0958" w:rsidRPr="00307B82" w:rsidRDefault="00ED0958" w:rsidP="00485F27">
      <w:pPr>
        <w:pStyle w:val="Default"/>
        <w:numPr>
          <w:ilvl w:val="0"/>
          <w:numId w:val="57"/>
        </w:numPr>
        <w:autoSpaceDE w:val="0"/>
        <w:autoSpaceDN w:val="0"/>
        <w:adjustRightInd w:val="0"/>
        <w:spacing w:after="51" w:line="276" w:lineRule="auto"/>
        <w:jc w:val="both"/>
        <w:rPr>
          <w:sz w:val="22"/>
          <w:szCs w:val="22"/>
        </w:rPr>
      </w:pPr>
      <w:r w:rsidRPr="00307B82">
        <w:rPr>
          <w:sz w:val="22"/>
          <w:szCs w:val="22"/>
        </w:rPr>
        <w:t xml:space="preserve">Odwołanie w przypadkach innych niż określone w pkt 5 i 6 wnosi się w terminie 5 dni od dnia, w którym powzięto lub przy zachowaniu należytej staranności można było powziąć wiadomość o okolicznościach stanowiących podstawę jego wniesienia </w:t>
      </w:r>
    </w:p>
    <w:p w14:paraId="2227CAF6" w14:textId="77777777" w:rsidR="00ED0958" w:rsidRPr="00307B82" w:rsidRDefault="00ED0958" w:rsidP="00485F27">
      <w:pPr>
        <w:pStyle w:val="Default"/>
        <w:numPr>
          <w:ilvl w:val="0"/>
          <w:numId w:val="57"/>
        </w:numPr>
        <w:autoSpaceDE w:val="0"/>
        <w:autoSpaceDN w:val="0"/>
        <w:adjustRightInd w:val="0"/>
        <w:spacing w:after="51" w:line="276" w:lineRule="auto"/>
        <w:jc w:val="both"/>
        <w:rPr>
          <w:sz w:val="22"/>
          <w:szCs w:val="22"/>
        </w:rPr>
      </w:pPr>
      <w:r w:rsidRPr="00307B82">
        <w:rPr>
          <w:sz w:val="22"/>
          <w:szCs w:val="22"/>
        </w:rPr>
        <w:t xml:space="preserve">Na orzeczenie Izby oraz postanowienie Prezesa Izby, o którym mowa w art. 519 ust. 1 ustawy </w:t>
      </w:r>
      <w:proofErr w:type="spellStart"/>
      <w:r w:rsidRPr="00307B82">
        <w:rPr>
          <w:sz w:val="22"/>
          <w:szCs w:val="22"/>
        </w:rPr>
        <w:t>p.z.p</w:t>
      </w:r>
      <w:proofErr w:type="spellEnd"/>
      <w:r w:rsidRPr="00307B82">
        <w:rPr>
          <w:sz w:val="22"/>
          <w:szCs w:val="22"/>
        </w:rPr>
        <w:t xml:space="preserve">., stronom oraz uczestnikom postępowania odwoławczego przysługuje skarga do sądu. </w:t>
      </w:r>
    </w:p>
    <w:p w14:paraId="6BA1FE3B" w14:textId="77777777" w:rsidR="00ED0958" w:rsidRPr="00307B82" w:rsidRDefault="00ED0958" w:rsidP="00485F27">
      <w:pPr>
        <w:pStyle w:val="Default"/>
        <w:numPr>
          <w:ilvl w:val="0"/>
          <w:numId w:val="57"/>
        </w:numPr>
        <w:autoSpaceDE w:val="0"/>
        <w:autoSpaceDN w:val="0"/>
        <w:adjustRightInd w:val="0"/>
        <w:spacing w:after="51" w:line="276" w:lineRule="auto"/>
        <w:jc w:val="both"/>
        <w:rPr>
          <w:sz w:val="22"/>
          <w:szCs w:val="22"/>
        </w:rPr>
      </w:pPr>
      <w:r w:rsidRPr="00307B82">
        <w:rPr>
          <w:sz w:val="22"/>
          <w:szCs w:val="22"/>
        </w:rPr>
        <w:t xml:space="preserve">W postępowaniu toczącym się wskutek wniesienia skargi stosuje się odpowiednio przepisy ustawy z dnia 17 listopada 1964 r. - Kodeks postępowania cywilnego o apelacji, jeżeli przepisy niniejszego rozdziału nie stanowią inaczej. </w:t>
      </w:r>
    </w:p>
    <w:p w14:paraId="40A3067C" w14:textId="77777777" w:rsidR="00ED0958" w:rsidRPr="00307B82" w:rsidRDefault="00ED0958" w:rsidP="00485F27">
      <w:pPr>
        <w:pStyle w:val="Default"/>
        <w:numPr>
          <w:ilvl w:val="0"/>
          <w:numId w:val="57"/>
        </w:numPr>
        <w:autoSpaceDE w:val="0"/>
        <w:autoSpaceDN w:val="0"/>
        <w:adjustRightInd w:val="0"/>
        <w:spacing w:after="51" w:line="276" w:lineRule="auto"/>
        <w:jc w:val="both"/>
        <w:rPr>
          <w:sz w:val="22"/>
          <w:szCs w:val="22"/>
        </w:rPr>
      </w:pPr>
      <w:r w:rsidRPr="00307B82">
        <w:rPr>
          <w:sz w:val="22"/>
          <w:szCs w:val="22"/>
        </w:rPr>
        <w:t xml:space="preserve">Skargę wnosi się do Sądu Okręgowego w Warszawie - sądu zamówień publicznych, zwanego dalej "sądem zamówień publicznych". </w:t>
      </w:r>
    </w:p>
    <w:p w14:paraId="493C8FFF" w14:textId="77777777" w:rsidR="00ED0958" w:rsidRPr="00307B82" w:rsidRDefault="00ED0958" w:rsidP="00485F27">
      <w:pPr>
        <w:pStyle w:val="Default"/>
        <w:numPr>
          <w:ilvl w:val="0"/>
          <w:numId w:val="57"/>
        </w:numPr>
        <w:autoSpaceDE w:val="0"/>
        <w:autoSpaceDN w:val="0"/>
        <w:adjustRightInd w:val="0"/>
        <w:spacing w:after="51" w:line="276" w:lineRule="auto"/>
        <w:jc w:val="both"/>
        <w:rPr>
          <w:sz w:val="22"/>
          <w:szCs w:val="22"/>
        </w:rPr>
      </w:pPr>
      <w:r w:rsidRPr="00307B82">
        <w:rPr>
          <w:sz w:val="22"/>
          <w:szCs w:val="22"/>
        </w:rPr>
        <w:t xml:space="preserve">Skargę wnosi się za pośrednictwem Prezesa Izby, w terminie 14 dni od dnia doręczenia orzeczenia Izby lub postanowienia Prezesa Izby, o którym mowa w art. 519 ust. 1 ustawy </w:t>
      </w:r>
      <w:proofErr w:type="spellStart"/>
      <w:r w:rsidRPr="00307B82">
        <w:rPr>
          <w:sz w:val="22"/>
          <w:szCs w:val="22"/>
        </w:rPr>
        <w:t>p.z.p</w:t>
      </w:r>
      <w:proofErr w:type="spellEnd"/>
      <w:r w:rsidRPr="00307B82">
        <w:rPr>
          <w:sz w:val="22"/>
          <w:szCs w:val="22"/>
        </w:rPr>
        <w:t xml:space="preserve">., przesyłając jednocześnie jej odpis przeciwnikowi skargi. Złożenie skargi w placówce pocztowej operatora wyznaczonego w rozumieniu ustawy z dnia 23 listopada 2012 r. - Prawo pocztowe jest równoznaczne z jej wniesieniem. </w:t>
      </w:r>
    </w:p>
    <w:p w14:paraId="336D1862" w14:textId="77777777" w:rsidR="00ED0958" w:rsidRPr="00307B82" w:rsidRDefault="00ED0958" w:rsidP="00485F27">
      <w:pPr>
        <w:pStyle w:val="Default"/>
        <w:numPr>
          <w:ilvl w:val="0"/>
          <w:numId w:val="57"/>
        </w:numPr>
        <w:autoSpaceDE w:val="0"/>
        <w:autoSpaceDN w:val="0"/>
        <w:adjustRightInd w:val="0"/>
        <w:spacing w:line="276" w:lineRule="auto"/>
        <w:jc w:val="both"/>
        <w:rPr>
          <w:sz w:val="22"/>
          <w:szCs w:val="22"/>
        </w:rPr>
      </w:pPr>
      <w:r w:rsidRPr="00307B82">
        <w:rPr>
          <w:sz w:val="22"/>
          <w:szCs w:val="22"/>
        </w:rPr>
        <w:t xml:space="preserve">Prezes Izby przekazuje skargę wraz z aktami postępowania odwoławczego do sądu zamówień publicznych w terminie 7 dni od dnia jej otrzymania. </w:t>
      </w:r>
    </w:p>
    <w:p w14:paraId="7B89F8A6" w14:textId="27FB90DE" w:rsidR="000A3097" w:rsidRPr="00307B82" w:rsidRDefault="000A3097" w:rsidP="00485F27">
      <w:pPr>
        <w:pStyle w:val="Nagwek1"/>
        <w:numPr>
          <w:ilvl w:val="0"/>
          <w:numId w:val="49"/>
        </w:numPr>
        <w:pBdr>
          <w:bottom w:val="single" w:sz="6" w:space="1" w:color="auto"/>
        </w:pBdr>
        <w:suppressAutoHyphens/>
        <w:spacing w:line="276" w:lineRule="auto"/>
        <w:jc w:val="both"/>
        <w:rPr>
          <w:rFonts w:ascii="Times New Roman" w:hAnsi="Times New Roman" w:cs="Times New Roman"/>
          <w:sz w:val="22"/>
          <w:szCs w:val="22"/>
        </w:rPr>
      </w:pPr>
      <w:r w:rsidRPr="00307B82">
        <w:rPr>
          <w:rFonts w:ascii="Times New Roman" w:hAnsi="Times New Roman" w:cs="Times New Roman"/>
          <w:sz w:val="22"/>
          <w:szCs w:val="22"/>
        </w:rPr>
        <w:t>OCHRONA DANYCH OSOBOWYCH</w:t>
      </w:r>
    </w:p>
    <w:p w14:paraId="37D7FD1F" w14:textId="77777777" w:rsidR="00F02884" w:rsidRPr="00307B82" w:rsidRDefault="00F02884" w:rsidP="00B6377F">
      <w:pPr>
        <w:suppressAutoHyphens/>
        <w:spacing w:line="276" w:lineRule="auto"/>
        <w:jc w:val="both"/>
        <w:rPr>
          <w:sz w:val="22"/>
          <w:szCs w:val="22"/>
        </w:rPr>
      </w:pPr>
    </w:p>
    <w:p w14:paraId="3077E8BE" w14:textId="1797DBCD" w:rsidR="00A811B6" w:rsidRPr="00307B82" w:rsidRDefault="00A811B6" w:rsidP="00B6377F">
      <w:pPr>
        <w:suppressAutoHyphens/>
        <w:spacing w:line="276" w:lineRule="auto"/>
        <w:jc w:val="both"/>
        <w:rPr>
          <w:sz w:val="22"/>
          <w:szCs w:val="22"/>
        </w:rPr>
      </w:pPr>
      <w:r w:rsidRPr="00307B82">
        <w:rPr>
          <w:sz w:val="22"/>
          <w:szCs w:val="22"/>
        </w:rPr>
        <w:t xml:space="preserve">Zgodnie z art. 13 ust. 1 i 2 rozporządzenia Parlamentu Europejskiego i Rady (UE) 2016/679 z dnia </w:t>
      </w:r>
    </w:p>
    <w:p w14:paraId="0328976B" w14:textId="77777777" w:rsidR="00A811B6" w:rsidRPr="00307B82" w:rsidRDefault="00A811B6" w:rsidP="00B6377F">
      <w:pPr>
        <w:suppressAutoHyphens/>
        <w:spacing w:line="276" w:lineRule="auto"/>
        <w:jc w:val="both"/>
        <w:rPr>
          <w:sz w:val="22"/>
          <w:szCs w:val="22"/>
        </w:rPr>
      </w:pPr>
      <w:r w:rsidRPr="00307B82">
        <w:rPr>
          <w:sz w:val="22"/>
          <w:szCs w:val="22"/>
        </w:rPr>
        <w:t xml:space="preserve">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7053363B" w14:textId="03A73A88" w:rsidR="00F02884" w:rsidRPr="00307B82" w:rsidRDefault="00F02884" w:rsidP="00485F27">
      <w:pPr>
        <w:pStyle w:val="Akapitzlist"/>
        <w:numPr>
          <w:ilvl w:val="0"/>
          <w:numId w:val="55"/>
        </w:numPr>
        <w:suppressAutoHyphens/>
        <w:spacing w:line="276" w:lineRule="auto"/>
        <w:rPr>
          <w:rFonts w:ascii="Times New Roman" w:hAnsi="Times New Roman"/>
          <w:b/>
          <w:bCs/>
          <w:sz w:val="22"/>
          <w:szCs w:val="22"/>
        </w:rPr>
      </w:pPr>
      <w:r w:rsidRPr="00307B82">
        <w:rPr>
          <w:rFonts w:ascii="Times New Roman" w:hAnsi="Times New Roman"/>
          <w:sz w:val="22"/>
          <w:szCs w:val="22"/>
        </w:rPr>
        <w:t>A</w:t>
      </w:r>
      <w:r w:rsidR="00A811B6" w:rsidRPr="00307B82">
        <w:rPr>
          <w:rFonts w:ascii="Times New Roman" w:hAnsi="Times New Roman"/>
          <w:sz w:val="22"/>
          <w:szCs w:val="22"/>
        </w:rPr>
        <w:t>dministratorem Pani/Pana danych osobowych jest</w:t>
      </w:r>
      <w:r w:rsidR="00A811B6" w:rsidRPr="00307B82">
        <w:rPr>
          <w:rFonts w:ascii="Times New Roman" w:hAnsi="Times New Roman"/>
          <w:b/>
          <w:bCs/>
          <w:sz w:val="22"/>
          <w:szCs w:val="22"/>
        </w:rPr>
        <w:t xml:space="preserve">: </w:t>
      </w:r>
      <w:r w:rsidR="00DC2491" w:rsidRPr="00307B82">
        <w:rPr>
          <w:rFonts w:ascii="Times New Roman" w:hAnsi="Times New Roman"/>
          <w:b/>
          <w:bCs/>
          <w:sz w:val="22"/>
          <w:szCs w:val="22"/>
        </w:rPr>
        <w:t>Centrum Usług Społecznych w Działoszycach</w:t>
      </w:r>
      <w:r w:rsidRPr="00307B82">
        <w:rPr>
          <w:rFonts w:ascii="Times New Roman" w:hAnsi="Times New Roman"/>
          <w:b/>
          <w:bCs/>
          <w:sz w:val="22"/>
          <w:szCs w:val="22"/>
        </w:rPr>
        <w:t xml:space="preserve"> (ul.</w:t>
      </w:r>
      <w:r w:rsidR="00DC2491" w:rsidRPr="00307B82">
        <w:rPr>
          <w:rFonts w:ascii="Times New Roman" w:hAnsi="Times New Roman"/>
          <w:b/>
          <w:bCs/>
          <w:sz w:val="22"/>
          <w:szCs w:val="22"/>
        </w:rPr>
        <w:t xml:space="preserve"> </w:t>
      </w:r>
      <w:r w:rsidRPr="00307B82">
        <w:rPr>
          <w:rFonts w:ascii="Times New Roman" w:hAnsi="Times New Roman"/>
          <w:b/>
          <w:bCs/>
          <w:sz w:val="22"/>
          <w:szCs w:val="22"/>
        </w:rPr>
        <w:t>Skalbmierska 5, 28-440 Działoszyce, adres e-mail:</w:t>
      </w:r>
      <w:r w:rsidR="00DC2491" w:rsidRPr="00307B82">
        <w:rPr>
          <w:rFonts w:ascii="Times New Roman" w:hAnsi="Times New Roman"/>
          <w:b/>
          <w:bCs/>
          <w:sz w:val="22"/>
          <w:szCs w:val="22"/>
        </w:rPr>
        <w:t xml:space="preserve"> cus</w:t>
      </w:r>
      <w:r w:rsidRPr="00307B82">
        <w:rPr>
          <w:rFonts w:ascii="Times New Roman" w:hAnsi="Times New Roman"/>
          <w:b/>
          <w:bCs/>
          <w:sz w:val="22"/>
          <w:szCs w:val="22"/>
        </w:rPr>
        <w:t>@</w:t>
      </w:r>
      <w:r w:rsidR="00DC2491" w:rsidRPr="00307B82">
        <w:rPr>
          <w:rFonts w:ascii="Times New Roman" w:hAnsi="Times New Roman"/>
          <w:b/>
          <w:bCs/>
          <w:sz w:val="22"/>
          <w:szCs w:val="22"/>
        </w:rPr>
        <w:t>cus</w:t>
      </w:r>
      <w:r w:rsidRPr="00307B82">
        <w:rPr>
          <w:rFonts w:ascii="Times New Roman" w:hAnsi="Times New Roman"/>
          <w:b/>
          <w:bCs/>
          <w:sz w:val="22"/>
          <w:szCs w:val="22"/>
        </w:rPr>
        <w:t>dzialoszyce.pl)</w:t>
      </w:r>
    </w:p>
    <w:p w14:paraId="5647466D" w14:textId="43545C4F" w:rsidR="00A811B6" w:rsidRPr="00307B82" w:rsidRDefault="00A811B6" w:rsidP="00485F27">
      <w:pPr>
        <w:pStyle w:val="Akapitzlist"/>
        <w:numPr>
          <w:ilvl w:val="0"/>
          <w:numId w:val="45"/>
        </w:numPr>
        <w:suppressAutoHyphens/>
        <w:spacing w:line="276" w:lineRule="auto"/>
        <w:rPr>
          <w:rFonts w:ascii="Times New Roman" w:hAnsi="Times New Roman"/>
          <w:sz w:val="22"/>
          <w:szCs w:val="22"/>
        </w:rPr>
      </w:pPr>
      <w:r w:rsidRPr="00307B82">
        <w:rPr>
          <w:rFonts w:ascii="Times New Roman" w:hAnsi="Times New Roman"/>
          <w:sz w:val="22"/>
          <w:szCs w:val="22"/>
        </w:rPr>
        <w:lastRenderedPageBreak/>
        <w:t>Administrator wyznaczył Inspektora Ochrony Danych, z którym mogą się Państwo kontaktować we wszystkich sprawach dotyczących przetwarzania danych osobowych za pośrednictwem adresu e-mail: inspektor@cbi24.pl lub pisemnie na adres Administratora.</w:t>
      </w:r>
    </w:p>
    <w:p w14:paraId="07659799" w14:textId="77777777" w:rsidR="00A811B6" w:rsidRPr="00307B82" w:rsidRDefault="00A811B6" w:rsidP="00485F27">
      <w:pPr>
        <w:pStyle w:val="Akapitzlist"/>
        <w:numPr>
          <w:ilvl w:val="0"/>
          <w:numId w:val="45"/>
        </w:numPr>
        <w:suppressAutoHyphens/>
        <w:spacing w:line="276" w:lineRule="auto"/>
        <w:rPr>
          <w:rFonts w:ascii="Times New Roman" w:hAnsi="Times New Roman"/>
          <w:sz w:val="22"/>
          <w:szCs w:val="22"/>
        </w:rPr>
      </w:pPr>
      <w:r w:rsidRPr="00307B82">
        <w:rPr>
          <w:rFonts w:ascii="Times New Roman" w:hAnsi="Times New Roman"/>
          <w:sz w:val="22"/>
          <w:szCs w:val="22"/>
        </w:rPr>
        <w:t>Pani/Pana dane osobowe przetwarzane będą na podstawie art. 6 ust. 1 lit. c RODO  w celu związanym z niniejszym postępowaniem o udzielenie zamówienia publicznego;</w:t>
      </w:r>
    </w:p>
    <w:p w14:paraId="5F756D72" w14:textId="53C9660E" w:rsidR="00A811B6" w:rsidRPr="00307B82" w:rsidRDefault="00A811B6" w:rsidP="00485F27">
      <w:pPr>
        <w:pStyle w:val="Akapitzlist"/>
        <w:numPr>
          <w:ilvl w:val="0"/>
          <w:numId w:val="46"/>
        </w:numPr>
        <w:suppressAutoHyphens/>
        <w:spacing w:line="276" w:lineRule="auto"/>
        <w:rPr>
          <w:rFonts w:ascii="Times New Roman" w:hAnsi="Times New Roman"/>
          <w:sz w:val="22"/>
          <w:szCs w:val="22"/>
        </w:rPr>
      </w:pPr>
      <w:r w:rsidRPr="00307B82">
        <w:rPr>
          <w:rFonts w:ascii="Times New Roman" w:hAnsi="Times New Roman"/>
          <w:sz w:val="22"/>
          <w:szCs w:val="22"/>
        </w:rPr>
        <w:t>odbiorcami Pani/Pana danych osobowych będą osoby lub podmioty, którym udostępniona zostanie dokumentacja postępowania w oparciu o art. 74 ustawy z dnia 11 września 2019 r. – Prawo zamówień publicznych (Dz. U. z 202</w:t>
      </w:r>
      <w:r w:rsidR="007F075A" w:rsidRPr="00307B82">
        <w:rPr>
          <w:rFonts w:ascii="Times New Roman" w:hAnsi="Times New Roman"/>
          <w:sz w:val="22"/>
          <w:szCs w:val="22"/>
        </w:rPr>
        <w:t>4</w:t>
      </w:r>
      <w:r w:rsidRPr="00307B82">
        <w:rPr>
          <w:rFonts w:ascii="Times New Roman" w:hAnsi="Times New Roman"/>
          <w:sz w:val="22"/>
          <w:szCs w:val="22"/>
        </w:rPr>
        <w:t xml:space="preserve"> r. poz. 1</w:t>
      </w:r>
      <w:r w:rsidR="007F075A" w:rsidRPr="00307B82">
        <w:rPr>
          <w:rFonts w:ascii="Times New Roman" w:hAnsi="Times New Roman"/>
          <w:sz w:val="22"/>
          <w:szCs w:val="22"/>
        </w:rPr>
        <w:t>320</w:t>
      </w:r>
      <w:r w:rsidRPr="00307B82">
        <w:rPr>
          <w:rFonts w:ascii="Times New Roman" w:hAnsi="Times New Roman"/>
          <w:sz w:val="22"/>
          <w:szCs w:val="22"/>
        </w:rPr>
        <w:t xml:space="preserve"> z</w:t>
      </w:r>
      <w:r w:rsidR="007F075A" w:rsidRPr="00307B82">
        <w:rPr>
          <w:rFonts w:ascii="Times New Roman" w:hAnsi="Times New Roman"/>
          <w:sz w:val="22"/>
          <w:szCs w:val="22"/>
        </w:rPr>
        <w:t xml:space="preserve">e </w:t>
      </w:r>
      <w:r w:rsidRPr="00307B82">
        <w:rPr>
          <w:rFonts w:ascii="Times New Roman" w:hAnsi="Times New Roman"/>
          <w:sz w:val="22"/>
          <w:szCs w:val="22"/>
        </w:rPr>
        <w:t xml:space="preserve">zm.);  </w:t>
      </w:r>
    </w:p>
    <w:p w14:paraId="36F49657" w14:textId="77777777" w:rsidR="00A811B6" w:rsidRPr="00307B82" w:rsidRDefault="00A811B6" w:rsidP="00485F27">
      <w:pPr>
        <w:pStyle w:val="Akapitzlist"/>
        <w:numPr>
          <w:ilvl w:val="0"/>
          <w:numId w:val="46"/>
        </w:numPr>
        <w:suppressAutoHyphens/>
        <w:spacing w:line="276" w:lineRule="auto"/>
        <w:rPr>
          <w:rFonts w:ascii="Times New Roman" w:hAnsi="Times New Roman"/>
          <w:sz w:val="22"/>
          <w:szCs w:val="22"/>
        </w:rPr>
      </w:pPr>
      <w:r w:rsidRPr="00307B82">
        <w:rPr>
          <w:rFonts w:ascii="Times New Roman" w:hAnsi="Times New Roman"/>
          <w:sz w:val="22"/>
          <w:szCs w:val="22"/>
        </w:rPr>
        <w:t xml:space="preserve">Pani/Pana dane osobowe będą przechowywane, zgodnie z art. 78 ust. 1 ustawy </w:t>
      </w:r>
      <w:proofErr w:type="spellStart"/>
      <w:r w:rsidRPr="00307B82">
        <w:rPr>
          <w:rFonts w:ascii="Times New Roman" w:hAnsi="Times New Roman"/>
          <w:sz w:val="22"/>
          <w:szCs w:val="22"/>
        </w:rPr>
        <w:t>Pzp</w:t>
      </w:r>
      <w:proofErr w:type="spellEnd"/>
      <w:r w:rsidRPr="00307B82">
        <w:rPr>
          <w:rFonts w:ascii="Times New Roman" w:hAnsi="Times New Roman"/>
          <w:sz w:val="22"/>
          <w:szCs w:val="22"/>
        </w:rPr>
        <w:t>, przez okres 4 lat od dnia zakończenia postępowania o udzielenie zamówienia lub na okres przechowywania tych danych zgodnie z wytycznymi o dofinansowania z środków UE;</w:t>
      </w:r>
    </w:p>
    <w:p w14:paraId="60385EF8" w14:textId="77777777" w:rsidR="00A811B6" w:rsidRPr="00307B82" w:rsidRDefault="00A811B6" w:rsidP="00485F27">
      <w:pPr>
        <w:pStyle w:val="Akapitzlist"/>
        <w:numPr>
          <w:ilvl w:val="0"/>
          <w:numId w:val="46"/>
        </w:numPr>
        <w:suppressAutoHyphens/>
        <w:spacing w:line="276" w:lineRule="auto"/>
        <w:rPr>
          <w:rFonts w:ascii="Times New Roman" w:hAnsi="Times New Roman"/>
          <w:sz w:val="22"/>
          <w:szCs w:val="22"/>
        </w:rPr>
      </w:pPr>
      <w:r w:rsidRPr="00307B82">
        <w:rPr>
          <w:rFonts w:ascii="Times New Roman" w:hAnsi="Times New Roman"/>
          <w:sz w:val="22"/>
          <w:szCs w:val="22"/>
        </w:rPr>
        <w:t xml:space="preserve">obowiązek podania przez Panią/Pana danych osobowych bezpośrednio Pani/Pana dotyczących jest wymogiem ustawowym określonym w przepisach ustawy </w:t>
      </w:r>
      <w:proofErr w:type="spellStart"/>
      <w:r w:rsidRPr="00307B82">
        <w:rPr>
          <w:rFonts w:ascii="Times New Roman" w:hAnsi="Times New Roman"/>
          <w:sz w:val="22"/>
          <w:szCs w:val="22"/>
        </w:rPr>
        <w:t>Pzp</w:t>
      </w:r>
      <w:proofErr w:type="spellEnd"/>
      <w:r w:rsidRPr="00307B82">
        <w:rPr>
          <w:rFonts w:ascii="Times New Roman" w:hAnsi="Times New Roman"/>
          <w:sz w:val="22"/>
          <w:szCs w:val="22"/>
        </w:rPr>
        <w:t xml:space="preserve">, związanym z udziałem w postępowaniu o udzielenie zamówienia publicznego; konsekwencje niepodania określonych danych wynikają z ustawy </w:t>
      </w:r>
      <w:proofErr w:type="spellStart"/>
      <w:r w:rsidRPr="00307B82">
        <w:rPr>
          <w:rFonts w:ascii="Times New Roman" w:hAnsi="Times New Roman"/>
          <w:sz w:val="22"/>
          <w:szCs w:val="22"/>
        </w:rPr>
        <w:t>Pzp</w:t>
      </w:r>
      <w:proofErr w:type="spellEnd"/>
      <w:r w:rsidRPr="00307B82">
        <w:rPr>
          <w:rFonts w:ascii="Times New Roman" w:hAnsi="Times New Roman"/>
          <w:sz w:val="22"/>
          <w:szCs w:val="22"/>
        </w:rPr>
        <w:t xml:space="preserve">;  </w:t>
      </w:r>
    </w:p>
    <w:p w14:paraId="6DA0485A" w14:textId="77777777" w:rsidR="00A811B6" w:rsidRPr="00307B82" w:rsidRDefault="00A811B6" w:rsidP="00485F27">
      <w:pPr>
        <w:pStyle w:val="Akapitzlist"/>
        <w:numPr>
          <w:ilvl w:val="0"/>
          <w:numId w:val="46"/>
        </w:numPr>
        <w:suppressAutoHyphens/>
        <w:spacing w:line="276" w:lineRule="auto"/>
        <w:rPr>
          <w:rFonts w:ascii="Times New Roman" w:hAnsi="Times New Roman"/>
          <w:sz w:val="22"/>
          <w:szCs w:val="22"/>
        </w:rPr>
      </w:pPr>
      <w:r w:rsidRPr="00307B82">
        <w:rPr>
          <w:rFonts w:ascii="Times New Roman" w:hAnsi="Times New Roman"/>
          <w:sz w:val="22"/>
          <w:szCs w:val="22"/>
        </w:rPr>
        <w:t>w odniesieniu do Pani/Pana danych osobowych decyzje nie będą podejmowane  w sposób zautomatyzowany, stosowanie do art. 22 RODO;</w:t>
      </w:r>
    </w:p>
    <w:p w14:paraId="390492FE" w14:textId="77777777" w:rsidR="00A811B6" w:rsidRPr="00307B82" w:rsidRDefault="00A811B6" w:rsidP="00485F27">
      <w:pPr>
        <w:pStyle w:val="Akapitzlist"/>
        <w:numPr>
          <w:ilvl w:val="0"/>
          <w:numId w:val="46"/>
        </w:numPr>
        <w:suppressAutoHyphens/>
        <w:spacing w:line="276" w:lineRule="auto"/>
        <w:rPr>
          <w:rFonts w:ascii="Times New Roman" w:hAnsi="Times New Roman"/>
          <w:sz w:val="22"/>
          <w:szCs w:val="22"/>
        </w:rPr>
      </w:pPr>
      <w:r w:rsidRPr="00307B82">
        <w:rPr>
          <w:rFonts w:ascii="Times New Roman" w:hAnsi="Times New Roman"/>
          <w:sz w:val="22"/>
          <w:szCs w:val="22"/>
        </w:rPr>
        <w:t>posiada Pani/Pan:</w:t>
      </w:r>
    </w:p>
    <w:p w14:paraId="7F87DC22" w14:textId="77777777" w:rsidR="00A811B6" w:rsidRPr="00307B82" w:rsidRDefault="00A811B6" w:rsidP="00B6377F">
      <w:pPr>
        <w:suppressAutoHyphens/>
        <w:spacing w:line="276" w:lineRule="auto"/>
        <w:jc w:val="both"/>
        <w:rPr>
          <w:sz w:val="22"/>
          <w:szCs w:val="22"/>
        </w:rPr>
      </w:pPr>
      <w:r w:rsidRPr="00307B82">
        <w:rPr>
          <w:sz w:val="22"/>
          <w:szCs w:val="22"/>
        </w:rPr>
        <w:t>−</w:t>
      </w:r>
      <w:r w:rsidRPr="00307B82">
        <w:rPr>
          <w:sz w:val="22"/>
          <w:szCs w:val="22"/>
        </w:rPr>
        <w:tab/>
        <w:t>na podstawie art. 15 RODO prawo dostępu do danych osobowych Pani/Pana dotyczących;</w:t>
      </w:r>
    </w:p>
    <w:p w14:paraId="1A14F798" w14:textId="77777777" w:rsidR="00A811B6" w:rsidRPr="00307B82" w:rsidRDefault="00A811B6" w:rsidP="00B6377F">
      <w:pPr>
        <w:suppressAutoHyphens/>
        <w:spacing w:line="276" w:lineRule="auto"/>
        <w:jc w:val="both"/>
        <w:rPr>
          <w:sz w:val="22"/>
          <w:szCs w:val="22"/>
        </w:rPr>
      </w:pPr>
      <w:r w:rsidRPr="00307B82">
        <w:rPr>
          <w:sz w:val="22"/>
          <w:szCs w:val="22"/>
        </w:rPr>
        <w:t>−</w:t>
      </w:r>
      <w:r w:rsidRPr="00307B82">
        <w:rPr>
          <w:sz w:val="22"/>
          <w:szCs w:val="22"/>
        </w:rPr>
        <w:tab/>
        <w:t>na podstawie art. 16 RODO prawo do sprostowania Pani/Pana danych osobowych **;</w:t>
      </w:r>
    </w:p>
    <w:p w14:paraId="316B43C8" w14:textId="77777777" w:rsidR="00A811B6" w:rsidRPr="00307B82" w:rsidRDefault="00A811B6" w:rsidP="00B6377F">
      <w:pPr>
        <w:suppressAutoHyphens/>
        <w:spacing w:line="276" w:lineRule="auto"/>
        <w:jc w:val="both"/>
        <w:rPr>
          <w:sz w:val="22"/>
          <w:szCs w:val="22"/>
        </w:rPr>
      </w:pPr>
      <w:r w:rsidRPr="00307B82">
        <w:rPr>
          <w:sz w:val="22"/>
          <w:szCs w:val="22"/>
        </w:rPr>
        <w:t>−</w:t>
      </w:r>
      <w:r w:rsidRPr="00307B82">
        <w:rPr>
          <w:sz w:val="22"/>
          <w:szCs w:val="22"/>
        </w:rPr>
        <w:tab/>
        <w:t xml:space="preserve">na podstawie art. 18 RODO prawo żądania od administratora ograniczenia przetwarzania danych osobowych z zastrzeżeniem przypadków, o których mowa w art. 18 ust. 2 RODO ***;  </w:t>
      </w:r>
    </w:p>
    <w:p w14:paraId="7B142705" w14:textId="77777777" w:rsidR="00A811B6" w:rsidRPr="00307B82" w:rsidRDefault="00A811B6" w:rsidP="00B6377F">
      <w:pPr>
        <w:suppressAutoHyphens/>
        <w:spacing w:line="276" w:lineRule="auto"/>
        <w:jc w:val="both"/>
        <w:rPr>
          <w:sz w:val="22"/>
          <w:szCs w:val="22"/>
        </w:rPr>
      </w:pPr>
      <w:r w:rsidRPr="00307B82">
        <w:rPr>
          <w:sz w:val="22"/>
          <w:szCs w:val="22"/>
        </w:rPr>
        <w:t>−</w:t>
      </w:r>
      <w:r w:rsidRPr="00307B82">
        <w:rPr>
          <w:sz w:val="22"/>
          <w:szCs w:val="22"/>
        </w:rPr>
        <w:tab/>
        <w:t>prawo do wniesienia skargi do Prezesa Urzędu Ochrony Danych Osobowych, gdy uzna Pani/Pan, że przetwarzanie danych osobowych Pani/Pana dotyczących narusza przepisy RODO;</w:t>
      </w:r>
    </w:p>
    <w:p w14:paraId="4F29E313" w14:textId="77777777" w:rsidR="00A811B6" w:rsidRPr="00307B82" w:rsidRDefault="00A811B6" w:rsidP="00485F27">
      <w:pPr>
        <w:pStyle w:val="Akapitzlist"/>
        <w:numPr>
          <w:ilvl w:val="0"/>
          <w:numId w:val="47"/>
        </w:numPr>
        <w:suppressAutoHyphens/>
        <w:spacing w:line="276" w:lineRule="auto"/>
        <w:rPr>
          <w:rFonts w:ascii="Times New Roman" w:hAnsi="Times New Roman"/>
          <w:sz w:val="22"/>
          <w:szCs w:val="22"/>
        </w:rPr>
      </w:pPr>
      <w:r w:rsidRPr="00307B82">
        <w:rPr>
          <w:rFonts w:ascii="Times New Roman" w:hAnsi="Times New Roman"/>
          <w:sz w:val="22"/>
          <w:szCs w:val="22"/>
        </w:rPr>
        <w:t>nie przysługuje Pani/Panu:</w:t>
      </w:r>
    </w:p>
    <w:p w14:paraId="14F93E46" w14:textId="77777777" w:rsidR="00A811B6" w:rsidRPr="00307B82" w:rsidRDefault="00A811B6" w:rsidP="00B6377F">
      <w:pPr>
        <w:suppressAutoHyphens/>
        <w:spacing w:line="276" w:lineRule="auto"/>
        <w:jc w:val="both"/>
        <w:rPr>
          <w:sz w:val="22"/>
          <w:szCs w:val="22"/>
        </w:rPr>
      </w:pPr>
      <w:r w:rsidRPr="00307B82">
        <w:rPr>
          <w:sz w:val="22"/>
          <w:szCs w:val="22"/>
        </w:rPr>
        <w:t>−</w:t>
      </w:r>
      <w:r w:rsidRPr="00307B82">
        <w:rPr>
          <w:sz w:val="22"/>
          <w:szCs w:val="22"/>
        </w:rPr>
        <w:tab/>
        <w:t>w związku z art. 17 ust. 3 lit. b, d lub e RODO prawo do usunięcia danych osobowych;</w:t>
      </w:r>
    </w:p>
    <w:p w14:paraId="38D6CC43" w14:textId="77777777" w:rsidR="00A811B6" w:rsidRPr="00307B82" w:rsidRDefault="00A811B6" w:rsidP="00B6377F">
      <w:pPr>
        <w:suppressAutoHyphens/>
        <w:spacing w:line="276" w:lineRule="auto"/>
        <w:jc w:val="both"/>
        <w:rPr>
          <w:sz w:val="22"/>
          <w:szCs w:val="22"/>
        </w:rPr>
      </w:pPr>
      <w:r w:rsidRPr="00307B82">
        <w:rPr>
          <w:sz w:val="22"/>
          <w:szCs w:val="22"/>
        </w:rPr>
        <w:t>−</w:t>
      </w:r>
      <w:r w:rsidRPr="00307B82">
        <w:rPr>
          <w:sz w:val="22"/>
          <w:szCs w:val="22"/>
        </w:rPr>
        <w:tab/>
        <w:t>prawo do przenoszenia danych osobowych, o którym mowa w art. 20 RODO;</w:t>
      </w:r>
    </w:p>
    <w:p w14:paraId="2366EF19" w14:textId="77777777" w:rsidR="00A811B6" w:rsidRPr="00307B82" w:rsidRDefault="00A811B6" w:rsidP="00B6377F">
      <w:pPr>
        <w:suppressAutoHyphens/>
        <w:spacing w:line="276" w:lineRule="auto"/>
        <w:jc w:val="both"/>
        <w:rPr>
          <w:sz w:val="22"/>
          <w:szCs w:val="22"/>
        </w:rPr>
      </w:pPr>
      <w:r w:rsidRPr="00307B82">
        <w:rPr>
          <w:sz w:val="22"/>
          <w:szCs w:val="22"/>
        </w:rPr>
        <w:t>−</w:t>
      </w:r>
      <w:r w:rsidRPr="00307B82">
        <w:rPr>
          <w:sz w:val="22"/>
          <w:szCs w:val="22"/>
        </w:rPr>
        <w:tab/>
        <w:t xml:space="preserve">na podstawie art. 21 RODO prawo sprzeciwu, wobec przetwarzania danych osobowych, gdyż podstawą prawną przetwarzania Pani/Pana danych osobowych jest art. 6 ust. 1 lit. c RODO. </w:t>
      </w:r>
    </w:p>
    <w:p w14:paraId="3EEF53DF" w14:textId="77777777" w:rsidR="00A811B6" w:rsidRPr="00307B82" w:rsidRDefault="00A811B6" w:rsidP="00B6377F">
      <w:pPr>
        <w:suppressAutoHyphens/>
        <w:spacing w:line="276" w:lineRule="auto"/>
        <w:jc w:val="both"/>
        <w:rPr>
          <w:sz w:val="22"/>
          <w:szCs w:val="22"/>
        </w:rPr>
      </w:pPr>
      <w:r w:rsidRPr="00307B82">
        <w:rPr>
          <w:sz w:val="22"/>
          <w:szCs w:val="22"/>
        </w:rPr>
        <w:t>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włączeń, o których mowa w art. 14 ust. 5 RODO.</w:t>
      </w:r>
    </w:p>
    <w:p w14:paraId="7E7157EB" w14:textId="77777777" w:rsidR="00A811B6" w:rsidRPr="00307B82" w:rsidRDefault="00A811B6" w:rsidP="00B6377F">
      <w:pPr>
        <w:suppressAutoHyphens/>
        <w:spacing w:line="276" w:lineRule="auto"/>
        <w:jc w:val="both"/>
        <w:rPr>
          <w:sz w:val="22"/>
          <w:szCs w:val="22"/>
        </w:rPr>
      </w:pPr>
      <w:r w:rsidRPr="00307B82">
        <w:rPr>
          <w:sz w:val="22"/>
          <w:szCs w:val="22"/>
        </w:rPr>
        <w:t>*  Wyjaśnienie: informacja w tym zakresie jest wymagana, jeżeli w odniesieniu do danego administratora lub podmiotu  przetwarzającego istnieje obowiązek wyznaczenia inspektora ochrony danych osobowych.</w:t>
      </w:r>
    </w:p>
    <w:p w14:paraId="5D46BE44" w14:textId="77777777" w:rsidR="00A811B6" w:rsidRPr="00307B82" w:rsidRDefault="00A811B6" w:rsidP="00B6377F">
      <w:pPr>
        <w:suppressAutoHyphens/>
        <w:spacing w:line="276" w:lineRule="auto"/>
        <w:jc w:val="both"/>
        <w:rPr>
          <w:sz w:val="22"/>
          <w:szCs w:val="22"/>
        </w:rPr>
      </w:pPr>
      <w:r w:rsidRPr="00307B82">
        <w:rPr>
          <w:sz w:val="22"/>
          <w:szCs w:val="22"/>
        </w:rPr>
        <w:t xml:space="preserve">** Wyjaśnienie: skorzystanie z prawa do sprostowania nie może skutkować zmianą wyniku postępowania o udzielenie zamówienia publicznego ani zmianą postanowień umowy w zakresie niezgodnym z ustawą </w:t>
      </w:r>
      <w:proofErr w:type="spellStart"/>
      <w:r w:rsidRPr="00307B82">
        <w:rPr>
          <w:sz w:val="22"/>
          <w:szCs w:val="22"/>
        </w:rPr>
        <w:t>Pzp</w:t>
      </w:r>
      <w:proofErr w:type="spellEnd"/>
      <w:r w:rsidRPr="00307B82">
        <w:rPr>
          <w:sz w:val="22"/>
          <w:szCs w:val="22"/>
        </w:rPr>
        <w:t xml:space="preserve"> oraz nie może naruszać integralności protokołu oraz jego załączników.</w:t>
      </w:r>
    </w:p>
    <w:p w14:paraId="7DFE261E" w14:textId="77777777" w:rsidR="00A811B6" w:rsidRPr="00307B82" w:rsidRDefault="00A811B6" w:rsidP="00B6377F">
      <w:pPr>
        <w:suppressAutoHyphens/>
        <w:spacing w:line="276" w:lineRule="auto"/>
        <w:jc w:val="both"/>
        <w:rPr>
          <w:sz w:val="22"/>
          <w:szCs w:val="22"/>
        </w:rPr>
      </w:pPr>
      <w:r w:rsidRPr="00307B82">
        <w:rPr>
          <w:sz w:val="22"/>
          <w:szCs w:val="22"/>
        </w:rPr>
        <w:t xml:space="preserve">*** Wyjaśnienie: prawo do ograniczenia przetwarzania nie ma zastosowania w odniesieniu </w:t>
      </w:r>
    </w:p>
    <w:p w14:paraId="1A0950ED" w14:textId="77777777" w:rsidR="00A811B6" w:rsidRPr="00307B82" w:rsidRDefault="00A811B6" w:rsidP="00B6377F">
      <w:pPr>
        <w:suppressAutoHyphens/>
        <w:spacing w:line="276" w:lineRule="auto"/>
        <w:jc w:val="both"/>
        <w:rPr>
          <w:sz w:val="22"/>
          <w:szCs w:val="22"/>
        </w:rPr>
      </w:pPr>
      <w:r w:rsidRPr="00307B82">
        <w:rPr>
          <w:sz w:val="22"/>
          <w:szCs w:val="22"/>
        </w:rPr>
        <w:t>do przechowywania, w celu zapewnienia  korzystania ze środków ochrony prawnej lub w celu ochrony praw innej osoby fizycznej lub prawnej, lub z uwagi na ważne względy interesu publicznego Unii Europejskiej lub państwa członkowskiego.</w:t>
      </w:r>
    </w:p>
    <w:p w14:paraId="766A2A93" w14:textId="77777777" w:rsidR="00B97310" w:rsidRPr="00307B82" w:rsidRDefault="00B97310" w:rsidP="00B6377F">
      <w:pPr>
        <w:suppressAutoHyphens/>
        <w:spacing w:line="276" w:lineRule="auto"/>
        <w:ind w:right="34"/>
        <w:jc w:val="both"/>
        <w:rPr>
          <w:sz w:val="22"/>
          <w:szCs w:val="22"/>
        </w:rPr>
      </w:pPr>
    </w:p>
    <w:p w14:paraId="61F0500C" w14:textId="77777777" w:rsidR="00B97310" w:rsidRPr="00307B82" w:rsidRDefault="00DF1B29" w:rsidP="00485F27">
      <w:pPr>
        <w:pStyle w:val="Nagwek1"/>
        <w:numPr>
          <w:ilvl w:val="0"/>
          <w:numId w:val="49"/>
        </w:numPr>
        <w:pBdr>
          <w:bottom w:val="single" w:sz="6" w:space="1" w:color="auto"/>
        </w:pBdr>
        <w:suppressAutoHyphens/>
        <w:spacing w:line="276" w:lineRule="auto"/>
        <w:jc w:val="both"/>
        <w:rPr>
          <w:rFonts w:ascii="Times New Roman" w:hAnsi="Times New Roman" w:cs="Times New Roman"/>
          <w:b w:val="0"/>
          <w:sz w:val="22"/>
          <w:szCs w:val="22"/>
          <w:u w:val="double"/>
        </w:rPr>
      </w:pPr>
      <w:r w:rsidRPr="00307B82">
        <w:rPr>
          <w:rFonts w:ascii="Times New Roman" w:hAnsi="Times New Roman" w:cs="Times New Roman"/>
          <w:sz w:val="22"/>
          <w:szCs w:val="22"/>
        </w:rPr>
        <w:t xml:space="preserve">WYKAZ ZAŁĄCZNIKÓW DO SWZ </w:t>
      </w:r>
    </w:p>
    <w:p w14:paraId="5B3BC5EF" w14:textId="77777777" w:rsidR="00B97310" w:rsidRPr="00307B82" w:rsidRDefault="00B97310" w:rsidP="00B6377F">
      <w:pPr>
        <w:tabs>
          <w:tab w:val="left" w:pos="426"/>
        </w:tabs>
        <w:suppressAutoHyphens/>
        <w:spacing w:line="276" w:lineRule="auto"/>
        <w:ind w:left="425" w:right="34"/>
        <w:jc w:val="both"/>
        <w:rPr>
          <w:b/>
          <w:sz w:val="22"/>
          <w:szCs w:val="22"/>
          <w:u w:val="double"/>
        </w:rPr>
      </w:pPr>
    </w:p>
    <w:p w14:paraId="4F97D0C5" w14:textId="1E621DF7" w:rsidR="009571E9" w:rsidRPr="00307B82" w:rsidRDefault="00DF1B29" w:rsidP="00B6377F">
      <w:pPr>
        <w:suppressAutoHyphens/>
        <w:spacing w:line="276" w:lineRule="auto"/>
        <w:ind w:firstLine="425"/>
        <w:jc w:val="both"/>
        <w:rPr>
          <w:bCs/>
          <w:sz w:val="22"/>
          <w:szCs w:val="22"/>
        </w:rPr>
      </w:pPr>
      <w:r w:rsidRPr="00307B82">
        <w:rPr>
          <w:bCs/>
          <w:sz w:val="22"/>
          <w:szCs w:val="22"/>
        </w:rPr>
        <w:t>Załącznik Nr 1– Formularz Ofertowy</w:t>
      </w:r>
      <w:r w:rsidR="009571E9" w:rsidRPr="00307B82">
        <w:rPr>
          <w:bCs/>
          <w:sz w:val="22"/>
          <w:szCs w:val="22"/>
        </w:rPr>
        <w:t xml:space="preserve"> </w:t>
      </w:r>
    </w:p>
    <w:p w14:paraId="720A1EF4" w14:textId="776DAB71" w:rsidR="00B97310" w:rsidRPr="00307B82" w:rsidRDefault="00DF1B29" w:rsidP="00B6377F">
      <w:pPr>
        <w:suppressAutoHyphens/>
        <w:spacing w:line="276" w:lineRule="auto"/>
        <w:ind w:left="426"/>
        <w:jc w:val="both"/>
        <w:rPr>
          <w:sz w:val="22"/>
          <w:szCs w:val="22"/>
        </w:rPr>
      </w:pPr>
      <w:r w:rsidRPr="00307B82">
        <w:rPr>
          <w:bCs/>
          <w:sz w:val="22"/>
          <w:szCs w:val="22"/>
        </w:rPr>
        <w:lastRenderedPageBreak/>
        <w:t xml:space="preserve">Załącznik Nr 2 – </w:t>
      </w:r>
      <w:bookmarkStart w:id="18" w:name="_Hlk662778121"/>
      <w:r w:rsidRPr="00307B82">
        <w:rPr>
          <w:bCs/>
          <w:sz w:val="22"/>
          <w:szCs w:val="22"/>
        </w:rPr>
        <w:t xml:space="preserve">Oświadczenie </w:t>
      </w:r>
      <w:bookmarkEnd w:id="18"/>
      <w:r w:rsidR="00A811B6" w:rsidRPr="00307B82">
        <w:rPr>
          <w:bCs/>
          <w:sz w:val="22"/>
          <w:szCs w:val="22"/>
        </w:rPr>
        <w:t xml:space="preserve"> o niepodleganiu wykluczeniu i spełnianiu warunków udziału w postępowaniu</w:t>
      </w:r>
    </w:p>
    <w:p w14:paraId="130332D4" w14:textId="0C0AE07F" w:rsidR="00883918" w:rsidRPr="00307B82" w:rsidRDefault="00DF1B29" w:rsidP="00B6377F">
      <w:pPr>
        <w:suppressAutoHyphens/>
        <w:spacing w:line="276" w:lineRule="auto"/>
        <w:ind w:left="425"/>
        <w:jc w:val="both"/>
        <w:rPr>
          <w:bCs/>
          <w:sz w:val="22"/>
          <w:szCs w:val="22"/>
        </w:rPr>
      </w:pPr>
      <w:r w:rsidRPr="00307B82">
        <w:rPr>
          <w:bCs/>
          <w:sz w:val="22"/>
          <w:szCs w:val="22"/>
        </w:rPr>
        <w:t xml:space="preserve">Załącznik Nr </w:t>
      </w:r>
      <w:r w:rsidR="00A811B6" w:rsidRPr="00307B82">
        <w:rPr>
          <w:bCs/>
          <w:sz w:val="22"/>
          <w:szCs w:val="22"/>
        </w:rPr>
        <w:t>3</w:t>
      </w:r>
      <w:r w:rsidRPr="00307B82">
        <w:rPr>
          <w:bCs/>
          <w:sz w:val="22"/>
          <w:szCs w:val="22"/>
        </w:rPr>
        <w:t xml:space="preserve"> – </w:t>
      </w:r>
      <w:r w:rsidR="00883918" w:rsidRPr="00307B82">
        <w:rPr>
          <w:bCs/>
          <w:sz w:val="22"/>
          <w:szCs w:val="22"/>
        </w:rPr>
        <w:t>Oświadczenie wykonawców wspólnie ubiegających się o udzielenie zamówienia</w:t>
      </w:r>
    </w:p>
    <w:p w14:paraId="18BD2614" w14:textId="77777777" w:rsidR="00A811B6" w:rsidRPr="00307B82" w:rsidRDefault="00883918" w:rsidP="00B6377F">
      <w:pPr>
        <w:suppressAutoHyphens/>
        <w:spacing w:line="276" w:lineRule="auto"/>
        <w:ind w:left="425"/>
        <w:jc w:val="both"/>
        <w:rPr>
          <w:bCs/>
          <w:sz w:val="22"/>
          <w:szCs w:val="22"/>
        </w:rPr>
      </w:pPr>
      <w:r w:rsidRPr="00307B82">
        <w:rPr>
          <w:bCs/>
          <w:sz w:val="22"/>
          <w:szCs w:val="22"/>
        </w:rPr>
        <w:t>(konsorcja, spółki cywilne) (jeżeli dotyczy)</w:t>
      </w:r>
    </w:p>
    <w:p w14:paraId="4E7D2178" w14:textId="6FD8FFF4" w:rsidR="00883918" w:rsidRPr="00307B82" w:rsidRDefault="00883918" w:rsidP="00B6377F">
      <w:pPr>
        <w:suppressAutoHyphens/>
        <w:spacing w:line="276" w:lineRule="auto"/>
        <w:ind w:left="425"/>
        <w:jc w:val="both"/>
        <w:rPr>
          <w:bCs/>
          <w:sz w:val="22"/>
          <w:szCs w:val="22"/>
        </w:rPr>
      </w:pPr>
      <w:r w:rsidRPr="00307B82">
        <w:rPr>
          <w:bCs/>
          <w:sz w:val="22"/>
          <w:szCs w:val="22"/>
        </w:rPr>
        <w:t xml:space="preserve">Załącznik Nr  </w:t>
      </w:r>
      <w:r w:rsidR="00A811B6" w:rsidRPr="00307B82">
        <w:rPr>
          <w:bCs/>
          <w:sz w:val="22"/>
          <w:szCs w:val="22"/>
        </w:rPr>
        <w:t>4</w:t>
      </w:r>
      <w:r w:rsidR="00B37AFC" w:rsidRPr="00307B82">
        <w:rPr>
          <w:bCs/>
          <w:sz w:val="22"/>
          <w:szCs w:val="22"/>
        </w:rPr>
        <w:t xml:space="preserve"> -</w:t>
      </w:r>
      <w:r w:rsidR="00A811B6" w:rsidRPr="00307B82">
        <w:rPr>
          <w:bCs/>
          <w:sz w:val="22"/>
          <w:szCs w:val="22"/>
        </w:rPr>
        <w:t xml:space="preserve"> </w:t>
      </w:r>
      <w:r w:rsidR="00A811B6" w:rsidRPr="00307B82">
        <w:rPr>
          <w:rFonts w:eastAsia="Arial"/>
          <w:color w:val="000000"/>
          <w:sz w:val="22"/>
          <w:szCs w:val="22"/>
        </w:rPr>
        <w:t>Oświadczenie podmiotu udostępniającego zasoby</w:t>
      </w:r>
    </w:p>
    <w:p w14:paraId="210456D9" w14:textId="5ABD1CBF" w:rsidR="00B97310" w:rsidRPr="00307B82" w:rsidRDefault="00DF1B29" w:rsidP="00B6377F">
      <w:pPr>
        <w:suppressAutoHyphens/>
        <w:spacing w:line="276" w:lineRule="auto"/>
        <w:ind w:left="425"/>
        <w:jc w:val="both"/>
        <w:rPr>
          <w:sz w:val="22"/>
          <w:szCs w:val="22"/>
        </w:rPr>
      </w:pPr>
      <w:r w:rsidRPr="00307B82">
        <w:rPr>
          <w:bCs/>
          <w:sz w:val="22"/>
          <w:szCs w:val="22"/>
        </w:rPr>
        <w:t xml:space="preserve">Załącznik Nr </w:t>
      </w:r>
      <w:r w:rsidR="00A811B6" w:rsidRPr="00307B82">
        <w:rPr>
          <w:bCs/>
          <w:sz w:val="22"/>
          <w:szCs w:val="22"/>
        </w:rPr>
        <w:t>5</w:t>
      </w:r>
      <w:r w:rsidRPr="00307B82">
        <w:rPr>
          <w:bCs/>
          <w:sz w:val="22"/>
          <w:szCs w:val="22"/>
        </w:rPr>
        <w:t xml:space="preserve"> – </w:t>
      </w:r>
      <w:r w:rsidR="00A811B6" w:rsidRPr="00307B82">
        <w:rPr>
          <w:bCs/>
          <w:sz w:val="22"/>
          <w:szCs w:val="22"/>
        </w:rPr>
        <w:t xml:space="preserve"> </w:t>
      </w:r>
      <w:r w:rsidR="00F02884" w:rsidRPr="00307B82">
        <w:rPr>
          <w:bCs/>
          <w:sz w:val="22"/>
          <w:szCs w:val="22"/>
        </w:rPr>
        <w:t xml:space="preserve">Wykaz osób </w:t>
      </w:r>
    </w:p>
    <w:p w14:paraId="3E8492C8" w14:textId="276B4EDC" w:rsidR="00B97310" w:rsidRPr="00307B82" w:rsidRDefault="00DF1B29" w:rsidP="00B6377F">
      <w:pPr>
        <w:suppressAutoHyphens/>
        <w:spacing w:line="276" w:lineRule="auto"/>
        <w:ind w:left="425"/>
        <w:jc w:val="both"/>
        <w:rPr>
          <w:sz w:val="22"/>
          <w:szCs w:val="22"/>
        </w:rPr>
      </w:pPr>
      <w:r w:rsidRPr="00307B82">
        <w:rPr>
          <w:bCs/>
          <w:sz w:val="22"/>
          <w:szCs w:val="22"/>
        </w:rPr>
        <w:t xml:space="preserve">Załącznik Nr </w:t>
      </w:r>
      <w:r w:rsidR="00A811B6" w:rsidRPr="00307B82">
        <w:rPr>
          <w:bCs/>
          <w:sz w:val="22"/>
          <w:szCs w:val="22"/>
        </w:rPr>
        <w:t>6</w:t>
      </w:r>
      <w:r w:rsidRPr="00307B82">
        <w:rPr>
          <w:bCs/>
          <w:sz w:val="22"/>
          <w:szCs w:val="22"/>
        </w:rPr>
        <w:t xml:space="preserve"> – </w:t>
      </w:r>
      <w:r w:rsidR="00883918" w:rsidRPr="00307B82">
        <w:rPr>
          <w:bCs/>
          <w:sz w:val="22"/>
          <w:szCs w:val="22"/>
        </w:rPr>
        <w:t xml:space="preserve"> </w:t>
      </w:r>
      <w:r w:rsidR="00A811B6" w:rsidRPr="00307B82">
        <w:rPr>
          <w:bCs/>
          <w:sz w:val="22"/>
          <w:szCs w:val="22"/>
        </w:rPr>
        <w:t>Wykaz osób</w:t>
      </w:r>
      <w:r w:rsidR="008560A1" w:rsidRPr="00307B82">
        <w:rPr>
          <w:bCs/>
          <w:sz w:val="22"/>
          <w:szCs w:val="22"/>
        </w:rPr>
        <w:t xml:space="preserve"> do punktacji</w:t>
      </w:r>
    </w:p>
    <w:p w14:paraId="7EFFD539" w14:textId="3BDD6E80" w:rsidR="00B97310" w:rsidRPr="00307B82" w:rsidRDefault="00DF1B29" w:rsidP="00B6377F">
      <w:pPr>
        <w:suppressAutoHyphens/>
        <w:spacing w:line="276" w:lineRule="auto"/>
        <w:ind w:left="425"/>
        <w:jc w:val="both"/>
        <w:rPr>
          <w:bCs/>
          <w:sz w:val="22"/>
          <w:szCs w:val="22"/>
        </w:rPr>
      </w:pPr>
      <w:r w:rsidRPr="00307B82">
        <w:rPr>
          <w:bCs/>
          <w:sz w:val="22"/>
          <w:szCs w:val="22"/>
        </w:rPr>
        <w:t xml:space="preserve">Załącznik Nr </w:t>
      </w:r>
      <w:r w:rsidR="00A811B6" w:rsidRPr="00307B82">
        <w:rPr>
          <w:bCs/>
          <w:sz w:val="22"/>
          <w:szCs w:val="22"/>
        </w:rPr>
        <w:t>7</w:t>
      </w:r>
      <w:r w:rsidRPr="00307B82">
        <w:rPr>
          <w:bCs/>
          <w:sz w:val="22"/>
          <w:szCs w:val="22"/>
        </w:rPr>
        <w:t xml:space="preserve"> – </w:t>
      </w:r>
      <w:r w:rsidR="00A811B6" w:rsidRPr="00307B82">
        <w:rPr>
          <w:bCs/>
          <w:sz w:val="22"/>
          <w:szCs w:val="22"/>
        </w:rPr>
        <w:t>Projekt umowy</w:t>
      </w:r>
    </w:p>
    <w:p w14:paraId="571F36C5" w14:textId="255B83BC" w:rsidR="00463F46" w:rsidRPr="00307B82" w:rsidRDefault="00463F46" w:rsidP="00B6377F">
      <w:pPr>
        <w:suppressAutoHyphens/>
        <w:spacing w:line="276" w:lineRule="auto"/>
        <w:ind w:left="425"/>
        <w:jc w:val="both"/>
        <w:rPr>
          <w:bCs/>
          <w:sz w:val="22"/>
          <w:szCs w:val="22"/>
        </w:rPr>
      </w:pPr>
      <w:r w:rsidRPr="00307B82">
        <w:rPr>
          <w:bCs/>
          <w:sz w:val="22"/>
          <w:szCs w:val="22"/>
        </w:rPr>
        <w:t>Załącznik Nr 8 – OPZ</w:t>
      </w:r>
    </w:p>
    <w:p w14:paraId="732CF3B1" w14:textId="4470A200" w:rsidR="005773F5" w:rsidRPr="00307B82" w:rsidRDefault="005773F5" w:rsidP="00B6377F">
      <w:pPr>
        <w:suppressAutoHyphens/>
        <w:spacing w:line="276" w:lineRule="auto"/>
        <w:ind w:left="425"/>
        <w:jc w:val="both"/>
        <w:rPr>
          <w:bCs/>
          <w:sz w:val="22"/>
          <w:szCs w:val="22"/>
        </w:rPr>
      </w:pPr>
      <w:r w:rsidRPr="00307B82">
        <w:rPr>
          <w:bCs/>
          <w:sz w:val="22"/>
          <w:szCs w:val="22"/>
        </w:rPr>
        <w:t xml:space="preserve">Załącznik nr </w:t>
      </w:r>
      <w:r w:rsidR="00346784" w:rsidRPr="00307B82">
        <w:rPr>
          <w:bCs/>
          <w:sz w:val="22"/>
          <w:szCs w:val="22"/>
        </w:rPr>
        <w:t>9</w:t>
      </w:r>
      <w:r w:rsidRPr="00307B82">
        <w:rPr>
          <w:bCs/>
          <w:sz w:val="22"/>
          <w:szCs w:val="22"/>
        </w:rPr>
        <w:t xml:space="preserve"> – Oświadczenie w celu potwierdzenia spełnienia warunków z art. 361 ust. 1 ustawy </w:t>
      </w:r>
      <w:proofErr w:type="spellStart"/>
      <w:r w:rsidRPr="00307B82">
        <w:rPr>
          <w:bCs/>
          <w:sz w:val="22"/>
          <w:szCs w:val="22"/>
        </w:rPr>
        <w:t>Pzp</w:t>
      </w:r>
      <w:proofErr w:type="spellEnd"/>
    </w:p>
    <w:p w14:paraId="06C3FF2F" w14:textId="77777777" w:rsidR="00463F46" w:rsidRPr="00307B82" w:rsidRDefault="00463F46" w:rsidP="00B6377F">
      <w:pPr>
        <w:suppressAutoHyphens/>
        <w:spacing w:line="276" w:lineRule="auto"/>
        <w:ind w:left="425"/>
        <w:jc w:val="both"/>
        <w:rPr>
          <w:bCs/>
          <w:sz w:val="22"/>
          <w:szCs w:val="22"/>
        </w:rPr>
      </w:pPr>
    </w:p>
    <w:p w14:paraId="04E3E910" w14:textId="77777777" w:rsidR="00B62153" w:rsidRPr="00307B82" w:rsidRDefault="00B62153" w:rsidP="00B6377F">
      <w:pPr>
        <w:widowControl w:val="0"/>
        <w:tabs>
          <w:tab w:val="left" w:pos="1080"/>
        </w:tabs>
        <w:suppressAutoHyphens/>
        <w:autoSpaceDN w:val="0"/>
        <w:spacing w:line="276" w:lineRule="auto"/>
        <w:jc w:val="both"/>
        <w:textAlignment w:val="baseline"/>
        <w:rPr>
          <w:sz w:val="22"/>
          <w:szCs w:val="22"/>
          <w:shd w:val="clear" w:color="auto" w:fill="FFFFFF"/>
          <w:lang w:eastAsia="ar-SA"/>
        </w:rPr>
      </w:pPr>
    </w:p>
    <w:p w14:paraId="69300A24" w14:textId="6CA339C9" w:rsidR="00B62153" w:rsidRPr="00307B82" w:rsidRDefault="00B62153" w:rsidP="00B6377F">
      <w:pPr>
        <w:widowControl w:val="0"/>
        <w:tabs>
          <w:tab w:val="left" w:pos="1080"/>
        </w:tabs>
        <w:suppressAutoHyphens/>
        <w:autoSpaceDN w:val="0"/>
        <w:spacing w:line="276" w:lineRule="auto"/>
        <w:jc w:val="both"/>
        <w:textAlignment w:val="baseline"/>
        <w:rPr>
          <w:sz w:val="22"/>
          <w:szCs w:val="22"/>
          <w:shd w:val="clear" w:color="auto" w:fill="FFFFFF"/>
          <w:lang w:eastAsia="ar-SA"/>
        </w:rPr>
      </w:pPr>
    </w:p>
    <w:p w14:paraId="1B740890" w14:textId="77777777" w:rsidR="00B62153" w:rsidRPr="00307B82" w:rsidRDefault="00B62153" w:rsidP="00B6377F">
      <w:pPr>
        <w:suppressAutoHyphens/>
        <w:spacing w:line="276" w:lineRule="auto"/>
        <w:ind w:firstLine="425"/>
        <w:jc w:val="both"/>
        <w:rPr>
          <w:sz w:val="22"/>
          <w:szCs w:val="22"/>
        </w:rPr>
      </w:pPr>
    </w:p>
    <w:p w14:paraId="63A33A7A" w14:textId="5636151B" w:rsidR="00B97310" w:rsidRPr="00307B82" w:rsidRDefault="00B97310" w:rsidP="00B6377F">
      <w:pPr>
        <w:suppressAutoHyphens/>
        <w:spacing w:line="276" w:lineRule="auto"/>
        <w:jc w:val="both"/>
        <w:rPr>
          <w:b/>
          <w:bCs/>
          <w:iCs/>
          <w:sz w:val="22"/>
          <w:szCs w:val="22"/>
        </w:rPr>
      </w:pPr>
    </w:p>
    <w:sectPr w:rsidR="00B97310" w:rsidRPr="00307B82" w:rsidSect="002A1FAE">
      <w:headerReference w:type="default" r:id="rId22"/>
      <w:footerReference w:type="default" r:id="rId23"/>
      <w:headerReference w:type="first" r:id="rId24"/>
      <w:footerReference w:type="first" r:id="rId25"/>
      <w:pgSz w:w="11906" w:h="16838"/>
      <w:pgMar w:top="851" w:right="851" w:bottom="1134" w:left="1134" w:header="0" w:footer="0"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423C5F" w14:textId="77777777" w:rsidR="00C84785" w:rsidRDefault="00C84785">
      <w:r>
        <w:separator/>
      </w:r>
    </w:p>
  </w:endnote>
  <w:endnote w:type="continuationSeparator" w:id="0">
    <w:p w14:paraId="5C5CB307" w14:textId="77777777" w:rsidR="00C84785" w:rsidRDefault="00C847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altName w:val="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OpenSymbol">
    <w:panose1 w:val="05010000000000000000"/>
    <w:charset w:val="00"/>
    <w:family w:val="auto"/>
    <w:pitch w:val="variable"/>
    <w:sig w:usb0="800000AF" w:usb1="1001ECEA" w:usb2="00000000" w:usb3="00000000" w:csb0="80000001" w:csb1="00000000"/>
  </w:font>
  <w:font w:name="Microsoft YaHei">
    <w:panose1 w:val="020B0503020204020204"/>
    <w:charset w:val="86"/>
    <w:family w:val="swiss"/>
    <w:pitch w:val="variable"/>
    <w:sig w:usb0="80000287" w:usb1="2ACF3C50" w:usb2="00000016" w:usb3="00000000" w:csb0="0004001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Microsoft Sans Serif">
    <w:panose1 w:val="020B0604020202020204"/>
    <w:charset w:val="EE"/>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AF2E26" w14:textId="77777777" w:rsidR="00A32347" w:rsidRPr="00F3268C" w:rsidRDefault="00A32347" w:rsidP="00A32347">
    <w:pPr>
      <w:shd w:val="clear" w:color="auto" w:fill="FFFFFF"/>
      <w:jc w:val="both"/>
      <w:rPr>
        <w:rFonts w:asciiTheme="majorHAnsi" w:eastAsiaTheme="majorEastAsia" w:hAnsiTheme="majorHAnsi" w:cstheme="majorBidi"/>
        <w:sz w:val="28"/>
        <w:szCs w:val="28"/>
      </w:rPr>
    </w:pPr>
    <w:bookmarkStart w:id="19" w:name="_Hlk223345656"/>
    <w:r w:rsidRPr="00DB6CF1">
      <w:rPr>
        <w:b/>
        <w:bCs/>
        <w:sz w:val="16"/>
        <w:szCs w:val="16"/>
        <w:shd w:val="clear" w:color="auto" w:fill="FFFFFF"/>
      </w:rPr>
      <w:t>Projekt pn. „</w:t>
    </w:r>
    <w:r w:rsidRPr="00F3268C">
      <w:rPr>
        <w:b/>
        <w:bCs/>
        <w:sz w:val="16"/>
        <w:szCs w:val="16"/>
        <w:shd w:val="clear" w:color="auto" w:fill="FFFFFF"/>
      </w:rPr>
      <w:t>Pomocna dłoń - III edycja</w:t>
    </w:r>
    <w:r w:rsidRPr="00DB6CF1">
      <w:rPr>
        <w:b/>
        <w:bCs/>
        <w:sz w:val="16"/>
        <w:szCs w:val="16"/>
        <w:shd w:val="clear" w:color="auto" w:fill="FFFFFF"/>
      </w:rPr>
      <w:t>”</w:t>
    </w:r>
    <w:r w:rsidRPr="00F3268C">
      <w:rPr>
        <w:b/>
        <w:bCs/>
        <w:sz w:val="16"/>
        <w:szCs w:val="16"/>
        <w:shd w:val="clear" w:color="auto" w:fill="FFFFFF"/>
      </w:rPr>
      <w:t xml:space="preserve"> realizowany w ramach regionalnego programu Fundusze Europejskie dla Świętokrzyskiego 2021-2027 współfinansowanym ze środków Europejskiego Funduszu</w:t>
    </w:r>
    <w:r w:rsidRPr="00DB6CF1">
      <w:rPr>
        <w:sz w:val="16"/>
        <w:szCs w:val="16"/>
        <w:shd w:val="clear" w:color="auto" w:fill="FFFFFF"/>
      </w:rPr>
      <w:t xml:space="preserve"> Społecznego, w ramach zawartej umowy o dofinansowanie (nr umowy: </w:t>
    </w:r>
    <w:r w:rsidRPr="00F3268C">
      <w:rPr>
        <w:b/>
        <w:bCs/>
        <w:sz w:val="16"/>
        <w:szCs w:val="16"/>
        <w:shd w:val="clear" w:color="auto" w:fill="FFFFFF"/>
      </w:rPr>
      <w:t>FESW.09.04-IZ.00-0039/24</w:t>
    </w:r>
    <w:r w:rsidRPr="00DB6CF1">
      <w:rPr>
        <w:b/>
        <w:bCs/>
        <w:sz w:val="16"/>
        <w:szCs w:val="16"/>
        <w:shd w:val="clear" w:color="auto" w:fill="FFFFFF"/>
      </w:rPr>
      <w:t>)</w:t>
    </w:r>
    <w:r w:rsidRPr="00DB6CF1">
      <w:rPr>
        <w:sz w:val="16"/>
        <w:szCs w:val="16"/>
        <w:shd w:val="clear" w:color="auto" w:fill="FFFFFF"/>
      </w:rPr>
      <w:t xml:space="preserve"> z Województwem Świętokrzyskim, z siedzibą w Kielcach, al. IX Wieków Kielc 3, 25-516 Kielce, reprezentowanym przez Zarząd Województwa, pełniącym funkcję Instytucji Zarządzającej regionalnym programem Fundusze Europejskie dla Świętokrzyskiego 2021-2027.</w:t>
    </w:r>
  </w:p>
  <w:bookmarkEnd w:id="19"/>
  <w:p w14:paraId="02B22131" w14:textId="703E3E53" w:rsidR="00B97310" w:rsidRPr="00A32347" w:rsidRDefault="00B97310" w:rsidP="00A32347">
    <w:pPr>
      <w:pStyle w:val="Stopka"/>
      <w:rPr>
        <w:rFonts w:eastAsia="Calibr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63357" w14:textId="77777777" w:rsidR="00A32347" w:rsidRPr="00F3268C" w:rsidRDefault="00A32347" w:rsidP="00A32347">
    <w:pPr>
      <w:shd w:val="clear" w:color="auto" w:fill="FFFFFF"/>
      <w:jc w:val="both"/>
      <w:rPr>
        <w:rFonts w:asciiTheme="majorHAnsi" w:eastAsiaTheme="majorEastAsia" w:hAnsiTheme="majorHAnsi" w:cstheme="majorBidi"/>
        <w:sz w:val="28"/>
        <w:szCs w:val="28"/>
      </w:rPr>
    </w:pPr>
    <w:r w:rsidRPr="00DB6CF1">
      <w:rPr>
        <w:b/>
        <w:bCs/>
        <w:sz w:val="16"/>
        <w:szCs w:val="16"/>
        <w:shd w:val="clear" w:color="auto" w:fill="FFFFFF"/>
      </w:rPr>
      <w:t>Projekt pn. „</w:t>
    </w:r>
    <w:r w:rsidRPr="00F3268C">
      <w:rPr>
        <w:b/>
        <w:bCs/>
        <w:sz w:val="16"/>
        <w:szCs w:val="16"/>
        <w:shd w:val="clear" w:color="auto" w:fill="FFFFFF"/>
      </w:rPr>
      <w:t>Pomocna dłoń - III edycja</w:t>
    </w:r>
    <w:r w:rsidRPr="00DB6CF1">
      <w:rPr>
        <w:b/>
        <w:bCs/>
        <w:sz w:val="16"/>
        <w:szCs w:val="16"/>
        <w:shd w:val="clear" w:color="auto" w:fill="FFFFFF"/>
      </w:rPr>
      <w:t>”</w:t>
    </w:r>
    <w:r w:rsidRPr="00F3268C">
      <w:rPr>
        <w:b/>
        <w:bCs/>
        <w:sz w:val="16"/>
        <w:szCs w:val="16"/>
        <w:shd w:val="clear" w:color="auto" w:fill="FFFFFF"/>
      </w:rPr>
      <w:t xml:space="preserve"> realizowany w ramach regionalnego programu Fundusze Europejskie dla Świętokrzyskiego 2021-2027 współfinansowanym ze środków Europejskiego Funduszu</w:t>
    </w:r>
    <w:r w:rsidRPr="00DB6CF1">
      <w:rPr>
        <w:sz w:val="16"/>
        <w:szCs w:val="16"/>
        <w:shd w:val="clear" w:color="auto" w:fill="FFFFFF"/>
      </w:rPr>
      <w:t xml:space="preserve"> Społecznego, w ramach zawartej umowy o dofinansowanie (nr umowy: </w:t>
    </w:r>
    <w:r w:rsidRPr="00F3268C">
      <w:rPr>
        <w:b/>
        <w:bCs/>
        <w:sz w:val="16"/>
        <w:szCs w:val="16"/>
        <w:shd w:val="clear" w:color="auto" w:fill="FFFFFF"/>
      </w:rPr>
      <w:t>FESW.09.04-IZ.00-0039/24</w:t>
    </w:r>
    <w:r w:rsidRPr="00DB6CF1">
      <w:rPr>
        <w:b/>
        <w:bCs/>
        <w:sz w:val="16"/>
        <w:szCs w:val="16"/>
        <w:shd w:val="clear" w:color="auto" w:fill="FFFFFF"/>
      </w:rPr>
      <w:t>)</w:t>
    </w:r>
    <w:r w:rsidRPr="00DB6CF1">
      <w:rPr>
        <w:sz w:val="16"/>
        <w:szCs w:val="16"/>
        <w:shd w:val="clear" w:color="auto" w:fill="FFFFFF"/>
      </w:rPr>
      <w:t xml:space="preserve"> z Województwem Świętokrzyskim, z siedzibą w Kielcach, al. IX Wieków Kielc 3, 25-516 Kielce, reprezentowanym przez Zarząd Województwa, pełniącym funkcję Instytucji Zarządzającej regionalnym programem Fundusze Europejskie dla Świętokrzyskiego 2021-2027.</w:t>
    </w:r>
  </w:p>
  <w:p w14:paraId="0E72FAD9" w14:textId="37FD572D" w:rsidR="00B97310" w:rsidRPr="00A32347" w:rsidRDefault="00B97310" w:rsidP="00A3234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732E6C" w14:textId="77777777" w:rsidR="00C84785" w:rsidRDefault="00C84785">
      <w:r>
        <w:separator/>
      </w:r>
    </w:p>
  </w:footnote>
  <w:footnote w:type="continuationSeparator" w:id="0">
    <w:p w14:paraId="46F7DAD2" w14:textId="77777777" w:rsidR="00C84785" w:rsidRDefault="00C847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555DF" w14:textId="77777777" w:rsidR="00586ACC" w:rsidRDefault="00586ACC" w:rsidP="00586ACC">
    <w:pPr>
      <w:pStyle w:val="Nagwek"/>
      <w:ind w:right="-567"/>
      <w:jc w:val="center"/>
    </w:pPr>
    <w:r>
      <w:rPr>
        <w:noProof/>
      </w:rPr>
      <w:drawing>
        <wp:anchor distT="0" distB="0" distL="114300" distR="114300" simplePos="0" relativeHeight="251661312" behindDoc="0" locked="0" layoutInCell="1" allowOverlap="1" wp14:anchorId="28D17965" wp14:editId="072AE1F3">
          <wp:simplePos x="0" y="0"/>
          <wp:positionH relativeFrom="margin">
            <wp:align>left</wp:align>
          </wp:positionH>
          <wp:positionV relativeFrom="paragraph">
            <wp:posOffset>190501</wp:posOffset>
          </wp:positionV>
          <wp:extent cx="6264910" cy="487680"/>
          <wp:effectExtent l="0" t="0" r="2540" b="7620"/>
          <wp:wrapTopAndBottom/>
          <wp:docPr id="191914214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889891" name=""/>
                  <pic:cNvPicPr/>
                </pic:nvPicPr>
                <pic:blipFill>
                  <a:blip r:embed="rId1">
                    <a:extLst>
                      <a:ext uri="{28A0092B-C50C-407E-A947-70E740481C1C}">
                        <a14:useLocalDpi xmlns:a14="http://schemas.microsoft.com/office/drawing/2010/main" val="0"/>
                      </a:ext>
                    </a:extLst>
                  </a:blip>
                  <a:stretch>
                    <a:fillRect/>
                  </a:stretch>
                </pic:blipFill>
                <pic:spPr>
                  <a:xfrm>
                    <a:off x="0" y="0"/>
                    <a:ext cx="6268760" cy="487938"/>
                  </a:xfrm>
                  <a:prstGeom prst="rect">
                    <a:avLst/>
                  </a:prstGeom>
                </pic:spPr>
              </pic:pic>
            </a:graphicData>
          </a:graphic>
          <wp14:sizeRelH relativeFrom="margin">
            <wp14:pctWidth>0</wp14:pctWidth>
          </wp14:sizeRelH>
          <wp14:sizeRelV relativeFrom="margin">
            <wp14:pctHeight>0</wp14:pctHeight>
          </wp14:sizeRelV>
        </wp:anchor>
      </w:drawing>
    </w:r>
  </w:p>
  <w:p w14:paraId="5E327F94" w14:textId="439C5794" w:rsidR="00586ACC" w:rsidRDefault="00586ACC" w:rsidP="00586ACC">
    <w:pPr>
      <w:pStyle w:val="Nagwek"/>
      <w:ind w:left="-426" w:right="-285"/>
      <w:jc w:val="center"/>
      <w:rPr>
        <w:rFonts w:ascii="Microsoft Sans Serif" w:hAnsi="Microsoft Sans Serif" w:cs="Microsoft Sans Serif"/>
        <w:sz w:val="14"/>
        <w:szCs w:val="14"/>
      </w:rPr>
    </w:pPr>
    <w:r w:rsidRPr="002F0594">
      <w:rPr>
        <w:rFonts w:ascii="Microsoft Sans Serif" w:hAnsi="Microsoft Sans Serif" w:cs="Microsoft Sans Serif"/>
        <w:sz w:val="14"/>
        <w:szCs w:val="14"/>
      </w:rPr>
      <w:t>Projekt współfinansowany ze środków Europejskiego Funduszu Społecznego w ramach programu regionalnego Fundusze Europejskie dla Świętokrzyskiego 2021-2027</w:t>
    </w:r>
  </w:p>
  <w:p w14:paraId="57A9FED5" w14:textId="77777777" w:rsidR="002A1FAE" w:rsidRPr="002A1FAE" w:rsidRDefault="002A1FAE" w:rsidP="002A1FAE">
    <w:pPr>
      <w:pStyle w:val="Tekstpodstawowy"/>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5F9934" w14:textId="77777777" w:rsidR="00586ACC" w:rsidRDefault="00586ACC" w:rsidP="00586ACC">
    <w:pPr>
      <w:pStyle w:val="Nagwek"/>
      <w:ind w:left="-426" w:right="-567"/>
      <w:jc w:val="center"/>
    </w:pPr>
    <w:r>
      <w:rPr>
        <w:noProof/>
      </w:rPr>
      <w:drawing>
        <wp:anchor distT="0" distB="0" distL="114300" distR="114300" simplePos="0" relativeHeight="251659264" behindDoc="0" locked="0" layoutInCell="1" allowOverlap="1" wp14:anchorId="35ADA272" wp14:editId="613DC80D">
          <wp:simplePos x="0" y="0"/>
          <wp:positionH relativeFrom="margin">
            <wp:align>left</wp:align>
          </wp:positionH>
          <wp:positionV relativeFrom="paragraph">
            <wp:posOffset>190501</wp:posOffset>
          </wp:positionV>
          <wp:extent cx="6264910" cy="487680"/>
          <wp:effectExtent l="0" t="0" r="2540" b="7620"/>
          <wp:wrapTopAndBottom/>
          <wp:docPr id="103251891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889891" name=""/>
                  <pic:cNvPicPr/>
                </pic:nvPicPr>
                <pic:blipFill>
                  <a:blip r:embed="rId1">
                    <a:extLst>
                      <a:ext uri="{28A0092B-C50C-407E-A947-70E740481C1C}">
                        <a14:useLocalDpi xmlns:a14="http://schemas.microsoft.com/office/drawing/2010/main" val="0"/>
                      </a:ext>
                    </a:extLst>
                  </a:blip>
                  <a:stretch>
                    <a:fillRect/>
                  </a:stretch>
                </pic:blipFill>
                <pic:spPr>
                  <a:xfrm>
                    <a:off x="0" y="0"/>
                    <a:ext cx="6268760" cy="487938"/>
                  </a:xfrm>
                  <a:prstGeom prst="rect">
                    <a:avLst/>
                  </a:prstGeom>
                </pic:spPr>
              </pic:pic>
            </a:graphicData>
          </a:graphic>
          <wp14:sizeRelH relativeFrom="margin">
            <wp14:pctWidth>0</wp14:pctWidth>
          </wp14:sizeRelH>
          <wp14:sizeRelV relativeFrom="margin">
            <wp14:pctHeight>0</wp14:pctHeight>
          </wp14:sizeRelV>
        </wp:anchor>
      </w:drawing>
    </w:r>
  </w:p>
  <w:p w14:paraId="20855229" w14:textId="77777777" w:rsidR="00586ACC" w:rsidRPr="00E31D16" w:rsidRDefault="00586ACC" w:rsidP="00586ACC">
    <w:pPr>
      <w:pStyle w:val="Nagwek"/>
      <w:ind w:right="-711"/>
      <w:rPr>
        <w:rFonts w:ascii="Microsoft Sans Serif" w:hAnsi="Microsoft Sans Serif" w:cs="Microsoft Sans Serif"/>
        <w:sz w:val="14"/>
        <w:szCs w:val="14"/>
      </w:rPr>
    </w:pPr>
    <w:r w:rsidRPr="002F0594">
      <w:rPr>
        <w:rFonts w:ascii="Microsoft Sans Serif" w:hAnsi="Microsoft Sans Serif" w:cs="Microsoft Sans Serif"/>
        <w:sz w:val="14"/>
        <w:szCs w:val="14"/>
      </w:rPr>
      <w:t>Projekt współfinansowany ze środków Europejskiego Funduszu Społecznego w ramach programu regionalnego Fundusze Europejskie dla Świętokrzyskiego 2021-2027</w:t>
    </w:r>
  </w:p>
  <w:p w14:paraId="2165D315" w14:textId="77777777" w:rsidR="00586ACC" w:rsidRDefault="00586AC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DAFBB10F"/>
    <w:multiLevelType w:val="hybridMultilevel"/>
    <w:tmpl w:val="FFFFFFFF"/>
    <w:lvl w:ilvl="0" w:tplc="7B18EEA4">
      <w:start w:val="1"/>
      <w:numFmt w:val="decimal"/>
      <w:lvlText w:val="%1."/>
      <w:lvlJc w:val="left"/>
      <w:rPr>
        <w:rFonts w:ascii="Times New Roman" w:eastAsia="Times New Roman" w:hAnsi="Times New Roman" w:cs="Times New Roman"/>
        <w:b w:val="0"/>
        <w:bCs w:val="0"/>
        <w:i w:val="0"/>
        <w:iCs w:val="0"/>
        <w:spacing w:val="0"/>
        <w:w w:val="100"/>
        <w:sz w:val="24"/>
        <w:szCs w:val="24"/>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1D57D4F"/>
    <w:multiLevelType w:val="hybridMultilevel"/>
    <w:tmpl w:val="236E9C88"/>
    <w:lvl w:ilvl="0" w:tplc="04150017">
      <w:start w:val="1"/>
      <w:numFmt w:val="lowerLetter"/>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2" w15:restartNumberingAfterBreak="0">
    <w:nsid w:val="03144270"/>
    <w:multiLevelType w:val="hybridMultilevel"/>
    <w:tmpl w:val="404CFDA6"/>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88347B4"/>
    <w:multiLevelType w:val="hybridMultilevel"/>
    <w:tmpl w:val="AA60CFBC"/>
    <w:lvl w:ilvl="0" w:tplc="34CE50C6">
      <w:start w:val="1"/>
      <w:numFmt w:val="bullet"/>
      <w:lvlText w:val="-"/>
      <w:lvlJc w:val="left"/>
      <w:pPr>
        <w:ind w:left="1429" w:hanging="360"/>
      </w:pPr>
      <w:rPr>
        <w:rFonts w:ascii="Cambria" w:hAnsi="Cambria"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 w15:restartNumberingAfterBreak="0">
    <w:nsid w:val="08E43D72"/>
    <w:multiLevelType w:val="hybridMultilevel"/>
    <w:tmpl w:val="8D1839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B254E3A"/>
    <w:multiLevelType w:val="hybridMultilevel"/>
    <w:tmpl w:val="BB9E48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4C45B7"/>
    <w:multiLevelType w:val="multilevel"/>
    <w:tmpl w:val="8C144B4C"/>
    <w:lvl w:ilvl="0">
      <w:start w:val="3"/>
      <w:numFmt w:val="decimal"/>
      <w:lvlText w:val="%1"/>
      <w:lvlJc w:val="left"/>
      <w:pPr>
        <w:ind w:left="360" w:hanging="360"/>
      </w:pPr>
      <w:rPr>
        <w:rFonts w:hint="default"/>
      </w:rPr>
    </w:lvl>
    <w:lvl w:ilvl="1">
      <w:start w:val="1"/>
      <w:numFmt w:val="decimal"/>
      <w:lvlText w:val="%1.%2"/>
      <w:lvlJc w:val="left"/>
      <w:pPr>
        <w:ind w:left="1080" w:hanging="720"/>
      </w:pPr>
      <w:rPr>
        <w:rFonts w:ascii="Times New Roman" w:hAnsi="Times New Roman" w:cs="Times New Roman" w:hint="default"/>
        <w:b w:val="0"/>
        <w:bCs/>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15:restartNumberingAfterBreak="0">
    <w:nsid w:val="0D6A3F44"/>
    <w:multiLevelType w:val="hybridMultilevel"/>
    <w:tmpl w:val="B6D48B3A"/>
    <w:lvl w:ilvl="0" w:tplc="04150011">
      <w:start w:val="1"/>
      <w:numFmt w:val="decimal"/>
      <w:lvlText w:val="%1)"/>
      <w:lvlJc w:val="left"/>
      <w:pPr>
        <w:ind w:left="1159" w:hanging="360"/>
      </w:pPr>
    </w:lvl>
    <w:lvl w:ilvl="1" w:tplc="04150019">
      <w:start w:val="1"/>
      <w:numFmt w:val="lowerLetter"/>
      <w:lvlText w:val="%2."/>
      <w:lvlJc w:val="left"/>
      <w:pPr>
        <w:ind w:left="1879" w:hanging="360"/>
      </w:pPr>
    </w:lvl>
    <w:lvl w:ilvl="2" w:tplc="0415001B">
      <w:start w:val="1"/>
      <w:numFmt w:val="lowerRoman"/>
      <w:lvlText w:val="%3."/>
      <w:lvlJc w:val="right"/>
      <w:pPr>
        <w:ind w:left="2599" w:hanging="180"/>
      </w:pPr>
    </w:lvl>
    <w:lvl w:ilvl="3" w:tplc="0415000F" w:tentative="1">
      <w:start w:val="1"/>
      <w:numFmt w:val="decimal"/>
      <w:lvlText w:val="%4."/>
      <w:lvlJc w:val="left"/>
      <w:pPr>
        <w:ind w:left="3319" w:hanging="360"/>
      </w:p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8" w15:restartNumberingAfterBreak="0">
    <w:nsid w:val="10C470DA"/>
    <w:multiLevelType w:val="hybridMultilevel"/>
    <w:tmpl w:val="7C68034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BA5104"/>
    <w:multiLevelType w:val="hybridMultilevel"/>
    <w:tmpl w:val="8C120F32"/>
    <w:lvl w:ilvl="0" w:tplc="D944B23E">
      <w:start w:val="1"/>
      <w:numFmt w:val="bullet"/>
      <w:lvlText w:val="−"/>
      <w:lvlJc w:val="left"/>
      <w:pPr>
        <w:ind w:left="1429" w:hanging="360"/>
      </w:pPr>
      <w:rPr>
        <w:rFonts w:ascii="Times New Roman" w:hAnsi="Times New Roman" w:cs="Times New Roman"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0" w15:restartNumberingAfterBreak="0">
    <w:nsid w:val="12C367FD"/>
    <w:multiLevelType w:val="hybridMultilevel"/>
    <w:tmpl w:val="418E3DD0"/>
    <w:lvl w:ilvl="0" w:tplc="0C10473C">
      <w:start w:val="1"/>
      <w:numFmt w:val="decimal"/>
      <w:lvlText w:val="%1."/>
      <w:lvlJc w:val="left"/>
      <w:pPr>
        <w:ind w:left="576" w:hanging="360"/>
      </w:pPr>
      <w:rPr>
        <w:rFonts w:hint="default"/>
      </w:rPr>
    </w:lvl>
    <w:lvl w:ilvl="1" w:tplc="04150019" w:tentative="1">
      <w:start w:val="1"/>
      <w:numFmt w:val="lowerLetter"/>
      <w:lvlText w:val="%2."/>
      <w:lvlJc w:val="left"/>
      <w:pPr>
        <w:ind w:left="1296" w:hanging="360"/>
      </w:pPr>
    </w:lvl>
    <w:lvl w:ilvl="2" w:tplc="0415001B" w:tentative="1">
      <w:start w:val="1"/>
      <w:numFmt w:val="lowerRoman"/>
      <w:lvlText w:val="%3."/>
      <w:lvlJc w:val="right"/>
      <w:pPr>
        <w:ind w:left="2016" w:hanging="180"/>
      </w:pPr>
    </w:lvl>
    <w:lvl w:ilvl="3" w:tplc="0415000F" w:tentative="1">
      <w:start w:val="1"/>
      <w:numFmt w:val="decimal"/>
      <w:lvlText w:val="%4."/>
      <w:lvlJc w:val="left"/>
      <w:pPr>
        <w:ind w:left="2736" w:hanging="360"/>
      </w:pPr>
    </w:lvl>
    <w:lvl w:ilvl="4" w:tplc="04150019" w:tentative="1">
      <w:start w:val="1"/>
      <w:numFmt w:val="lowerLetter"/>
      <w:lvlText w:val="%5."/>
      <w:lvlJc w:val="left"/>
      <w:pPr>
        <w:ind w:left="3456" w:hanging="360"/>
      </w:pPr>
    </w:lvl>
    <w:lvl w:ilvl="5" w:tplc="0415001B" w:tentative="1">
      <w:start w:val="1"/>
      <w:numFmt w:val="lowerRoman"/>
      <w:lvlText w:val="%6."/>
      <w:lvlJc w:val="right"/>
      <w:pPr>
        <w:ind w:left="4176" w:hanging="180"/>
      </w:pPr>
    </w:lvl>
    <w:lvl w:ilvl="6" w:tplc="0415000F" w:tentative="1">
      <w:start w:val="1"/>
      <w:numFmt w:val="decimal"/>
      <w:lvlText w:val="%7."/>
      <w:lvlJc w:val="left"/>
      <w:pPr>
        <w:ind w:left="4896" w:hanging="360"/>
      </w:pPr>
    </w:lvl>
    <w:lvl w:ilvl="7" w:tplc="04150019" w:tentative="1">
      <w:start w:val="1"/>
      <w:numFmt w:val="lowerLetter"/>
      <w:lvlText w:val="%8."/>
      <w:lvlJc w:val="left"/>
      <w:pPr>
        <w:ind w:left="5616" w:hanging="360"/>
      </w:pPr>
    </w:lvl>
    <w:lvl w:ilvl="8" w:tplc="0415001B" w:tentative="1">
      <w:start w:val="1"/>
      <w:numFmt w:val="lowerRoman"/>
      <w:lvlText w:val="%9."/>
      <w:lvlJc w:val="right"/>
      <w:pPr>
        <w:ind w:left="6336" w:hanging="180"/>
      </w:pPr>
    </w:lvl>
  </w:abstractNum>
  <w:abstractNum w:abstractNumId="11" w15:restartNumberingAfterBreak="0">
    <w:nsid w:val="150E66A7"/>
    <w:multiLevelType w:val="hybridMultilevel"/>
    <w:tmpl w:val="E05CAF16"/>
    <w:lvl w:ilvl="0" w:tplc="4DBA63A0">
      <w:start w:val="1"/>
      <w:numFmt w:val="lowerLetter"/>
      <w:lvlText w:val="%1)"/>
      <w:lvlJc w:val="left"/>
      <w:pPr>
        <w:ind w:left="1440" w:hanging="360"/>
      </w:pPr>
      <w:rPr>
        <w:rFonts w:hint="default"/>
        <w:color w:val="auto"/>
      </w:rPr>
    </w:lvl>
    <w:lvl w:ilvl="1" w:tplc="04150019" w:tentative="1">
      <w:start w:val="1"/>
      <w:numFmt w:val="lowerLetter"/>
      <w:lvlText w:val="%2."/>
      <w:lvlJc w:val="left"/>
      <w:pPr>
        <w:ind w:left="1001" w:hanging="360"/>
      </w:pPr>
    </w:lvl>
    <w:lvl w:ilvl="2" w:tplc="0415001B" w:tentative="1">
      <w:start w:val="1"/>
      <w:numFmt w:val="lowerRoman"/>
      <w:lvlText w:val="%3."/>
      <w:lvlJc w:val="right"/>
      <w:pPr>
        <w:ind w:left="1721" w:hanging="180"/>
      </w:pPr>
    </w:lvl>
    <w:lvl w:ilvl="3" w:tplc="0415000F" w:tentative="1">
      <w:start w:val="1"/>
      <w:numFmt w:val="decimal"/>
      <w:lvlText w:val="%4."/>
      <w:lvlJc w:val="left"/>
      <w:pPr>
        <w:ind w:left="2441" w:hanging="360"/>
      </w:pPr>
    </w:lvl>
    <w:lvl w:ilvl="4" w:tplc="04150019" w:tentative="1">
      <w:start w:val="1"/>
      <w:numFmt w:val="lowerLetter"/>
      <w:lvlText w:val="%5."/>
      <w:lvlJc w:val="left"/>
      <w:pPr>
        <w:ind w:left="3161" w:hanging="360"/>
      </w:pPr>
    </w:lvl>
    <w:lvl w:ilvl="5" w:tplc="0415001B" w:tentative="1">
      <w:start w:val="1"/>
      <w:numFmt w:val="lowerRoman"/>
      <w:lvlText w:val="%6."/>
      <w:lvlJc w:val="right"/>
      <w:pPr>
        <w:ind w:left="3881" w:hanging="180"/>
      </w:pPr>
    </w:lvl>
    <w:lvl w:ilvl="6" w:tplc="0415000F" w:tentative="1">
      <w:start w:val="1"/>
      <w:numFmt w:val="decimal"/>
      <w:lvlText w:val="%7."/>
      <w:lvlJc w:val="left"/>
      <w:pPr>
        <w:ind w:left="4601" w:hanging="360"/>
      </w:pPr>
    </w:lvl>
    <w:lvl w:ilvl="7" w:tplc="04150019" w:tentative="1">
      <w:start w:val="1"/>
      <w:numFmt w:val="lowerLetter"/>
      <w:lvlText w:val="%8."/>
      <w:lvlJc w:val="left"/>
      <w:pPr>
        <w:ind w:left="5321" w:hanging="360"/>
      </w:pPr>
    </w:lvl>
    <w:lvl w:ilvl="8" w:tplc="0415001B" w:tentative="1">
      <w:start w:val="1"/>
      <w:numFmt w:val="lowerRoman"/>
      <w:lvlText w:val="%9."/>
      <w:lvlJc w:val="right"/>
      <w:pPr>
        <w:ind w:left="6041" w:hanging="180"/>
      </w:pPr>
    </w:lvl>
  </w:abstractNum>
  <w:abstractNum w:abstractNumId="12" w15:restartNumberingAfterBreak="0">
    <w:nsid w:val="167C567D"/>
    <w:multiLevelType w:val="multilevel"/>
    <w:tmpl w:val="4B60346A"/>
    <w:lvl w:ilvl="0">
      <w:start w:val="2"/>
      <w:numFmt w:val="decimal"/>
      <w:lvlText w:val="%1"/>
      <w:lvlJc w:val="left"/>
      <w:pPr>
        <w:ind w:left="360" w:hanging="360"/>
      </w:pPr>
      <w:rPr>
        <w:rFonts w:hint="default"/>
      </w:rPr>
    </w:lvl>
    <w:lvl w:ilvl="1">
      <w:start w:val="1"/>
      <w:numFmt w:val="decimal"/>
      <w:lvlText w:val="%1.%2"/>
      <w:lvlJc w:val="left"/>
      <w:pPr>
        <w:ind w:left="900" w:hanging="360"/>
      </w:pPr>
      <w:rPr>
        <w:rFonts w:ascii="Times New Roman" w:hAnsi="Times New Roman" w:cs="Times New Roman" w:hint="default"/>
        <w:sz w:val="22"/>
        <w:szCs w:val="22"/>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13" w15:restartNumberingAfterBreak="0">
    <w:nsid w:val="17AE2D2D"/>
    <w:multiLevelType w:val="hybridMultilevel"/>
    <w:tmpl w:val="DCF416F6"/>
    <w:lvl w:ilvl="0" w:tplc="3910964C">
      <w:start w:val="1"/>
      <w:numFmt w:val="decimal"/>
      <w:lvlText w:val="%1)"/>
      <w:lvlJc w:val="left"/>
      <w:pPr>
        <w:ind w:left="1222" w:hanging="360"/>
      </w:pPr>
      <w:rPr>
        <w:b w:val="0"/>
        <w:bCs w:val="0"/>
        <w:color w:val="auto"/>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14" w15:restartNumberingAfterBreak="0">
    <w:nsid w:val="17F13C7B"/>
    <w:multiLevelType w:val="hybridMultilevel"/>
    <w:tmpl w:val="00A618C2"/>
    <w:lvl w:ilvl="0" w:tplc="44607EF2">
      <w:start w:val="2"/>
      <w:numFmt w:val="decimal"/>
      <w:lvlText w:val="%1)"/>
      <w:lvlJc w:val="left"/>
      <w:pPr>
        <w:ind w:left="2460" w:hanging="360"/>
      </w:pPr>
      <w:rPr>
        <w:rFonts w:hint="default"/>
        <w:b w:val="0"/>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8453A48"/>
    <w:multiLevelType w:val="hybridMultilevel"/>
    <w:tmpl w:val="1B281208"/>
    <w:lvl w:ilvl="0" w:tplc="B7827A0C">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BB51F3A"/>
    <w:multiLevelType w:val="hybridMultilevel"/>
    <w:tmpl w:val="C80640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D3E06D6"/>
    <w:multiLevelType w:val="hybridMultilevel"/>
    <w:tmpl w:val="CCE87A98"/>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DD355E2"/>
    <w:multiLevelType w:val="hybridMultilevel"/>
    <w:tmpl w:val="E5301390"/>
    <w:lvl w:ilvl="0" w:tplc="0415000F">
      <w:start w:val="1"/>
      <w:numFmt w:val="decimal"/>
      <w:lvlText w:val="%1."/>
      <w:lvlJc w:val="left"/>
      <w:pPr>
        <w:ind w:left="720" w:hanging="360"/>
      </w:pPr>
    </w:lvl>
    <w:lvl w:ilvl="1" w:tplc="04150011">
      <w:start w:val="1"/>
      <w:numFmt w:val="decimal"/>
      <w:lvlText w:val="%2)"/>
      <w:lvlJc w:val="left"/>
      <w:pPr>
        <w:ind w:left="720" w:hanging="360"/>
      </w:pPr>
      <w:rPr>
        <w:rFonts w:hint="default"/>
        <w:b w:val="0"/>
        <w:i w:val="0"/>
        <w:strike w:val="0"/>
        <w:dstrike w:val="0"/>
        <w:color w:val="000000"/>
        <w:sz w:val="22"/>
        <w:szCs w:val="22"/>
        <w:u w:val="none" w:color="000000"/>
        <w:bdr w:val="none" w:sz="0" w:space="0" w:color="auto"/>
        <w:shd w:val="clear" w:color="auto" w:fill="auto"/>
        <w:vertAlign w:val="baseline"/>
      </w:rPr>
    </w:lvl>
    <w:lvl w:ilvl="2" w:tplc="0415001B">
      <w:start w:val="1"/>
      <w:numFmt w:val="lowerRoman"/>
      <w:lvlText w:val="%3."/>
      <w:lvlJc w:val="right"/>
      <w:pPr>
        <w:ind w:left="2160" w:hanging="180"/>
      </w:pPr>
    </w:lvl>
    <w:lvl w:ilvl="3" w:tplc="D832B98E">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EB53890"/>
    <w:multiLevelType w:val="hybridMultilevel"/>
    <w:tmpl w:val="36D62C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F9420C8"/>
    <w:multiLevelType w:val="multilevel"/>
    <w:tmpl w:val="707803E6"/>
    <w:lvl w:ilvl="0">
      <w:start w:val="1"/>
      <w:numFmt w:val="decimal"/>
      <w:lvlText w:val="%1."/>
      <w:lvlJc w:val="left"/>
      <w:pPr>
        <w:ind w:left="360" w:hanging="360"/>
      </w:pPr>
      <w:rPr>
        <w:rFonts w:eastAsia="Times New Roman"/>
      </w:rPr>
    </w:lvl>
    <w:lvl w:ilvl="1">
      <w:start w:val="1"/>
      <w:numFmt w:val="decimal"/>
      <w:lvlText w:val="%2)"/>
      <w:lvlJc w:val="left"/>
      <w:pPr>
        <w:ind w:left="360" w:hanging="360"/>
      </w:pPr>
    </w:lvl>
    <w:lvl w:ilvl="2">
      <w:start w:val="1"/>
      <w:numFmt w:val="decimal"/>
      <w:lvlText w:val="%1.%2.%3."/>
      <w:lvlJc w:val="left"/>
      <w:pPr>
        <w:ind w:left="720" w:hanging="720"/>
      </w:pPr>
      <w:rPr>
        <w:rFonts w:eastAsia="Times New Roman"/>
      </w:rPr>
    </w:lvl>
    <w:lvl w:ilvl="3">
      <w:start w:val="1"/>
      <w:numFmt w:val="decimal"/>
      <w:lvlText w:val="%1.%2.%3.%4."/>
      <w:lvlJc w:val="left"/>
      <w:pPr>
        <w:ind w:left="1080" w:hanging="1080"/>
      </w:pPr>
      <w:rPr>
        <w:rFonts w:eastAsia="Times New Roman"/>
      </w:rPr>
    </w:lvl>
    <w:lvl w:ilvl="4">
      <w:start w:val="1"/>
      <w:numFmt w:val="decimal"/>
      <w:lvlText w:val="%1.%2.%3.%4.%5."/>
      <w:lvlJc w:val="left"/>
      <w:pPr>
        <w:ind w:left="1080" w:hanging="1080"/>
      </w:pPr>
      <w:rPr>
        <w:rFonts w:eastAsia="Times New Roman"/>
      </w:rPr>
    </w:lvl>
    <w:lvl w:ilvl="5">
      <w:start w:val="1"/>
      <w:numFmt w:val="decimal"/>
      <w:lvlText w:val="%1.%2.%3.%4.%5.%6."/>
      <w:lvlJc w:val="left"/>
      <w:pPr>
        <w:ind w:left="1440" w:hanging="1440"/>
      </w:pPr>
      <w:rPr>
        <w:rFonts w:eastAsia="Times New Roman"/>
      </w:rPr>
    </w:lvl>
    <w:lvl w:ilvl="6">
      <w:start w:val="1"/>
      <w:numFmt w:val="decimal"/>
      <w:lvlText w:val="%1.%2.%3.%4.%5.%6.%7."/>
      <w:lvlJc w:val="left"/>
      <w:pPr>
        <w:ind w:left="1800" w:hanging="1800"/>
      </w:pPr>
      <w:rPr>
        <w:rFonts w:eastAsia="Times New Roman"/>
      </w:rPr>
    </w:lvl>
    <w:lvl w:ilvl="7">
      <w:start w:val="1"/>
      <w:numFmt w:val="decimal"/>
      <w:lvlText w:val="%1.%2.%3.%4.%5.%6.%7.%8."/>
      <w:lvlJc w:val="left"/>
      <w:pPr>
        <w:ind w:left="1800" w:hanging="1800"/>
      </w:pPr>
      <w:rPr>
        <w:rFonts w:eastAsia="Times New Roman"/>
      </w:rPr>
    </w:lvl>
    <w:lvl w:ilvl="8">
      <w:start w:val="1"/>
      <w:numFmt w:val="decimal"/>
      <w:lvlText w:val="%1.%2.%3.%4.%5.%6.%7.%8.%9."/>
      <w:lvlJc w:val="left"/>
      <w:pPr>
        <w:ind w:left="2160" w:hanging="2160"/>
      </w:pPr>
      <w:rPr>
        <w:rFonts w:eastAsia="Times New Roman"/>
      </w:rPr>
    </w:lvl>
  </w:abstractNum>
  <w:abstractNum w:abstractNumId="21" w15:restartNumberingAfterBreak="0">
    <w:nsid w:val="1FA23C77"/>
    <w:multiLevelType w:val="hybridMultilevel"/>
    <w:tmpl w:val="C3D685B2"/>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1FE126D3"/>
    <w:multiLevelType w:val="hybridMultilevel"/>
    <w:tmpl w:val="FC68CD7E"/>
    <w:lvl w:ilvl="0" w:tplc="597ED200">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3" w15:restartNumberingAfterBreak="0">
    <w:nsid w:val="21C774C1"/>
    <w:multiLevelType w:val="multilevel"/>
    <w:tmpl w:val="AF108C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1D346A1"/>
    <w:multiLevelType w:val="hybridMultilevel"/>
    <w:tmpl w:val="BFEC32C8"/>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20A0D27"/>
    <w:multiLevelType w:val="hybridMultilevel"/>
    <w:tmpl w:val="97504C9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15:restartNumberingAfterBreak="0">
    <w:nsid w:val="221E0DD0"/>
    <w:multiLevelType w:val="multilevel"/>
    <w:tmpl w:val="F7BEC5D4"/>
    <w:lvl w:ilvl="0">
      <w:start w:val="1"/>
      <w:numFmt w:val="upperRoman"/>
      <w:lvlText w:val="%1."/>
      <w:lvlJc w:val="right"/>
      <w:pPr>
        <w:tabs>
          <w:tab w:val="num" w:pos="0"/>
        </w:tabs>
        <w:ind w:left="502" w:hanging="360"/>
      </w:pPr>
      <w:rPr>
        <w:b/>
        <w:color w:val="365F91" w:themeColor="accent1" w:themeShade="BF"/>
      </w:rPr>
    </w:lvl>
    <w:lvl w:ilvl="1">
      <w:start w:val="1"/>
      <w:numFmt w:val="decimal"/>
      <w:lvlText w:val="%2."/>
      <w:lvlJc w:val="left"/>
      <w:pPr>
        <w:tabs>
          <w:tab w:val="num" w:pos="644"/>
        </w:tabs>
        <w:ind w:left="644" w:hanging="360"/>
      </w:pPr>
      <w:rPr>
        <w:rFonts w:ascii="Times New Roman" w:eastAsia="Calibri" w:hAnsi="Times New Roman" w:cs="Times New Roman"/>
        <w:b w:val="0"/>
        <w:bCs w:val="0"/>
        <w:i w:val="0"/>
        <w:strike w:val="0"/>
        <w:dstrike w:val="0"/>
        <w:color w:val="auto"/>
        <w:sz w:val="24"/>
        <w:szCs w:val="24"/>
      </w:rPr>
    </w:lvl>
    <w:lvl w:ilvl="2">
      <w:start w:val="1"/>
      <w:numFmt w:val="lowerRoman"/>
      <w:lvlText w:val="%3."/>
      <w:lvlJc w:val="right"/>
      <w:pPr>
        <w:tabs>
          <w:tab w:val="num" w:pos="0"/>
        </w:tabs>
        <w:ind w:left="1980" w:hanging="180"/>
      </w:pPr>
      <w:rPr>
        <w:rFonts w:cs="Times New Roman"/>
      </w:rPr>
    </w:lvl>
    <w:lvl w:ilvl="3">
      <w:start w:val="1"/>
      <w:numFmt w:val="decimal"/>
      <w:lvlText w:val="%4)"/>
      <w:lvlJc w:val="left"/>
      <w:pPr>
        <w:ind w:left="2629" w:hanging="360"/>
      </w:pPr>
    </w:lvl>
    <w:lvl w:ilvl="4">
      <w:start w:val="1"/>
      <w:numFmt w:val="lowerLetter"/>
      <w:lvlText w:val="%5."/>
      <w:lvlJc w:val="left"/>
      <w:pPr>
        <w:tabs>
          <w:tab w:val="num" w:pos="0"/>
        </w:tabs>
        <w:ind w:left="3420" w:hanging="360"/>
      </w:pPr>
      <w:rPr>
        <w:rFonts w:cs="Times New Roman"/>
      </w:rPr>
    </w:lvl>
    <w:lvl w:ilvl="5">
      <w:start w:val="1"/>
      <w:numFmt w:val="lowerRoman"/>
      <w:lvlText w:val="%6."/>
      <w:lvlJc w:val="right"/>
      <w:pPr>
        <w:tabs>
          <w:tab w:val="num" w:pos="0"/>
        </w:tabs>
        <w:ind w:left="4140" w:hanging="180"/>
      </w:pPr>
      <w:rPr>
        <w:rFonts w:cs="Times New Roman"/>
      </w:rPr>
    </w:lvl>
    <w:lvl w:ilvl="6">
      <w:start w:val="1"/>
      <w:numFmt w:val="decimal"/>
      <w:lvlText w:val="%7."/>
      <w:lvlJc w:val="left"/>
      <w:pPr>
        <w:tabs>
          <w:tab w:val="num" w:pos="0"/>
        </w:tabs>
        <w:ind w:left="4860" w:hanging="360"/>
      </w:pPr>
      <w:rPr>
        <w:rFonts w:cs="Times New Roman"/>
      </w:rPr>
    </w:lvl>
    <w:lvl w:ilvl="7">
      <w:start w:val="1"/>
      <w:numFmt w:val="lowerLetter"/>
      <w:lvlText w:val="%8."/>
      <w:lvlJc w:val="left"/>
      <w:pPr>
        <w:tabs>
          <w:tab w:val="num" w:pos="0"/>
        </w:tabs>
        <w:ind w:left="5580" w:hanging="360"/>
      </w:pPr>
      <w:rPr>
        <w:rFonts w:cs="Times New Roman"/>
      </w:rPr>
    </w:lvl>
    <w:lvl w:ilvl="8">
      <w:start w:val="1"/>
      <w:numFmt w:val="lowerRoman"/>
      <w:lvlText w:val="%9."/>
      <w:lvlJc w:val="right"/>
      <w:pPr>
        <w:tabs>
          <w:tab w:val="num" w:pos="0"/>
        </w:tabs>
        <w:ind w:left="6300" w:hanging="180"/>
      </w:pPr>
      <w:rPr>
        <w:rFonts w:cs="Times New Roman"/>
      </w:rPr>
    </w:lvl>
  </w:abstractNum>
  <w:abstractNum w:abstractNumId="27" w15:restartNumberingAfterBreak="0">
    <w:nsid w:val="224730FB"/>
    <w:multiLevelType w:val="multilevel"/>
    <w:tmpl w:val="CE74E3D0"/>
    <w:lvl w:ilvl="0">
      <w:start w:val="1"/>
      <w:numFmt w:val="decimal"/>
      <w:lvlText w:val="%1)"/>
      <w:lvlJc w:val="left"/>
      <w:pPr>
        <w:tabs>
          <w:tab w:val="num" w:pos="1440"/>
        </w:tabs>
        <w:ind w:left="1440" w:hanging="360"/>
      </w:pPr>
      <w:rPr>
        <w:b w:val="0"/>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25A553CC"/>
    <w:multiLevelType w:val="hybridMultilevel"/>
    <w:tmpl w:val="4184B732"/>
    <w:lvl w:ilvl="0" w:tplc="04150001">
      <w:start w:val="1"/>
      <w:numFmt w:val="bullet"/>
      <w:lvlText w:val=""/>
      <w:lvlJc w:val="left"/>
      <w:pPr>
        <w:ind w:left="576" w:hanging="360"/>
      </w:pPr>
      <w:rPr>
        <w:rFonts w:ascii="Symbol" w:hAnsi="Symbol" w:hint="default"/>
      </w:rPr>
    </w:lvl>
    <w:lvl w:ilvl="1" w:tplc="FFFFFFFF" w:tentative="1">
      <w:start w:val="1"/>
      <w:numFmt w:val="lowerLetter"/>
      <w:lvlText w:val="%2."/>
      <w:lvlJc w:val="left"/>
      <w:pPr>
        <w:ind w:left="1296" w:hanging="360"/>
      </w:pPr>
    </w:lvl>
    <w:lvl w:ilvl="2" w:tplc="FFFFFFFF" w:tentative="1">
      <w:start w:val="1"/>
      <w:numFmt w:val="lowerRoman"/>
      <w:lvlText w:val="%3."/>
      <w:lvlJc w:val="right"/>
      <w:pPr>
        <w:ind w:left="2016" w:hanging="180"/>
      </w:pPr>
    </w:lvl>
    <w:lvl w:ilvl="3" w:tplc="FFFFFFFF" w:tentative="1">
      <w:start w:val="1"/>
      <w:numFmt w:val="decimal"/>
      <w:lvlText w:val="%4."/>
      <w:lvlJc w:val="left"/>
      <w:pPr>
        <w:ind w:left="2736" w:hanging="360"/>
      </w:pPr>
    </w:lvl>
    <w:lvl w:ilvl="4" w:tplc="FFFFFFFF" w:tentative="1">
      <w:start w:val="1"/>
      <w:numFmt w:val="lowerLetter"/>
      <w:lvlText w:val="%5."/>
      <w:lvlJc w:val="left"/>
      <w:pPr>
        <w:ind w:left="3456" w:hanging="360"/>
      </w:pPr>
    </w:lvl>
    <w:lvl w:ilvl="5" w:tplc="FFFFFFFF" w:tentative="1">
      <w:start w:val="1"/>
      <w:numFmt w:val="lowerRoman"/>
      <w:lvlText w:val="%6."/>
      <w:lvlJc w:val="right"/>
      <w:pPr>
        <w:ind w:left="4176" w:hanging="180"/>
      </w:pPr>
    </w:lvl>
    <w:lvl w:ilvl="6" w:tplc="FFFFFFFF" w:tentative="1">
      <w:start w:val="1"/>
      <w:numFmt w:val="decimal"/>
      <w:lvlText w:val="%7."/>
      <w:lvlJc w:val="left"/>
      <w:pPr>
        <w:ind w:left="4896" w:hanging="360"/>
      </w:pPr>
    </w:lvl>
    <w:lvl w:ilvl="7" w:tplc="FFFFFFFF" w:tentative="1">
      <w:start w:val="1"/>
      <w:numFmt w:val="lowerLetter"/>
      <w:lvlText w:val="%8."/>
      <w:lvlJc w:val="left"/>
      <w:pPr>
        <w:ind w:left="5616" w:hanging="360"/>
      </w:pPr>
    </w:lvl>
    <w:lvl w:ilvl="8" w:tplc="FFFFFFFF" w:tentative="1">
      <w:start w:val="1"/>
      <w:numFmt w:val="lowerRoman"/>
      <w:lvlText w:val="%9."/>
      <w:lvlJc w:val="right"/>
      <w:pPr>
        <w:ind w:left="6336" w:hanging="180"/>
      </w:pPr>
    </w:lvl>
  </w:abstractNum>
  <w:abstractNum w:abstractNumId="29" w15:restartNumberingAfterBreak="0">
    <w:nsid w:val="282A1A6F"/>
    <w:multiLevelType w:val="hybridMultilevel"/>
    <w:tmpl w:val="D22C65CE"/>
    <w:lvl w:ilvl="0" w:tplc="FB220A96">
      <w:start w:val="1"/>
      <w:numFmt w:val="decimal"/>
      <w:lvlText w:val="%1."/>
      <w:lvlJc w:val="left"/>
      <w:pPr>
        <w:ind w:left="720" w:hanging="360"/>
      </w:pPr>
      <w:rPr>
        <w:b w:val="0"/>
        <w:bCs/>
      </w:r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ABC17CA"/>
    <w:multiLevelType w:val="hybridMultilevel"/>
    <w:tmpl w:val="5DBEAB00"/>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2AC87B8E"/>
    <w:multiLevelType w:val="multilevel"/>
    <w:tmpl w:val="C4D260D6"/>
    <w:lvl w:ilvl="0">
      <w:start w:val="2"/>
      <w:numFmt w:val="decimal"/>
      <w:lvlText w:val="%1"/>
      <w:lvlJc w:val="left"/>
      <w:pPr>
        <w:ind w:left="360" w:hanging="360"/>
      </w:pPr>
      <w:rPr>
        <w:rFonts w:hint="default"/>
      </w:rPr>
    </w:lvl>
    <w:lvl w:ilvl="1">
      <w:start w:val="1"/>
      <w:numFmt w:val="decimal"/>
      <w:lvlText w:val="%1.%2"/>
      <w:lvlJc w:val="left"/>
      <w:pPr>
        <w:ind w:left="900" w:hanging="360"/>
      </w:pPr>
      <w:rPr>
        <w:rFonts w:hint="default"/>
        <w:sz w:val="24"/>
        <w:szCs w:val="24"/>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32" w15:restartNumberingAfterBreak="0">
    <w:nsid w:val="2C394C5A"/>
    <w:multiLevelType w:val="multilevel"/>
    <w:tmpl w:val="DB4C857A"/>
    <w:lvl w:ilvl="0">
      <w:start w:val="1"/>
      <w:numFmt w:val="decimal"/>
      <w:lvlText w:val="%1."/>
      <w:lvlJc w:val="left"/>
      <w:pPr>
        <w:tabs>
          <w:tab w:val="num" w:pos="1080"/>
        </w:tabs>
        <w:ind w:left="1080" w:hanging="360"/>
      </w:pPr>
      <w:rPr>
        <w:rFonts w:ascii="Times New Roman" w:hAnsi="Times New Roman" w:cs="Times New Roman" w:hint="default"/>
        <w:b w:val="0"/>
        <w:i w:val="0"/>
        <w:color w:val="auto"/>
        <w:sz w:val="24"/>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3" w15:restartNumberingAfterBreak="0">
    <w:nsid w:val="2D025E48"/>
    <w:multiLevelType w:val="hybridMultilevel"/>
    <w:tmpl w:val="DD046194"/>
    <w:lvl w:ilvl="0" w:tplc="05862324">
      <w:start w:val="1"/>
      <w:numFmt w:val="decimal"/>
      <w:lvlText w:val="%1)"/>
      <w:lvlJc w:val="left"/>
      <w:pPr>
        <w:ind w:left="1080" w:hanging="360"/>
      </w:pPr>
      <w:rPr>
        <w:rFonts w:hint="default"/>
        <w:b w:val="0"/>
        <w:sz w:val="24"/>
        <w:szCs w:val="24"/>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2D346066"/>
    <w:multiLevelType w:val="hybridMultilevel"/>
    <w:tmpl w:val="1EC82BE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E081B1E"/>
    <w:multiLevelType w:val="hybridMultilevel"/>
    <w:tmpl w:val="A77CF4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F89541F"/>
    <w:multiLevelType w:val="hybridMultilevel"/>
    <w:tmpl w:val="EB2C9E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2B763A2"/>
    <w:multiLevelType w:val="multilevel"/>
    <w:tmpl w:val="F38A9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71E47BB"/>
    <w:multiLevelType w:val="multilevel"/>
    <w:tmpl w:val="F886EB1A"/>
    <w:lvl w:ilvl="0">
      <w:start w:val="2"/>
      <w:numFmt w:val="decimal"/>
      <w:lvlText w:val="%1."/>
      <w:lvlJc w:val="left"/>
      <w:pPr>
        <w:ind w:left="360" w:hanging="360"/>
      </w:pPr>
      <w:rPr>
        <w:rFonts w:eastAsia="Times New Roman" w:hint="default"/>
      </w:rPr>
    </w:lvl>
    <w:lvl w:ilvl="1">
      <w:start w:val="1"/>
      <w:numFmt w:val="lowerLetter"/>
      <w:lvlText w:val="%2)"/>
      <w:lvlJc w:val="left"/>
      <w:pPr>
        <w:ind w:left="720" w:hanging="360"/>
      </w:pPr>
      <w:rPr>
        <w:rFonts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800" w:hanging="180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2160" w:hanging="2160"/>
      </w:pPr>
      <w:rPr>
        <w:rFonts w:eastAsia="Times New Roman" w:hint="default"/>
      </w:rPr>
    </w:lvl>
  </w:abstractNum>
  <w:abstractNum w:abstractNumId="39" w15:restartNumberingAfterBreak="0">
    <w:nsid w:val="37DF3365"/>
    <w:multiLevelType w:val="multilevel"/>
    <w:tmpl w:val="C676459A"/>
    <w:lvl w:ilvl="0">
      <w:start w:val="1"/>
      <w:numFmt w:val="decimal"/>
      <w:lvlText w:val="%1."/>
      <w:lvlJc w:val="left"/>
      <w:pPr>
        <w:tabs>
          <w:tab w:val="num" w:pos="1080"/>
        </w:tabs>
        <w:ind w:left="1080" w:hanging="360"/>
      </w:pPr>
      <w:rPr>
        <w:rFonts w:ascii="Times New Roman" w:hAnsi="Times New Roman" w:cs="Times New Roman" w:hint="default"/>
        <w:b w:val="0"/>
        <w:i w:val="0"/>
        <w:color w:val="auto"/>
        <w:sz w:val="24"/>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40" w15:restartNumberingAfterBreak="0">
    <w:nsid w:val="383F0AF8"/>
    <w:multiLevelType w:val="multilevel"/>
    <w:tmpl w:val="10BC6044"/>
    <w:lvl w:ilvl="0">
      <w:start w:val="1"/>
      <w:numFmt w:val="decimal"/>
      <w:pStyle w:val="Listanumerowana"/>
      <w:lvlText w:val="%1."/>
      <w:lvlJc w:val="left"/>
      <w:pPr>
        <w:tabs>
          <w:tab w:val="num" w:pos="1080"/>
        </w:tabs>
        <w:ind w:left="1080" w:hanging="360"/>
      </w:pPr>
      <w:rPr>
        <w:rFonts w:ascii="Calibri" w:hAnsi="Calibri" w:cs="Arial"/>
        <w:b w:val="0"/>
        <w:i w:val="0"/>
        <w:color w:val="auto"/>
        <w:sz w:val="24"/>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41" w15:restartNumberingAfterBreak="0">
    <w:nsid w:val="38AB384B"/>
    <w:multiLevelType w:val="hybridMultilevel"/>
    <w:tmpl w:val="865CFF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900678F"/>
    <w:multiLevelType w:val="multilevel"/>
    <w:tmpl w:val="B39C04E2"/>
    <w:lvl w:ilvl="0">
      <w:start w:val="1"/>
      <w:numFmt w:val="decimal"/>
      <w:lvlText w:val="%1."/>
      <w:lvlJc w:val="left"/>
      <w:pPr>
        <w:ind w:left="360" w:hanging="360"/>
      </w:pPr>
      <w:rPr>
        <w:rFonts w:eastAsia="Times New Roman" w:hint="default"/>
      </w:rPr>
    </w:lvl>
    <w:lvl w:ilvl="1">
      <w:start w:val="2"/>
      <w:numFmt w:val="decimal"/>
      <w:lvlText w:val="%2)"/>
      <w:lvlJc w:val="left"/>
      <w:pPr>
        <w:ind w:left="360" w:hanging="360"/>
      </w:pPr>
      <w:rPr>
        <w:rFonts w:ascii="Times New Roman" w:hAnsi="Times New Roman" w:cs="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800" w:hanging="180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2160" w:hanging="2160"/>
      </w:pPr>
      <w:rPr>
        <w:rFonts w:eastAsia="Times New Roman" w:hint="default"/>
      </w:rPr>
    </w:lvl>
  </w:abstractNum>
  <w:abstractNum w:abstractNumId="43" w15:restartNumberingAfterBreak="0">
    <w:nsid w:val="393C7353"/>
    <w:multiLevelType w:val="hybridMultilevel"/>
    <w:tmpl w:val="49DE510C"/>
    <w:lvl w:ilvl="0" w:tplc="04150001">
      <w:start w:val="1"/>
      <w:numFmt w:val="bullet"/>
      <w:lvlText w:val=""/>
      <w:lvlJc w:val="left"/>
      <w:pPr>
        <w:ind w:left="1713" w:hanging="360"/>
      </w:pPr>
      <w:rPr>
        <w:rFonts w:ascii="Symbol" w:hAnsi="Symbol" w:hint="default"/>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4" w15:restartNumberingAfterBreak="0">
    <w:nsid w:val="39F472B4"/>
    <w:multiLevelType w:val="hybridMultilevel"/>
    <w:tmpl w:val="669CF63E"/>
    <w:lvl w:ilvl="0" w:tplc="0415000F">
      <w:start w:val="1"/>
      <w:numFmt w:val="decimal"/>
      <w:lvlText w:val="%1."/>
      <w:lvlJc w:val="left"/>
      <w:pPr>
        <w:ind w:left="427"/>
      </w:pPr>
      <w:rPr>
        <w:b w:val="0"/>
        <w:i w:val="0"/>
        <w:strike w:val="0"/>
        <w:dstrike w:val="0"/>
        <w:color w:val="000000"/>
        <w:sz w:val="24"/>
        <w:szCs w:val="24"/>
        <w:u w:val="none" w:color="000000"/>
        <w:bdr w:val="none" w:sz="0" w:space="0" w:color="auto"/>
        <w:shd w:val="clear" w:color="auto" w:fill="auto"/>
        <w:vertAlign w:val="baseline"/>
      </w:rPr>
    </w:lvl>
    <w:lvl w:ilvl="1" w:tplc="04150011">
      <w:start w:val="1"/>
      <w:numFmt w:val="decimal"/>
      <w:lvlText w:val="%2)"/>
      <w:lvlJc w:val="left"/>
      <w:pPr>
        <w:ind w:left="830"/>
      </w:pPr>
      <w:rPr>
        <w:rFonts w:hint="default"/>
        <w:b w:val="0"/>
        <w:i w:val="0"/>
        <w:strike w:val="0"/>
        <w:dstrike w:val="0"/>
        <w:color w:val="000000"/>
        <w:sz w:val="22"/>
        <w:szCs w:val="22"/>
        <w:u w:val="none" w:color="000000"/>
        <w:bdr w:val="none" w:sz="0" w:space="0" w:color="auto"/>
        <w:shd w:val="clear" w:color="auto" w:fill="auto"/>
        <w:vertAlign w:val="baseline"/>
      </w:rPr>
    </w:lvl>
    <w:lvl w:ilvl="2" w:tplc="4A32BDAE">
      <w:start w:val="1"/>
      <w:numFmt w:val="lowerLetter"/>
      <w:lvlText w:val="%3)"/>
      <w:lvlJc w:val="left"/>
      <w:pPr>
        <w:ind w:left="1277"/>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3" w:tplc="0D6AD85C">
      <w:start w:val="1"/>
      <w:numFmt w:val="decimal"/>
      <w:lvlText w:val="%4"/>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892FC0C">
      <w:start w:val="1"/>
      <w:numFmt w:val="lowerLetter"/>
      <w:lvlText w:val="%5"/>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2BAB3D8">
      <w:start w:val="1"/>
      <w:numFmt w:val="lowerRoman"/>
      <w:lvlText w:val="%6"/>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324A11A">
      <w:start w:val="1"/>
      <w:numFmt w:val="decimal"/>
      <w:lvlText w:val="%7"/>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35CD2F2">
      <w:start w:val="1"/>
      <w:numFmt w:val="lowerLetter"/>
      <w:lvlText w:val="%8"/>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5F2784A">
      <w:start w:val="1"/>
      <w:numFmt w:val="lowerRoman"/>
      <w:lvlText w:val="%9"/>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5" w15:restartNumberingAfterBreak="0">
    <w:nsid w:val="3D7448C3"/>
    <w:multiLevelType w:val="hybridMultilevel"/>
    <w:tmpl w:val="57C491BC"/>
    <w:lvl w:ilvl="0" w:tplc="500A0A7A">
      <w:start w:val="1"/>
      <w:numFmt w:val="lowerLetter"/>
      <w:lvlText w:val="%1)"/>
      <w:lvlJc w:val="left"/>
      <w:pPr>
        <w:ind w:left="720" w:hanging="360"/>
      </w:pPr>
    </w:lvl>
    <w:lvl w:ilvl="1" w:tplc="67DAB3B8">
      <w:start w:val="1"/>
      <w:numFmt w:val="lowerLetter"/>
      <w:lvlText w:val="%2)"/>
      <w:lvlJc w:val="left"/>
      <w:pPr>
        <w:ind w:left="720" w:hanging="360"/>
      </w:pPr>
    </w:lvl>
    <w:lvl w:ilvl="2" w:tplc="1D849B86">
      <w:start w:val="1"/>
      <w:numFmt w:val="lowerLetter"/>
      <w:lvlText w:val="%3)"/>
      <w:lvlJc w:val="left"/>
      <w:pPr>
        <w:ind w:left="720" w:hanging="360"/>
      </w:pPr>
    </w:lvl>
    <w:lvl w:ilvl="3" w:tplc="E618DC6C">
      <w:start w:val="1"/>
      <w:numFmt w:val="lowerLetter"/>
      <w:lvlText w:val="%4)"/>
      <w:lvlJc w:val="left"/>
      <w:pPr>
        <w:ind w:left="720" w:hanging="360"/>
      </w:pPr>
    </w:lvl>
    <w:lvl w:ilvl="4" w:tplc="AEEE85E8">
      <w:start w:val="1"/>
      <w:numFmt w:val="lowerLetter"/>
      <w:lvlText w:val="%5)"/>
      <w:lvlJc w:val="left"/>
      <w:pPr>
        <w:ind w:left="720" w:hanging="360"/>
      </w:pPr>
    </w:lvl>
    <w:lvl w:ilvl="5" w:tplc="A6404FC8">
      <w:start w:val="1"/>
      <w:numFmt w:val="lowerLetter"/>
      <w:lvlText w:val="%6)"/>
      <w:lvlJc w:val="left"/>
      <w:pPr>
        <w:ind w:left="720" w:hanging="360"/>
      </w:pPr>
    </w:lvl>
    <w:lvl w:ilvl="6" w:tplc="2F006D34">
      <w:start w:val="1"/>
      <w:numFmt w:val="lowerLetter"/>
      <w:lvlText w:val="%7)"/>
      <w:lvlJc w:val="left"/>
      <w:pPr>
        <w:ind w:left="720" w:hanging="360"/>
      </w:pPr>
    </w:lvl>
    <w:lvl w:ilvl="7" w:tplc="FAA63DE0">
      <w:start w:val="1"/>
      <w:numFmt w:val="lowerLetter"/>
      <w:lvlText w:val="%8)"/>
      <w:lvlJc w:val="left"/>
      <w:pPr>
        <w:ind w:left="720" w:hanging="360"/>
      </w:pPr>
    </w:lvl>
    <w:lvl w:ilvl="8" w:tplc="2DEE8D54">
      <w:start w:val="1"/>
      <w:numFmt w:val="lowerLetter"/>
      <w:lvlText w:val="%9)"/>
      <w:lvlJc w:val="left"/>
      <w:pPr>
        <w:ind w:left="720" w:hanging="360"/>
      </w:pPr>
    </w:lvl>
  </w:abstractNum>
  <w:abstractNum w:abstractNumId="46" w15:restartNumberingAfterBreak="0">
    <w:nsid w:val="3E1157A2"/>
    <w:multiLevelType w:val="multilevel"/>
    <w:tmpl w:val="CD18A1E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4."/>
      <w:lvlJc w:val="left"/>
      <w:pPr>
        <w:ind w:left="1080" w:hanging="1080"/>
      </w:pPr>
      <w:rPr>
        <w:rFonts w:ascii="Tahoma" w:eastAsiaTheme="minorHAnsi" w:hAnsi="Tahoma" w:cs="Tahoma"/>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7" w15:restartNumberingAfterBreak="0">
    <w:nsid w:val="413125D1"/>
    <w:multiLevelType w:val="hybridMultilevel"/>
    <w:tmpl w:val="D7E638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430F5175"/>
    <w:multiLevelType w:val="hybridMultilevel"/>
    <w:tmpl w:val="4694EE8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9" w15:restartNumberingAfterBreak="0">
    <w:nsid w:val="434438CC"/>
    <w:multiLevelType w:val="multilevel"/>
    <w:tmpl w:val="1DD86F7C"/>
    <w:lvl w:ilvl="0">
      <w:start w:val="1"/>
      <w:numFmt w:val="decimal"/>
      <w:lvlText w:val="%1."/>
      <w:lvlJc w:val="left"/>
      <w:pPr>
        <w:ind w:left="360" w:hanging="360"/>
      </w:pPr>
      <w:rPr>
        <w:rFonts w:eastAsia="Times New Roman" w:hint="default"/>
      </w:rPr>
    </w:lvl>
    <w:lvl w:ilvl="1">
      <w:start w:val="2"/>
      <w:numFmt w:val="decimal"/>
      <w:lvlText w:val="%2)"/>
      <w:lvlJc w:val="left"/>
      <w:pPr>
        <w:ind w:left="360" w:hanging="360"/>
      </w:pPr>
      <w:rPr>
        <w:rFonts w:ascii="Times New Roman" w:hAnsi="Times New Roman" w:cs="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800" w:hanging="180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2160" w:hanging="2160"/>
      </w:pPr>
      <w:rPr>
        <w:rFonts w:eastAsia="Times New Roman" w:hint="default"/>
      </w:rPr>
    </w:lvl>
  </w:abstractNum>
  <w:abstractNum w:abstractNumId="50" w15:restartNumberingAfterBreak="0">
    <w:nsid w:val="450521F6"/>
    <w:multiLevelType w:val="hybridMultilevel"/>
    <w:tmpl w:val="C0DAE266"/>
    <w:lvl w:ilvl="0" w:tplc="04150011">
      <w:start w:val="1"/>
      <w:numFmt w:val="decimal"/>
      <w:lvlText w:val="%1)"/>
      <w:lvlJc w:val="left"/>
      <w:pPr>
        <w:ind w:left="1211" w:hanging="360"/>
      </w:pPr>
      <w:rPr>
        <w:rFonts w:cs="Times New Roman"/>
        <w:b w:val="0"/>
      </w:rPr>
    </w:lvl>
    <w:lvl w:ilvl="1" w:tplc="04150019">
      <w:start w:val="1"/>
      <w:numFmt w:val="lowerLetter"/>
      <w:lvlText w:val="%2."/>
      <w:lvlJc w:val="left"/>
      <w:pPr>
        <w:ind w:left="1931" w:hanging="360"/>
      </w:pPr>
      <w:rPr>
        <w:rFonts w:cs="Times New Roman"/>
      </w:rPr>
    </w:lvl>
    <w:lvl w:ilvl="2" w:tplc="0415001B">
      <w:start w:val="1"/>
      <w:numFmt w:val="lowerRoman"/>
      <w:lvlText w:val="%3."/>
      <w:lvlJc w:val="right"/>
      <w:pPr>
        <w:ind w:left="2651" w:hanging="180"/>
      </w:pPr>
      <w:rPr>
        <w:rFonts w:cs="Times New Roman"/>
      </w:rPr>
    </w:lvl>
    <w:lvl w:ilvl="3" w:tplc="0415000F">
      <w:start w:val="1"/>
      <w:numFmt w:val="decimal"/>
      <w:lvlText w:val="%4."/>
      <w:lvlJc w:val="left"/>
      <w:pPr>
        <w:ind w:left="3371" w:hanging="360"/>
      </w:pPr>
      <w:rPr>
        <w:rFonts w:cs="Times New Roman"/>
      </w:rPr>
    </w:lvl>
    <w:lvl w:ilvl="4" w:tplc="04150019">
      <w:start w:val="1"/>
      <w:numFmt w:val="lowerLetter"/>
      <w:lvlText w:val="%5."/>
      <w:lvlJc w:val="left"/>
      <w:pPr>
        <w:ind w:left="4091" w:hanging="360"/>
      </w:pPr>
      <w:rPr>
        <w:rFonts w:cs="Times New Roman"/>
      </w:rPr>
    </w:lvl>
    <w:lvl w:ilvl="5" w:tplc="0415001B">
      <w:start w:val="1"/>
      <w:numFmt w:val="lowerRoman"/>
      <w:lvlText w:val="%6."/>
      <w:lvlJc w:val="right"/>
      <w:pPr>
        <w:ind w:left="4811" w:hanging="180"/>
      </w:pPr>
      <w:rPr>
        <w:rFonts w:cs="Times New Roman"/>
      </w:rPr>
    </w:lvl>
    <w:lvl w:ilvl="6" w:tplc="0415000F">
      <w:start w:val="1"/>
      <w:numFmt w:val="decimal"/>
      <w:lvlText w:val="%7."/>
      <w:lvlJc w:val="left"/>
      <w:pPr>
        <w:ind w:left="5531" w:hanging="360"/>
      </w:pPr>
      <w:rPr>
        <w:rFonts w:cs="Times New Roman"/>
      </w:rPr>
    </w:lvl>
    <w:lvl w:ilvl="7" w:tplc="04150019">
      <w:start w:val="1"/>
      <w:numFmt w:val="lowerLetter"/>
      <w:lvlText w:val="%8."/>
      <w:lvlJc w:val="left"/>
      <w:pPr>
        <w:ind w:left="6251" w:hanging="360"/>
      </w:pPr>
      <w:rPr>
        <w:rFonts w:cs="Times New Roman"/>
      </w:rPr>
    </w:lvl>
    <w:lvl w:ilvl="8" w:tplc="0415001B">
      <w:start w:val="1"/>
      <w:numFmt w:val="lowerRoman"/>
      <w:lvlText w:val="%9."/>
      <w:lvlJc w:val="right"/>
      <w:pPr>
        <w:ind w:left="6971" w:hanging="180"/>
      </w:pPr>
      <w:rPr>
        <w:rFonts w:cs="Times New Roman"/>
      </w:rPr>
    </w:lvl>
  </w:abstractNum>
  <w:abstractNum w:abstractNumId="51" w15:restartNumberingAfterBreak="0">
    <w:nsid w:val="483B5075"/>
    <w:multiLevelType w:val="hybridMultilevel"/>
    <w:tmpl w:val="E3026C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A9F6835"/>
    <w:multiLevelType w:val="hybridMultilevel"/>
    <w:tmpl w:val="3620E3E4"/>
    <w:lvl w:ilvl="0" w:tplc="4B6A7A94">
      <w:start w:val="9"/>
      <w:numFmt w:val="upperRoman"/>
      <w:lvlText w:val="%1."/>
      <w:lvlJc w:val="right"/>
      <w:pPr>
        <w:ind w:left="720" w:hanging="360"/>
      </w:pPr>
      <w:rPr>
        <w:rFonts w:hint="default"/>
        <w:b/>
        <w:bCs w:val="0"/>
        <w:color w:val="365F91" w:themeColor="accent1" w:themeShade="BF"/>
      </w:rPr>
    </w:lvl>
    <w:lvl w:ilvl="1" w:tplc="0415000F">
      <w:start w:val="1"/>
      <w:numFmt w:val="decimal"/>
      <w:lvlText w:val="%2."/>
      <w:lvlJc w:val="left"/>
      <w:pPr>
        <w:ind w:left="720" w:hanging="360"/>
      </w:pPr>
    </w:lvl>
    <w:lvl w:ilvl="2" w:tplc="0415001B" w:tentative="1">
      <w:start w:val="1"/>
      <w:numFmt w:val="lowerRoman"/>
      <w:lvlText w:val="%3."/>
      <w:lvlJc w:val="right"/>
      <w:pPr>
        <w:ind w:left="2160" w:hanging="180"/>
      </w:pPr>
    </w:lvl>
    <w:lvl w:ilvl="3" w:tplc="E932CC46">
      <w:start w:val="2"/>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C657581"/>
    <w:multiLevelType w:val="hybridMultilevel"/>
    <w:tmpl w:val="DCE25D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4CB75EF9"/>
    <w:multiLevelType w:val="hybridMultilevel"/>
    <w:tmpl w:val="B3FC4396"/>
    <w:lvl w:ilvl="0" w:tplc="04150017">
      <w:start w:val="1"/>
      <w:numFmt w:val="lowerLetter"/>
      <w:lvlText w:val="%1)"/>
      <w:lvlJc w:val="left"/>
      <w:pPr>
        <w:ind w:left="2460" w:hanging="360"/>
      </w:p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55" w15:restartNumberingAfterBreak="0">
    <w:nsid w:val="4CC143AF"/>
    <w:multiLevelType w:val="multilevel"/>
    <w:tmpl w:val="707803E6"/>
    <w:lvl w:ilvl="0">
      <w:start w:val="1"/>
      <w:numFmt w:val="decimal"/>
      <w:lvlText w:val="%1."/>
      <w:lvlJc w:val="left"/>
      <w:pPr>
        <w:ind w:left="360" w:hanging="360"/>
      </w:pPr>
      <w:rPr>
        <w:rFonts w:eastAsia="Times New Roman" w:hint="default"/>
      </w:rPr>
    </w:lvl>
    <w:lvl w:ilvl="1">
      <w:start w:val="1"/>
      <w:numFmt w:val="decimal"/>
      <w:lvlText w:val="%2)"/>
      <w:lvlJc w:val="left"/>
      <w:pPr>
        <w:ind w:left="360" w:hanging="360"/>
      </w:p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800" w:hanging="180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2160" w:hanging="2160"/>
      </w:pPr>
      <w:rPr>
        <w:rFonts w:eastAsia="Times New Roman" w:hint="default"/>
      </w:rPr>
    </w:lvl>
  </w:abstractNum>
  <w:abstractNum w:abstractNumId="56" w15:restartNumberingAfterBreak="0">
    <w:nsid w:val="4EC77ADF"/>
    <w:multiLevelType w:val="multilevel"/>
    <w:tmpl w:val="19064608"/>
    <w:lvl w:ilvl="0">
      <w:start w:val="1"/>
      <w:numFmt w:val="lowerLetter"/>
      <w:lvlText w:val="%1)"/>
      <w:lvlJc w:val="left"/>
      <w:pPr>
        <w:tabs>
          <w:tab w:val="num" w:pos="1495"/>
        </w:tabs>
        <w:ind w:left="1495" w:hanging="360"/>
      </w:pPr>
      <w:rPr>
        <w:rFonts w:ascii="Times New Roman" w:eastAsia="Times New Roman" w:hAnsi="Times New Roman" w:cs="Times New Roman" w:hint="default"/>
        <w:b w:val="0"/>
        <w:i w:val="0"/>
        <w:sz w:val="24"/>
        <w:szCs w:val="24"/>
      </w:rPr>
    </w:lvl>
    <w:lvl w:ilvl="1">
      <w:start w:val="1"/>
      <w:numFmt w:val="lowerLetter"/>
      <w:lvlText w:val="%2)"/>
      <w:lvlJc w:val="left"/>
      <w:pPr>
        <w:tabs>
          <w:tab w:val="num" w:pos="0"/>
        </w:tabs>
        <w:ind w:left="1495" w:hanging="360"/>
      </w:pPr>
    </w:lvl>
    <w:lvl w:ilvl="2">
      <w:start w:val="1"/>
      <w:numFmt w:val="lowerRoman"/>
      <w:lvlText w:val="%3."/>
      <w:lvlJc w:val="right"/>
      <w:pPr>
        <w:tabs>
          <w:tab w:val="num" w:pos="0"/>
        </w:tabs>
        <w:ind w:left="2215" w:hanging="180"/>
      </w:pPr>
    </w:lvl>
    <w:lvl w:ilvl="3">
      <w:start w:val="1"/>
      <w:numFmt w:val="decimal"/>
      <w:lvlText w:val="%4."/>
      <w:lvlJc w:val="left"/>
      <w:pPr>
        <w:tabs>
          <w:tab w:val="num" w:pos="0"/>
        </w:tabs>
        <w:ind w:left="2935" w:hanging="360"/>
      </w:pPr>
    </w:lvl>
    <w:lvl w:ilvl="4">
      <w:start w:val="1"/>
      <w:numFmt w:val="lowerLetter"/>
      <w:lvlText w:val="%5."/>
      <w:lvlJc w:val="left"/>
      <w:pPr>
        <w:tabs>
          <w:tab w:val="num" w:pos="0"/>
        </w:tabs>
        <w:ind w:left="3655" w:hanging="360"/>
      </w:pPr>
    </w:lvl>
    <w:lvl w:ilvl="5">
      <w:start w:val="1"/>
      <w:numFmt w:val="lowerRoman"/>
      <w:lvlText w:val="%6."/>
      <w:lvlJc w:val="right"/>
      <w:pPr>
        <w:tabs>
          <w:tab w:val="num" w:pos="0"/>
        </w:tabs>
        <w:ind w:left="4375" w:hanging="180"/>
      </w:pPr>
    </w:lvl>
    <w:lvl w:ilvl="6">
      <w:start w:val="1"/>
      <w:numFmt w:val="decimal"/>
      <w:lvlText w:val="%7."/>
      <w:lvlJc w:val="left"/>
      <w:pPr>
        <w:tabs>
          <w:tab w:val="num" w:pos="0"/>
        </w:tabs>
        <w:ind w:left="5095" w:hanging="360"/>
      </w:pPr>
    </w:lvl>
    <w:lvl w:ilvl="7">
      <w:start w:val="1"/>
      <w:numFmt w:val="lowerLetter"/>
      <w:lvlText w:val="%8."/>
      <w:lvlJc w:val="left"/>
      <w:pPr>
        <w:tabs>
          <w:tab w:val="num" w:pos="0"/>
        </w:tabs>
        <w:ind w:left="5815" w:hanging="360"/>
      </w:pPr>
    </w:lvl>
    <w:lvl w:ilvl="8">
      <w:start w:val="1"/>
      <w:numFmt w:val="lowerRoman"/>
      <w:lvlText w:val="%9."/>
      <w:lvlJc w:val="right"/>
      <w:pPr>
        <w:tabs>
          <w:tab w:val="num" w:pos="0"/>
        </w:tabs>
        <w:ind w:left="6535" w:hanging="180"/>
      </w:pPr>
    </w:lvl>
  </w:abstractNum>
  <w:abstractNum w:abstractNumId="57" w15:restartNumberingAfterBreak="0">
    <w:nsid w:val="51C52636"/>
    <w:multiLevelType w:val="hybridMultilevel"/>
    <w:tmpl w:val="FFFFFFFF"/>
    <w:lvl w:ilvl="0" w:tplc="B92EA13A">
      <w:start w:val="7"/>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8" w15:restartNumberingAfterBreak="0">
    <w:nsid w:val="5392518D"/>
    <w:multiLevelType w:val="hybridMultilevel"/>
    <w:tmpl w:val="5B2072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60D045B"/>
    <w:multiLevelType w:val="multilevel"/>
    <w:tmpl w:val="3796DB4C"/>
    <w:lvl w:ilvl="0">
      <w:start w:val="1"/>
      <w:numFmt w:val="decimal"/>
      <w:lvlText w:val="%1)"/>
      <w:lvlJc w:val="left"/>
      <w:pPr>
        <w:ind w:left="1260" w:hanging="360"/>
      </w:pPr>
      <w:rPr>
        <w:rFonts w:hint="default"/>
        <w:b w:val="0"/>
        <w:bCs w:val="0"/>
        <w:color w:val="auto"/>
        <w:sz w:val="24"/>
        <w:szCs w:val="24"/>
      </w:rPr>
    </w:lvl>
    <w:lvl w:ilvl="1">
      <w:start w:val="1"/>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2700" w:hanging="1800"/>
      </w:pPr>
      <w:rPr>
        <w:rFonts w:hint="default"/>
      </w:rPr>
    </w:lvl>
  </w:abstractNum>
  <w:abstractNum w:abstractNumId="60" w15:restartNumberingAfterBreak="0">
    <w:nsid w:val="5B4B1996"/>
    <w:multiLevelType w:val="multilevel"/>
    <w:tmpl w:val="717076FA"/>
    <w:lvl w:ilvl="0">
      <w:start w:val="1"/>
      <w:numFmt w:val="decimal"/>
      <w:lvlText w:val="%1."/>
      <w:lvlJc w:val="left"/>
      <w:pPr>
        <w:tabs>
          <w:tab w:val="num" w:pos="1515"/>
        </w:tabs>
        <w:ind w:left="1515" w:hanging="435"/>
      </w:pPr>
      <w:rPr>
        <w:rFonts w:hint="default"/>
        <w:b/>
        <w:sz w:val="24"/>
        <w:szCs w:val="24"/>
      </w:rPr>
    </w:lvl>
    <w:lvl w:ilvl="1">
      <w:start w:val="1"/>
      <w:numFmt w:val="decimal"/>
      <w:lvlText w:val="%2)"/>
      <w:lvlJc w:val="left"/>
      <w:pPr>
        <w:ind w:left="720" w:hanging="360"/>
      </w:pPr>
      <w:rPr>
        <w:sz w:val="24"/>
        <w:szCs w:val="24"/>
      </w:rPr>
    </w:lvl>
    <w:lvl w:ilvl="2">
      <w:start w:val="1"/>
      <w:numFmt w:val="decimal"/>
      <w:isLgl/>
      <w:lvlText w:val="%1.%2.%3"/>
      <w:lvlJc w:val="left"/>
      <w:pPr>
        <w:ind w:left="1800" w:hanging="720"/>
      </w:pPr>
      <w:rPr>
        <w:rFonts w:eastAsia="Times New Roman" w:hint="default"/>
        <w:sz w:val="19"/>
      </w:rPr>
    </w:lvl>
    <w:lvl w:ilvl="3">
      <w:start w:val="1"/>
      <w:numFmt w:val="decimal"/>
      <w:isLgl/>
      <w:lvlText w:val="%1.%2.%3.%4"/>
      <w:lvlJc w:val="left"/>
      <w:pPr>
        <w:ind w:left="2160" w:hanging="1080"/>
      </w:pPr>
      <w:rPr>
        <w:rFonts w:eastAsia="Times New Roman" w:hint="default"/>
        <w:sz w:val="19"/>
      </w:rPr>
    </w:lvl>
    <w:lvl w:ilvl="4">
      <w:start w:val="1"/>
      <w:numFmt w:val="decimal"/>
      <w:isLgl/>
      <w:lvlText w:val="%1.%2.%3.%4.%5"/>
      <w:lvlJc w:val="left"/>
      <w:pPr>
        <w:ind w:left="2160" w:hanging="1080"/>
      </w:pPr>
      <w:rPr>
        <w:rFonts w:eastAsia="Times New Roman" w:hint="default"/>
        <w:sz w:val="19"/>
      </w:rPr>
    </w:lvl>
    <w:lvl w:ilvl="5">
      <w:start w:val="1"/>
      <w:numFmt w:val="decimal"/>
      <w:isLgl/>
      <w:lvlText w:val="%1.%2.%3.%4.%5.%6"/>
      <w:lvlJc w:val="left"/>
      <w:pPr>
        <w:ind w:left="2520" w:hanging="1440"/>
      </w:pPr>
      <w:rPr>
        <w:rFonts w:eastAsia="Times New Roman" w:hint="default"/>
        <w:sz w:val="19"/>
      </w:rPr>
    </w:lvl>
    <w:lvl w:ilvl="6">
      <w:start w:val="1"/>
      <w:numFmt w:val="decimal"/>
      <w:isLgl/>
      <w:lvlText w:val="%1.%2.%3.%4.%5.%6.%7"/>
      <w:lvlJc w:val="left"/>
      <w:pPr>
        <w:ind w:left="2520" w:hanging="1440"/>
      </w:pPr>
      <w:rPr>
        <w:rFonts w:eastAsia="Times New Roman" w:hint="default"/>
        <w:sz w:val="19"/>
      </w:rPr>
    </w:lvl>
    <w:lvl w:ilvl="7">
      <w:start w:val="1"/>
      <w:numFmt w:val="decimal"/>
      <w:isLgl/>
      <w:lvlText w:val="%1.%2.%3.%4.%5.%6.%7.%8"/>
      <w:lvlJc w:val="left"/>
      <w:pPr>
        <w:ind w:left="2880" w:hanging="1800"/>
      </w:pPr>
      <w:rPr>
        <w:rFonts w:eastAsia="Times New Roman" w:hint="default"/>
        <w:sz w:val="19"/>
      </w:rPr>
    </w:lvl>
    <w:lvl w:ilvl="8">
      <w:start w:val="1"/>
      <w:numFmt w:val="decimal"/>
      <w:isLgl/>
      <w:lvlText w:val="%1.%2.%3.%4.%5.%6.%7.%8.%9"/>
      <w:lvlJc w:val="left"/>
      <w:pPr>
        <w:ind w:left="2880" w:hanging="1800"/>
      </w:pPr>
      <w:rPr>
        <w:rFonts w:eastAsia="Times New Roman" w:hint="default"/>
        <w:sz w:val="19"/>
      </w:rPr>
    </w:lvl>
  </w:abstractNum>
  <w:abstractNum w:abstractNumId="61" w15:restartNumberingAfterBreak="0">
    <w:nsid w:val="5C881814"/>
    <w:multiLevelType w:val="hybridMultilevel"/>
    <w:tmpl w:val="BB46F7BC"/>
    <w:lvl w:ilvl="0" w:tplc="8EA6EE66">
      <w:start w:val="1"/>
      <w:numFmt w:val="decimal"/>
      <w:lvlText w:val="%1)"/>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D721B04"/>
    <w:multiLevelType w:val="hybridMultilevel"/>
    <w:tmpl w:val="1AFA2F68"/>
    <w:lvl w:ilvl="0" w:tplc="F9920214">
      <w:start w:val="1"/>
      <w:numFmt w:val="lowerLetter"/>
      <w:lvlText w:val="%1)"/>
      <w:lvlJc w:val="left"/>
      <w:pPr>
        <w:ind w:left="720" w:hanging="360"/>
      </w:pPr>
    </w:lvl>
    <w:lvl w:ilvl="1" w:tplc="12A46C32">
      <w:start w:val="1"/>
      <w:numFmt w:val="lowerLetter"/>
      <w:lvlText w:val="%2)"/>
      <w:lvlJc w:val="left"/>
      <w:pPr>
        <w:ind w:left="720" w:hanging="360"/>
      </w:pPr>
    </w:lvl>
    <w:lvl w:ilvl="2" w:tplc="4BBE3ECC">
      <w:start w:val="1"/>
      <w:numFmt w:val="lowerLetter"/>
      <w:lvlText w:val="%3)"/>
      <w:lvlJc w:val="left"/>
      <w:pPr>
        <w:ind w:left="720" w:hanging="360"/>
      </w:pPr>
    </w:lvl>
    <w:lvl w:ilvl="3" w:tplc="A8DA284C">
      <w:start w:val="1"/>
      <w:numFmt w:val="lowerLetter"/>
      <w:lvlText w:val="%4)"/>
      <w:lvlJc w:val="left"/>
      <w:pPr>
        <w:ind w:left="720" w:hanging="360"/>
      </w:pPr>
    </w:lvl>
    <w:lvl w:ilvl="4" w:tplc="30E641B4">
      <w:start w:val="1"/>
      <w:numFmt w:val="lowerLetter"/>
      <w:lvlText w:val="%5)"/>
      <w:lvlJc w:val="left"/>
      <w:pPr>
        <w:ind w:left="720" w:hanging="360"/>
      </w:pPr>
    </w:lvl>
    <w:lvl w:ilvl="5" w:tplc="29DA1E28">
      <w:start w:val="1"/>
      <w:numFmt w:val="lowerLetter"/>
      <w:lvlText w:val="%6)"/>
      <w:lvlJc w:val="left"/>
      <w:pPr>
        <w:ind w:left="720" w:hanging="360"/>
      </w:pPr>
    </w:lvl>
    <w:lvl w:ilvl="6" w:tplc="40682654">
      <w:start w:val="1"/>
      <w:numFmt w:val="lowerLetter"/>
      <w:lvlText w:val="%7)"/>
      <w:lvlJc w:val="left"/>
      <w:pPr>
        <w:ind w:left="720" w:hanging="360"/>
      </w:pPr>
    </w:lvl>
    <w:lvl w:ilvl="7" w:tplc="ED8220F0">
      <w:start w:val="1"/>
      <w:numFmt w:val="lowerLetter"/>
      <w:lvlText w:val="%8)"/>
      <w:lvlJc w:val="left"/>
      <w:pPr>
        <w:ind w:left="720" w:hanging="360"/>
      </w:pPr>
    </w:lvl>
    <w:lvl w:ilvl="8" w:tplc="0ED2E18C">
      <w:start w:val="1"/>
      <w:numFmt w:val="lowerLetter"/>
      <w:lvlText w:val="%9)"/>
      <w:lvlJc w:val="left"/>
      <w:pPr>
        <w:ind w:left="720" w:hanging="360"/>
      </w:pPr>
    </w:lvl>
  </w:abstractNum>
  <w:abstractNum w:abstractNumId="63" w15:restartNumberingAfterBreak="0">
    <w:nsid w:val="60987E8D"/>
    <w:multiLevelType w:val="hybridMultilevel"/>
    <w:tmpl w:val="97A893F6"/>
    <w:lvl w:ilvl="0" w:tplc="04150011">
      <w:start w:val="1"/>
      <w:numFmt w:val="decimal"/>
      <w:lvlText w:val="%1)"/>
      <w:lvlJc w:val="left"/>
      <w:pPr>
        <w:ind w:left="1519" w:hanging="360"/>
      </w:p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64" w15:restartNumberingAfterBreak="0">
    <w:nsid w:val="630E538B"/>
    <w:multiLevelType w:val="multilevel"/>
    <w:tmpl w:val="805CCC30"/>
    <w:lvl w:ilvl="0">
      <w:start w:val="1"/>
      <w:numFmt w:val="decimal"/>
      <w:lvlText w:val="%1."/>
      <w:lvlJc w:val="left"/>
      <w:pPr>
        <w:tabs>
          <w:tab w:val="num" w:pos="1080"/>
        </w:tabs>
        <w:ind w:left="1080" w:hanging="360"/>
      </w:pPr>
      <w:rPr>
        <w:rFonts w:ascii="Times New Roman" w:hAnsi="Times New Roman" w:cs="Times New Roman" w:hint="default"/>
        <w:b w:val="0"/>
        <w:i w:val="0"/>
        <w:color w:val="auto"/>
        <w:sz w:val="24"/>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65" w15:restartNumberingAfterBreak="0">
    <w:nsid w:val="65943DA5"/>
    <w:multiLevelType w:val="hybridMultilevel"/>
    <w:tmpl w:val="234EB0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72C59E6"/>
    <w:multiLevelType w:val="hybridMultilevel"/>
    <w:tmpl w:val="1ABC1A42"/>
    <w:lvl w:ilvl="0" w:tplc="04150011">
      <w:start w:val="1"/>
      <w:numFmt w:val="decimal"/>
      <w:lvlText w:val="%1)"/>
      <w:lvlJc w:val="left"/>
      <w:pPr>
        <w:ind w:left="720" w:hanging="360"/>
      </w:pPr>
      <w:rPr>
        <w:rFonts w:hint="default"/>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8A83FAA"/>
    <w:multiLevelType w:val="hybridMultilevel"/>
    <w:tmpl w:val="33A25BA0"/>
    <w:lvl w:ilvl="0" w:tplc="770A2956">
      <w:start w:val="1"/>
      <w:numFmt w:val="lowerLetter"/>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9E07B42"/>
    <w:multiLevelType w:val="hybridMultilevel"/>
    <w:tmpl w:val="D57C74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6E226A6B"/>
    <w:multiLevelType w:val="hybridMultilevel"/>
    <w:tmpl w:val="61C88F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719A79B2"/>
    <w:multiLevelType w:val="hybridMultilevel"/>
    <w:tmpl w:val="D3863DC2"/>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71" w15:restartNumberingAfterBreak="0">
    <w:nsid w:val="73140F21"/>
    <w:multiLevelType w:val="hybridMultilevel"/>
    <w:tmpl w:val="4F68CA1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2" w15:restartNumberingAfterBreak="0">
    <w:nsid w:val="741F0B1F"/>
    <w:multiLevelType w:val="multilevel"/>
    <w:tmpl w:val="E488B0A2"/>
    <w:lvl w:ilvl="0">
      <w:start w:val="1"/>
      <w:numFmt w:val="decimal"/>
      <w:lvlText w:val="%1"/>
      <w:lvlJc w:val="left"/>
      <w:pPr>
        <w:ind w:left="360" w:hanging="360"/>
      </w:pPr>
      <w:rPr>
        <w:rFonts w:hint="default"/>
      </w:rPr>
    </w:lvl>
    <w:lvl w:ilvl="1">
      <w:start w:val="1"/>
      <w:numFmt w:val="decimal"/>
      <w:lvlText w:val="%2)"/>
      <w:lvlJc w:val="left"/>
      <w:pPr>
        <w:ind w:left="1519" w:hanging="360"/>
      </w:p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3" w15:restartNumberingAfterBreak="0">
    <w:nsid w:val="746E75F5"/>
    <w:multiLevelType w:val="multilevel"/>
    <w:tmpl w:val="33BAD8C2"/>
    <w:lvl w:ilvl="0">
      <w:start w:val="2"/>
      <w:numFmt w:val="bullet"/>
      <w:lvlText w:val=""/>
      <w:lvlJc w:val="left"/>
      <w:pPr>
        <w:tabs>
          <w:tab w:val="num" w:pos="2143"/>
        </w:tabs>
        <w:ind w:left="2143" w:hanging="283"/>
      </w:pPr>
      <w:rPr>
        <w:rFonts w:ascii="Symbol" w:hAnsi="Symbol" w:cs="Symbol" w:hint="default"/>
      </w:rPr>
    </w:lvl>
    <w:lvl w:ilvl="1">
      <w:start w:val="1"/>
      <w:numFmt w:val="bullet"/>
      <w:lvlText w:val="o"/>
      <w:lvlJc w:val="left"/>
      <w:pPr>
        <w:tabs>
          <w:tab w:val="num" w:pos="1500"/>
        </w:tabs>
        <w:ind w:left="1500" w:hanging="360"/>
      </w:pPr>
      <w:rPr>
        <w:rFonts w:ascii="Courier New" w:hAnsi="Courier New" w:cs="Courier New" w:hint="default"/>
      </w:rPr>
    </w:lvl>
    <w:lvl w:ilvl="2">
      <w:start w:val="1"/>
      <w:numFmt w:val="bullet"/>
      <w:lvlText w:val=""/>
      <w:lvlJc w:val="left"/>
      <w:pPr>
        <w:tabs>
          <w:tab w:val="num" w:pos="2220"/>
        </w:tabs>
        <w:ind w:left="2220" w:hanging="360"/>
      </w:pPr>
      <w:rPr>
        <w:rFonts w:ascii="Wingdings" w:hAnsi="Wingdings" w:cs="Wingdings" w:hint="default"/>
      </w:rPr>
    </w:lvl>
    <w:lvl w:ilvl="3">
      <w:start w:val="1"/>
      <w:numFmt w:val="bullet"/>
      <w:lvlText w:val=""/>
      <w:lvlJc w:val="left"/>
      <w:pPr>
        <w:tabs>
          <w:tab w:val="num" w:pos="2940"/>
        </w:tabs>
        <w:ind w:left="2940" w:hanging="360"/>
      </w:pPr>
      <w:rPr>
        <w:rFonts w:ascii="Symbol" w:hAnsi="Symbol" w:cs="Symbol" w:hint="default"/>
      </w:rPr>
    </w:lvl>
    <w:lvl w:ilvl="4">
      <w:start w:val="1"/>
      <w:numFmt w:val="bullet"/>
      <w:lvlText w:val="o"/>
      <w:lvlJc w:val="left"/>
      <w:pPr>
        <w:tabs>
          <w:tab w:val="num" w:pos="3660"/>
        </w:tabs>
        <w:ind w:left="3660" w:hanging="360"/>
      </w:pPr>
      <w:rPr>
        <w:rFonts w:ascii="Courier New" w:hAnsi="Courier New" w:cs="Courier New" w:hint="default"/>
      </w:rPr>
    </w:lvl>
    <w:lvl w:ilvl="5">
      <w:start w:val="1"/>
      <w:numFmt w:val="bullet"/>
      <w:lvlText w:val=""/>
      <w:lvlJc w:val="left"/>
      <w:pPr>
        <w:tabs>
          <w:tab w:val="num" w:pos="4380"/>
        </w:tabs>
        <w:ind w:left="4380" w:hanging="360"/>
      </w:pPr>
      <w:rPr>
        <w:rFonts w:ascii="Wingdings" w:hAnsi="Wingdings" w:cs="Wingdings" w:hint="default"/>
      </w:rPr>
    </w:lvl>
    <w:lvl w:ilvl="6">
      <w:start w:val="1"/>
      <w:numFmt w:val="bullet"/>
      <w:lvlText w:val=""/>
      <w:lvlJc w:val="left"/>
      <w:pPr>
        <w:tabs>
          <w:tab w:val="num" w:pos="5100"/>
        </w:tabs>
        <w:ind w:left="5100" w:hanging="360"/>
      </w:pPr>
      <w:rPr>
        <w:rFonts w:ascii="Symbol" w:hAnsi="Symbol" w:cs="Symbol" w:hint="default"/>
      </w:rPr>
    </w:lvl>
    <w:lvl w:ilvl="7">
      <w:start w:val="1"/>
      <w:numFmt w:val="bullet"/>
      <w:lvlText w:val="o"/>
      <w:lvlJc w:val="left"/>
      <w:pPr>
        <w:tabs>
          <w:tab w:val="num" w:pos="5820"/>
        </w:tabs>
        <w:ind w:left="5820" w:hanging="360"/>
      </w:pPr>
      <w:rPr>
        <w:rFonts w:ascii="Courier New" w:hAnsi="Courier New" w:cs="Courier New" w:hint="default"/>
      </w:rPr>
    </w:lvl>
    <w:lvl w:ilvl="8">
      <w:start w:val="1"/>
      <w:numFmt w:val="bullet"/>
      <w:lvlText w:val=""/>
      <w:lvlJc w:val="left"/>
      <w:pPr>
        <w:tabs>
          <w:tab w:val="num" w:pos="6540"/>
        </w:tabs>
        <w:ind w:left="6540" w:hanging="360"/>
      </w:pPr>
      <w:rPr>
        <w:rFonts w:ascii="Wingdings" w:hAnsi="Wingdings" w:cs="Wingdings" w:hint="default"/>
      </w:rPr>
    </w:lvl>
  </w:abstractNum>
  <w:abstractNum w:abstractNumId="74" w15:restartNumberingAfterBreak="0">
    <w:nsid w:val="75F05701"/>
    <w:multiLevelType w:val="hybridMultilevel"/>
    <w:tmpl w:val="69AA12EC"/>
    <w:lvl w:ilvl="0" w:tplc="04150011">
      <w:start w:val="1"/>
      <w:numFmt w:val="decimal"/>
      <w:lvlText w:val="%1)"/>
      <w:lvlJc w:val="left"/>
      <w:pPr>
        <w:ind w:left="1220" w:hanging="360"/>
      </w:pPr>
      <w:rPr>
        <w:rFonts w:hint="default"/>
        <w:b w:val="0"/>
        <w:bCs w:val="0"/>
        <w:sz w:val="20"/>
        <w:szCs w:val="20"/>
      </w:rPr>
    </w:lvl>
    <w:lvl w:ilvl="1" w:tplc="04150019" w:tentative="1">
      <w:start w:val="1"/>
      <w:numFmt w:val="lowerLetter"/>
      <w:lvlText w:val="%2."/>
      <w:lvlJc w:val="left"/>
      <w:pPr>
        <w:ind w:left="1940" w:hanging="360"/>
      </w:pPr>
    </w:lvl>
    <w:lvl w:ilvl="2" w:tplc="0415001B" w:tentative="1">
      <w:start w:val="1"/>
      <w:numFmt w:val="lowerRoman"/>
      <w:lvlText w:val="%3."/>
      <w:lvlJc w:val="right"/>
      <w:pPr>
        <w:ind w:left="2660" w:hanging="180"/>
      </w:pPr>
    </w:lvl>
    <w:lvl w:ilvl="3" w:tplc="0415000F" w:tentative="1">
      <w:start w:val="1"/>
      <w:numFmt w:val="decimal"/>
      <w:lvlText w:val="%4."/>
      <w:lvlJc w:val="left"/>
      <w:pPr>
        <w:ind w:left="3380" w:hanging="360"/>
      </w:pPr>
    </w:lvl>
    <w:lvl w:ilvl="4" w:tplc="04150019" w:tentative="1">
      <w:start w:val="1"/>
      <w:numFmt w:val="lowerLetter"/>
      <w:lvlText w:val="%5."/>
      <w:lvlJc w:val="left"/>
      <w:pPr>
        <w:ind w:left="4100" w:hanging="360"/>
      </w:pPr>
    </w:lvl>
    <w:lvl w:ilvl="5" w:tplc="0415001B" w:tentative="1">
      <w:start w:val="1"/>
      <w:numFmt w:val="lowerRoman"/>
      <w:lvlText w:val="%6."/>
      <w:lvlJc w:val="right"/>
      <w:pPr>
        <w:ind w:left="4820" w:hanging="180"/>
      </w:pPr>
    </w:lvl>
    <w:lvl w:ilvl="6" w:tplc="0415000F" w:tentative="1">
      <w:start w:val="1"/>
      <w:numFmt w:val="decimal"/>
      <w:lvlText w:val="%7."/>
      <w:lvlJc w:val="left"/>
      <w:pPr>
        <w:ind w:left="5540" w:hanging="360"/>
      </w:pPr>
    </w:lvl>
    <w:lvl w:ilvl="7" w:tplc="04150019" w:tentative="1">
      <w:start w:val="1"/>
      <w:numFmt w:val="lowerLetter"/>
      <w:lvlText w:val="%8."/>
      <w:lvlJc w:val="left"/>
      <w:pPr>
        <w:ind w:left="6260" w:hanging="360"/>
      </w:pPr>
    </w:lvl>
    <w:lvl w:ilvl="8" w:tplc="0415001B" w:tentative="1">
      <w:start w:val="1"/>
      <w:numFmt w:val="lowerRoman"/>
      <w:lvlText w:val="%9."/>
      <w:lvlJc w:val="right"/>
      <w:pPr>
        <w:ind w:left="6980" w:hanging="180"/>
      </w:pPr>
    </w:lvl>
  </w:abstractNum>
  <w:abstractNum w:abstractNumId="75" w15:restartNumberingAfterBreak="0">
    <w:nsid w:val="79870273"/>
    <w:multiLevelType w:val="multilevel"/>
    <w:tmpl w:val="95AC4F3E"/>
    <w:lvl w:ilvl="0">
      <w:start w:val="1"/>
      <w:numFmt w:val="upperRoman"/>
      <w:lvlText w:val="%1."/>
      <w:lvlJc w:val="right"/>
      <w:pPr>
        <w:tabs>
          <w:tab w:val="num" w:pos="0"/>
        </w:tabs>
        <w:ind w:left="502" w:hanging="360"/>
      </w:pPr>
      <w:rPr>
        <w:rFonts w:cs="Times New Roman"/>
        <w:b/>
      </w:rPr>
    </w:lvl>
    <w:lvl w:ilvl="1">
      <w:start w:val="1"/>
      <w:numFmt w:val="decimal"/>
      <w:lvlText w:val="%2."/>
      <w:lvlJc w:val="left"/>
      <w:pPr>
        <w:tabs>
          <w:tab w:val="num" w:pos="1260"/>
        </w:tabs>
        <w:ind w:left="1260" w:hanging="360"/>
      </w:pPr>
      <w:rPr>
        <w:rFonts w:ascii="Times New Roman" w:eastAsia="Calibri" w:hAnsi="Times New Roman" w:cs="Times New Roman"/>
        <w:b w:val="0"/>
        <w:bCs w:val="0"/>
        <w:i w:val="0"/>
        <w:strike w:val="0"/>
        <w:dstrike w:val="0"/>
        <w:color w:val="auto"/>
        <w:sz w:val="24"/>
        <w:szCs w:val="24"/>
      </w:rPr>
    </w:lvl>
    <w:lvl w:ilvl="2">
      <w:start w:val="1"/>
      <w:numFmt w:val="lowerRoman"/>
      <w:lvlText w:val="%3."/>
      <w:lvlJc w:val="right"/>
      <w:pPr>
        <w:tabs>
          <w:tab w:val="num" w:pos="0"/>
        </w:tabs>
        <w:ind w:left="1980" w:hanging="180"/>
      </w:pPr>
      <w:rPr>
        <w:rFonts w:cs="Times New Roman"/>
      </w:rPr>
    </w:lvl>
    <w:lvl w:ilvl="3">
      <w:start w:val="1"/>
      <w:numFmt w:val="decimal"/>
      <w:lvlText w:val="%4)"/>
      <w:lvlJc w:val="left"/>
      <w:pPr>
        <w:tabs>
          <w:tab w:val="num" w:pos="0"/>
        </w:tabs>
        <w:ind w:left="2629" w:hanging="360"/>
      </w:pPr>
    </w:lvl>
    <w:lvl w:ilvl="4">
      <w:start w:val="1"/>
      <w:numFmt w:val="lowerLetter"/>
      <w:lvlText w:val="%5."/>
      <w:lvlJc w:val="left"/>
      <w:pPr>
        <w:tabs>
          <w:tab w:val="num" w:pos="0"/>
        </w:tabs>
        <w:ind w:left="3420" w:hanging="360"/>
      </w:pPr>
      <w:rPr>
        <w:rFonts w:cs="Times New Roman"/>
      </w:rPr>
    </w:lvl>
    <w:lvl w:ilvl="5">
      <w:start w:val="1"/>
      <w:numFmt w:val="lowerRoman"/>
      <w:lvlText w:val="%6."/>
      <w:lvlJc w:val="right"/>
      <w:pPr>
        <w:tabs>
          <w:tab w:val="num" w:pos="0"/>
        </w:tabs>
        <w:ind w:left="4140" w:hanging="180"/>
      </w:pPr>
      <w:rPr>
        <w:rFonts w:cs="Times New Roman"/>
      </w:rPr>
    </w:lvl>
    <w:lvl w:ilvl="6">
      <w:start w:val="1"/>
      <w:numFmt w:val="decimal"/>
      <w:lvlText w:val="%7."/>
      <w:lvlJc w:val="left"/>
      <w:pPr>
        <w:tabs>
          <w:tab w:val="num" w:pos="0"/>
        </w:tabs>
        <w:ind w:left="4860" w:hanging="360"/>
      </w:pPr>
      <w:rPr>
        <w:rFonts w:cs="Times New Roman"/>
      </w:rPr>
    </w:lvl>
    <w:lvl w:ilvl="7">
      <w:start w:val="1"/>
      <w:numFmt w:val="lowerLetter"/>
      <w:lvlText w:val="%8."/>
      <w:lvlJc w:val="left"/>
      <w:pPr>
        <w:tabs>
          <w:tab w:val="num" w:pos="0"/>
        </w:tabs>
        <w:ind w:left="5580" w:hanging="360"/>
      </w:pPr>
      <w:rPr>
        <w:rFonts w:cs="Times New Roman"/>
      </w:rPr>
    </w:lvl>
    <w:lvl w:ilvl="8">
      <w:start w:val="1"/>
      <w:numFmt w:val="lowerRoman"/>
      <w:lvlText w:val="%9."/>
      <w:lvlJc w:val="right"/>
      <w:pPr>
        <w:tabs>
          <w:tab w:val="num" w:pos="0"/>
        </w:tabs>
        <w:ind w:left="6300" w:hanging="180"/>
      </w:pPr>
      <w:rPr>
        <w:rFonts w:cs="Times New Roman"/>
      </w:rPr>
    </w:lvl>
  </w:abstractNum>
  <w:abstractNum w:abstractNumId="76" w15:restartNumberingAfterBreak="0">
    <w:nsid w:val="79E63FF5"/>
    <w:multiLevelType w:val="multilevel"/>
    <w:tmpl w:val="AAF60ADA"/>
    <w:lvl w:ilvl="0">
      <w:start w:val="1"/>
      <w:numFmt w:val="decimal"/>
      <w:lvlText w:val="%1."/>
      <w:lvlJc w:val="left"/>
      <w:pPr>
        <w:tabs>
          <w:tab w:val="num" w:pos="0"/>
        </w:tabs>
        <w:ind w:left="1080" w:hanging="360"/>
      </w:pPr>
      <w:rPr>
        <w:rFonts w:cs="Times New Roman"/>
        <w:b w:val="0"/>
      </w:rPr>
    </w:lvl>
    <w:lvl w:ilvl="1">
      <w:start w:val="1"/>
      <w:numFmt w:val="lowerLetter"/>
      <w:lvlText w:val="%2."/>
      <w:lvlJc w:val="left"/>
      <w:pPr>
        <w:tabs>
          <w:tab w:val="num" w:pos="0"/>
        </w:tabs>
        <w:ind w:left="1800" w:hanging="360"/>
      </w:pPr>
      <w:rPr>
        <w:rFonts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77" w15:restartNumberingAfterBreak="0">
    <w:nsid w:val="7A8E6EA1"/>
    <w:multiLevelType w:val="hybridMultilevel"/>
    <w:tmpl w:val="DDC08E5A"/>
    <w:lvl w:ilvl="0" w:tplc="24924F64">
      <w:start w:val="1"/>
      <w:numFmt w:val="decimal"/>
      <w:lvlText w:val="%1."/>
      <w:lvlJc w:val="left"/>
      <w:pPr>
        <w:ind w:left="720" w:hanging="360"/>
      </w:pPr>
      <w:rPr>
        <w:rFonts w:ascii="Times New Roman" w:eastAsiaTheme="minorHAnsi"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D0D2D21"/>
    <w:multiLevelType w:val="hybridMultilevel"/>
    <w:tmpl w:val="28582C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23722958">
    <w:abstractNumId w:val="40"/>
  </w:num>
  <w:num w:numId="2" w16cid:durableId="299117028">
    <w:abstractNumId w:val="26"/>
  </w:num>
  <w:num w:numId="3" w16cid:durableId="579484061">
    <w:abstractNumId w:val="32"/>
  </w:num>
  <w:num w:numId="4" w16cid:durableId="444887121">
    <w:abstractNumId w:val="56"/>
  </w:num>
  <w:num w:numId="5" w16cid:durableId="438911065">
    <w:abstractNumId w:val="76"/>
  </w:num>
  <w:num w:numId="6" w16cid:durableId="1599602826">
    <w:abstractNumId w:val="73"/>
  </w:num>
  <w:num w:numId="7" w16cid:durableId="1170177132">
    <w:abstractNumId w:val="39"/>
    <w:lvlOverride w:ilvl="0">
      <w:startOverride w:val="1"/>
    </w:lvlOverride>
  </w:num>
  <w:num w:numId="8" w16cid:durableId="1591503392">
    <w:abstractNumId w:val="39"/>
  </w:num>
  <w:num w:numId="9" w16cid:durableId="2033257959">
    <w:abstractNumId w:val="64"/>
    <w:lvlOverride w:ilvl="0">
      <w:startOverride w:val="1"/>
    </w:lvlOverride>
  </w:num>
  <w:num w:numId="10" w16cid:durableId="1054937067">
    <w:abstractNumId w:val="64"/>
  </w:num>
  <w:num w:numId="11" w16cid:durableId="2101484273">
    <w:abstractNumId w:val="64"/>
  </w:num>
  <w:num w:numId="12" w16cid:durableId="1098408401">
    <w:abstractNumId w:val="64"/>
  </w:num>
  <w:num w:numId="13" w16cid:durableId="485753817">
    <w:abstractNumId w:val="27"/>
  </w:num>
  <w:num w:numId="14" w16cid:durableId="1606225840">
    <w:abstractNumId w:val="27"/>
  </w:num>
  <w:num w:numId="15" w16cid:durableId="836723432">
    <w:abstractNumId w:val="27"/>
  </w:num>
  <w:num w:numId="16" w16cid:durableId="2754816">
    <w:abstractNumId w:val="7"/>
  </w:num>
  <w:num w:numId="17" w16cid:durableId="358317364">
    <w:abstractNumId w:val="54"/>
  </w:num>
  <w:num w:numId="18" w16cid:durableId="879821038">
    <w:abstractNumId w:val="43"/>
  </w:num>
  <w:num w:numId="19" w16cid:durableId="2096317922">
    <w:abstractNumId w:val="63"/>
  </w:num>
  <w:num w:numId="20" w16cid:durableId="316108399">
    <w:abstractNumId w:val="61"/>
  </w:num>
  <w:num w:numId="21" w16cid:durableId="1220943218">
    <w:abstractNumId w:val="72"/>
  </w:num>
  <w:num w:numId="22" w16cid:durableId="1295865805">
    <w:abstractNumId w:val="12"/>
  </w:num>
  <w:num w:numId="23" w16cid:durableId="648480397">
    <w:abstractNumId w:val="11"/>
  </w:num>
  <w:num w:numId="24" w16cid:durableId="1541823992">
    <w:abstractNumId w:val="58"/>
  </w:num>
  <w:num w:numId="25" w16cid:durableId="1825706645">
    <w:abstractNumId w:val="74"/>
  </w:num>
  <w:num w:numId="26" w16cid:durableId="540047464">
    <w:abstractNumId w:val="34"/>
  </w:num>
  <w:num w:numId="27" w16cid:durableId="1994797047">
    <w:abstractNumId w:val="60"/>
  </w:num>
  <w:num w:numId="28" w16cid:durableId="1644114846">
    <w:abstractNumId w:val="59"/>
  </w:num>
  <w:num w:numId="29" w16cid:durableId="1839227659">
    <w:abstractNumId w:val="77"/>
  </w:num>
  <w:num w:numId="30" w16cid:durableId="547181638">
    <w:abstractNumId w:val="33"/>
  </w:num>
  <w:num w:numId="31" w16cid:durableId="1030716940">
    <w:abstractNumId w:val="55"/>
  </w:num>
  <w:num w:numId="32" w16cid:durableId="1766725131">
    <w:abstractNumId w:val="46"/>
  </w:num>
  <w:num w:numId="33" w16cid:durableId="563952880">
    <w:abstractNumId w:val="75"/>
  </w:num>
  <w:num w:numId="34" w16cid:durableId="1091776916">
    <w:abstractNumId w:val="22"/>
  </w:num>
  <w:num w:numId="35" w16cid:durableId="267851435">
    <w:abstractNumId w:val="6"/>
  </w:num>
  <w:num w:numId="36" w16cid:durableId="2017536450">
    <w:abstractNumId w:val="30"/>
  </w:num>
  <w:num w:numId="37" w16cid:durableId="758864706">
    <w:abstractNumId w:val="35"/>
  </w:num>
  <w:num w:numId="38" w16cid:durableId="464275675">
    <w:abstractNumId w:val="18"/>
  </w:num>
  <w:num w:numId="39" w16cid:durableId="1177575196">
    <w:abstractNumId w:val="1"/>
  </w:num>
  <w:num w:numId="40" w16cid:durableId="269750816">
    <w:abstractNumId w:val="16"/>
  </w:num>
  <w:num w:numId="41" w16cid:durableId="1847790042">
    <w:abstractNumId w:val="50"/>
  </w:num>
  <w:num w:numId="42" w16cid:durableId="910577519">
    <w:abstractNumId w:val="9"/>
  </w:num>
  <w:num w:numId="43" w16cid:durableId="227351410">
    <w:abstractNumId w:val="21"/>
  </w:num>
  <w:num w:numId="44" w16cid:durableId="92553726">
    <w:abstractNumId w:val="66"/>
  </w:num>
  <w:num w:numId="45" w16cid:durableId="992297774">
    <w:abstractNumId w:val="69"/>
  </w:num>
  <w:num w:numId="46" w16cid:durableId="1697147622">
    <w:abstractNumId w:val="47"/>
  </w:num>
  <w:num w:numId="47" w16cid:durableId="1439259131">
    <w:abstractNumId w:val="36"/>
  </w:num>
  <w:num w:numId="48" w16cid:durableId="2127385279">
    <w:abstractNumId w:val="29"/>
  </w:num>
  <w:num w:numId="49" w16cid:durableId="1682465596">
    <w:abstractNumId w:val="52"/>
  </w:num>
  <w:num w:numId="50" w16cid:durableId="58524388">
    <w:abstractNumId w:val="3"/>
  </w:num>
  <w:num w:numId="51" w16cid:durableId="80689150">
    <w:abstractNumId w:val="38"/>
  </w:num>
  <w:num w:numId="52" w16cid:durableId="2048918168">
    <w:abstractNumId w:val="19"/>
  </w:num>
  <w:num w:numId="53" w16cid:durableId="990477052">
    <w:abstractNumId w:val="70"/>
  </w:num>
  <w:num w:numId="54" w16cid:durableId="51394430">
    <w:abstractNumId w:val="44"/>
  </w:num>
  <w:num w:numId="55" w16cid:durableId="759522743">
    <w:abstractNumId w:val="68"/>
  </w:num>
  <w:num w:numId="56" w16cid:durableId="1820606643">
    <w:abstractNumId w:val="0"/>
  </w:num>
  <w:num w:numId="57" w16cid:durableId="1338314381">
    <w:abstractNumId w:val="57"/>
  </w:num>
  <w:num w:numId="58" w16cid:durableId="1543831781">
    <w:abstractNumId w:val="5"/>
  </w:num>
  <w:num w:numId="59" w16cid:durableId="83571585">
    <w:abstractNumId w:val="13"/>
  </w:num>
  <w:num w:numId="60" w16cid:durableId="869805182">
    <w:abstractNumId w:val="8"/>
  </w:num>
  <w:num w:numId="61" w16cid:durableId="1829249569">
    <w:abstractNumId w:val="71"/>
  </w:num>
  <w:num w:numId="62" w16cid:durableId="459810517">
    <w:abstractNumId w:val="67"/>
  </w:num>
  <w:num w:numId="63" w16cid:durableId="1423915113">
    <w:abstractNumId w:val="48"/>
  </w:num>
  <w:num w:numId="64" w16cid:durableId="934820441">
    <w:abstractNumId w:val="14"/>
  </w:num>
  <w:num w:numId="65" w16cid:durableId="17046874">
    <w:abstractNumId w:val="41"/>
  </w:num>
  <w:num w:numId="66" w16cid:durableId="248318518">
    <w:abstractNumId w:val="78"/>
  </w:num>
  <w:num w:numId="67" w16cid:durableId="1278411831">
    <w:abstractNumId w:val="31"/>
  </w:num>
  <w:num w:numId="68" w16cid:durableId="349918335">
    <w:abstractNumId w:val="51"/>
  </w:num>
  <w:num w:numId="69" w16cid:durableId="86850303">
    <w:abstractNumId w:val="2"/>
  </w:num>
  <w:num w:numId="70" w16cid:durableId="719479825">
    <w:abstractNumId w:val="17"/>
  </w:num>
  <w:num w:numId="71" w16cid:durableId="1472165316">
    <w:abstractNumId w:val="24"/>
  </w:num>
  <w:num w:numId="72" w16cid:durableId="561522255">
    <w:abstractNumId w:val="45"/>
  </w:num>
  <w:num w:numId="73" w16cid:durableId="1012299886">
    <w:abstractNumId w:val="62"/>
  </w:num>
  <w:num w:numId="74" w16cid:durableId="1423641891">
    <w:abstractNumId w:val="15"/>
  </w:num>
  <w:num w:numId="75" w16cid:durableId="224413665">
    <w:abstractNumId w:val="37"/>
  </w:num>
  <w:num w:numId="76" w16cid:durableId="334234692">
    <w:abstractNumId w:val="53"/>
  </w:num>
  <w:num w:numId="77" w16cid:durableId="213851157">
    <w:abstractNumId w:val="10"/>
  </w:num>
  <w:num w:numId="78" w16cid:durableId="262566880">
    <w:abstractNumId w:val="28"/>
  </w:num>
  <w:num w:numId="79" w16cid:durableId="1746757282">
    <w:abstractNumId w:val="65"/>
  </w:num>
  <w:num w:numId="80" w16cid:durableId="369452446">
    <w:abstractNumId w:val="25"/>
  </w:num>
  <w:num w:numId="81" w16cid:durableId="745687830">
    <w:abstractNumId w:val="23"/>
  </w:num>
  <w:num w:numId="82" w16cid:durableId="1367875906">
    <w:abstractNumId w:val="4"/>
  </w:num>
  <w:num w:numId="83" w16cid:durableId="313343274">
    <w:abstractNumId w:val="42"/>
  </w:num>
  <w:num w:numId="84" w16cid:durableId="8610154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794131756">
    <w:abstractNumId w:val="49"/>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567"/>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7310"/>
    <w:rsid w:val="000043AB"/>
    <w:rsid w:val="000065BF"/>
    <w:rsid w:val="00011F1E"/>
    <w:rsid w:val="00017DE2"/>
    <w:rsid w:val="000245D7"/>
    <w:rsid w:val="00034032"/>
    <w:rsid w:val="00042307"/>
    <w:rsid w:val="000442F8"/>
    <w:rsid w:val="00045A0A"/>
    <w:rsid w:val="000470BE"/>
    <w:rsid w:val="00071ECC"/>
    <w:rsid w:val="00072E22"/>
    <w:rsid w:val="000736D0"/>
    <w:rsid w:val="000741B5"/>
    <w:rsid w:val="00081D6E"/>
    <w:rsid w:val="00083B18"/>
    <w:rsid w:val="000848E1"/>
    <w:rsid w:val="00087F10"/>
    <w:rsid w:val="00091AB7"/>
    <w:rsid w:val="00097317"/>
    <w:rsid w:val="000A3097"/>
    <w:rsid w:val="000B1C06"/>
    <w:rsid w:val="000B2B71"/>
    <w:rsid w:val="000B4DB7"/>
    <w:rsid w:val="000B53B9"/>
    <w:rsid w:val="000B6AA2"/>
    <w:rsid w:val="000C0929"/>
    <w:rsid w:val="000D11E4"/>
    <w:rsid w:val="000D4605"/>
    <w:rsid w:val="000D5621"/>
    <w:rsid w:val="000E057A"/>
    <w:rsid w:val="000E0F51"/>
    <w:rsid w:val="000E1B26"/>
    <w:rsid w:val="000E59F1"/>
    <w:rsid w:val="000F074E"/>
    <w:rsid w:val="000F458D"/>
    <w:rsid w:val="000F4708"/>
    <w:rsid w:val="000F471A"/>
    <w:rsid w:val="000F7218"/>
    <w:rsid w:val="000F76B8"/>
    <w:rsid w:val="001002FC"/>
    <w:rsid w:val="00114EBB"/>
    <w:rsid w:val="00115869"/>
    <w:rsid w:val="001167EF"/>
    <w:rsid w:val="001178D6"/>
    <w:rsid w:val="0012129B"/>
    <w:rsid w:val="0012397D"/>
    <w:rsid w:val="00126BD4"/>
    <w:rsid w:val="001331E5"/>
    <w:rsid w:val="00133764"/>
    <w:rsid w:val="00142159"/>
    <w:rsid w:val="00142B9A"/>
    <w:rsid w:val="00143C50"/>
    <w:rsid w:val="0014427B"/>
    <w:rsid w:val="0014592B"/>
    <w:rsid w:val="00146028"/>
    <w:rsid w:val="00146EE2"/>
    <w:rsid w:val="00151B6D"/>
    <w:rsid w:val="0015471B"/>
    <w:rsid w:val="00154F83"/>
    <w:rsid w:val="00157646"/>
    <w:rsid w:val="00157BAA"/>
    <w:rsid w:val="00161268"/>
    <w:rsid w:val="00162701"/>
    <w:rsid w:val="00164C2A"/>
    <w:rsid w:val="00166731"/>
    <w:rsid w:val="00167019"/>
    <w:rsid w:val="00167C77"/>
    <w:rsid w:val="00183E56"/>
    <w:rsid w:val="001913C3"/>
    <w:rsid w:val="00192B07"/>
    <w:rsid w:val="00193236"/>
    <w:rsid w:val="00193319"/>
    <w:rsid w:val="00195FCB"/>
    <w:rsid w:val="00196C60"/>
    <w:rsid w:val="001A1B73"/>
    <w:rsid w:val="001A3807"/>
    <w:rsid w:val="001A3FA4"/>
    <w:rsid w:val="001A453C"/>
    <w:rsid w:val="001B03FC"/>
    <w:rsid w:val="001B1A64"/>
    <w:rsid w:val="001B4F8F"/>
    <w:rsid w:val="001E13F4"/>
    <w:rsid w:val="001E2EC2"/>
    <w:rsid w:val="001E354A"/>
    <w:rsid w:val="001E6E68"/>
    <w:rsid w:val="001F0D36"/>
    <w:rsid w:val="001F1E46"/>
    <w:rsid w:val="0020181C"/>
    <w:rsid w:val="00204C45"/>
    <w:rsid w:val="00205430"/>
    <w:rsid w:val="00207B13"/>
    <w:rsid w:val="00211A5C"/>
    <w:rsid w:val="00212B66"/>
    <w:rsid w:val="00214345"/>
    <w:rsid w:val="0021529F"/>
    <w:rsid w:val="0021691C"/>
    <w:rsid w:val="0022023C"/>
    <w:rsid w:val="00222A4A"/>
    <w:rsid w:val="002235F6"/>
    <w:rsid w:val="00226E19"/>
    <w:rsid w:val="002329AE"/>
    <w:rsid w:val="00235C4D"/>
    <w:rsid w:val="00236582"/>
    <w:rsid w:val="00236737"/>
    <w:rsid w:val="00240AAC"/>
    <w:rsid w:val="00240DE1"/>
    <w:rsid w:val="00240E14"/>
    <w:rsid w:val="00243279"/>
    <w:rsid w:val="00246AAF"/>
    <w:rsid w:val="00253D7B"/>
    <w:rsid w:val="00257B4E"/>
    <w:rsid w:val="00261757"/>
    <w:rsid w:val="002619A8"/>
    <w:rsid w:val="002676DD"/>
    <w:rsid w:val="0027327D"/>
    <w:rsid w:val="002767C2"/>
    <w:rsid w:val="0027689B"/>
    <w:rsid w:val="002810BE"/>
    <w:rsid w:val="00286E86"/>
    <w:rsid w:val="002A1FAE"/>
    <w:rsid w:val="002B0008"/>
    <w:rsid w:val="002B07A7"/>
    <w:rsid w:val="002B07F1"/>
    <w:rsid w:val="002B188B"/>
    <w:rsid w:val="002B5C79"/>
    <w:rsid w:val="002B760C"/>
    <w:rsid w:val="002C193F"/>
    <w:rsid w:val="002C5947"/>
    <w:rsid w:val="002C63B6"/>
    <w:rsid w:val="002C7C39"/>
    <w:rsid w:val="002D06C2"/>
    <w:rsid w:val="002D622A"/>
    <w:rsid w:val="002D7077"/>
    <w:rsid w:val="002D763A"/>
    <w:rsid w:val="002E2B82"/>
    <w:rsid w:val="002E2F7E"/>
    <w:rsid w:val="002E4B69"/>
    <w:rsid w:val="002E56FB"/>
    <w:rsid w:val="002F16EE"/>
    <w:rsid w:val="002F5DF3"/>
    <w:rsid w:val="002F61A1"/>
    <w:rsid w:val="002F7C84"/>
    <w:rsid w:val="00307B82"/>
    <w:rsid w:val="00311B02"/>
    <w:rsid w:val="00313C31"/>
    <w:rsid w:val="00316C0A"/>
    <w:rsid w:val="0032262D"/>
    <w:rsid w:val="00322BA5"/>
    <w:rsid w:val="00323D2B"/>
    <w:rsid w:val="0033174F"/>
    <w:rsid w:val="00346784"/>
    <w:rsid w:val="003555FF"/>
    <w:rsid w:val="003577CD"/>
    <w:rsid w:val="003621C4"/>
    <w:rsid w:val="00362B6D"/>
    <w:rsid w:val="0037111D"/>
    <w:rsid w:val="00373C7C"/>
    <w:rsid w:val="00380BAB"/>
    <w:rsid w:val="00381889"/>
    <w:rsid w:val="0038392F"/>
    <w:rsid w:val="003846F5"/>
    <w:rsid w:val="00390134"/>
    <w:rsid w:val="00392BC0"/>
    <w:rsid w:val="00394389"/>
    <w:rsid w:val="0039511B"/>
    <w:rsid w:val="003960E8"/>
    <w:rsid w:val="003A680A"/>
    <w:rsid w:val="003A6DA8"/>
    <w:rsid w:val="003B046D"/>
    <w:rsid w:val="003B1B33"/>
    <w:rsid w:val="003B78A3"/>
    <w:rsid w:val="003C0909"/>
    <w:rsid w:val="003C0D7D"/>
    <w:rsid w:val="003C16E5"/>
    <w:rsid w:val="003C3CE4"/>
    <w:rsid w:val="003C44DE"/>
    <w:rsid w:val="003C6D64"/>
    <w:rsid w:val="003D0537"/>
    <w:rsid w:val="003D0DD8"/>
    <w:rsid w:val="003D53F2"/>
    <w:rsid w:val="003D740C"/>
    <w:rsid w:val="003E1CD2"/>
    <w:rsid w:val="003F0337"/>
    <w:rsid w:val="003F1567"/>
    <w:rsid w:val="003F1861"/>
    <w:rsid w:val="00400AB2"/>
    <w:rsid w:val="004021D4"/>
    <w:rsid w:val="00402924"/>
    <w:rsid w:val="004036FB"/>
    <w:rsid w:val="004043AA"/>
    <w:rsid w:val="00404AA6"/>
    <w:rsid w:val="004120AD"/>
    <w:rsid w:val="004222DC"/>
    <w:rsid w:val="00422684"/>
    <w:rsid w:val="00422AE3"/>
    <w:rsid w:val="00431387"/>
    <w:rsid w:val="00434865"/>
    <w:rsid w:val="00437EB6"/>
    <w:rsid w:val="0044227A"/>
    <w:rsid w:val="00444B43"/>
    <w:rsid w:val="004459D1"/>
    <w:rsid w:val="00450A83"/>
    <w:rsid w:val="0045389E"/>
    <w:rsid w:val="00455722"/>
    <w:rsid w:val="00456240"/>
    <w:rsid w:val="0045664C"/>
    <w:rsid w:val="004566D4"/>
    <w:rsid w:val="00456A68"/>
    <w:rsid w:val="00457FD1"/>
    <w:rsid w:val="00461157"/>
    <w:rsid w:val="004635F2"/>
    <w:rsid w:val="00463F46"/>
    <w:rsid w:val="00471A4D"/>
    <w:rsid w:val="00472327"/>
    <w:rsid w:val="00473C48"/>
    <w:rsid w:val="00485F27"/>
    <w:rsid w:val="00490D33"/>
    <w:rsid w:val="004A053D"/>
    <w:rsid w:val="004A155A"/>
    <w:rsid w:val="004A1967"/>
    <w:rsid w:val="004A709A"/>
    <w:rsid w:val="004B1BBC"/>
    <w:rsid w:val="004B26A7"/>
    <w:rsid w:val="004B5EE3"/>
    <w:rsid w:val="004C1B1F"/>
    <w:rsid w:val="004C4929"/>
    <w:rsid w:val="004C4D5B"/>
    <w:rsid w:val="004C4ED6"/>
    <w:rsid w:val="004C7A5E"/>
    <w:rsid w:val="004C7CB6"/>
    <w:rsid w:val="004D11E2"/>
    <w:rsid w:val="004D3537"/>
    <w:rsid w:val="004D65DB"/>
    <w:rsid w:val="004E0397"/>
    <w:rsid w:val="004E258C"/>
    <w:rsid w:val="004E7944"/>
    <w:rsid w:val="004F0497"/>
    <w:rsid w:val="004F7623"/>
    <w:rsid w:val="0050165D"/>
    <w:rsid w:val="00501DC3"/>
    <w:rsid w:val="00505914"/>
    <w:rsid w:val="00506F56"/>
    <w:rsid w:val="00510DF8"/>
    <w:rsid w:val="0051448E"/>
    <w:rsid w:val="005163C9"/>
    <w:rsid w:val="00527CEE"/>
    <w:rsid w:val="00527FE3"/>
    <w:rsid w:val="00530B88"/>
    <w:rsid w:val="0053152E"/>
    <w:rsid w:val="0053247F"/>
    <w:rsid w:val="00534D05"/>
    <w:rsid w:val="0054120C"/>
    <w:rsid w:val="00543F6C"/>
    <w:rsid w:val="005463AA"/>
    <w:rsid w:val="005506EF"/>
    <w:rsid w:val="0055454D"/>
    <w:rsid w:val="00555B7B"/>
    <w:rsid w:val="00560708"/>
    <w:rsid w:val="00561C59"/>
    <w:rsid w:val="00564B06"/>
    <w:rsid w:val="00564DAA"/>
    <w:rsid w:val="00565D4C"/>
    <w:rsid w:val="00566E22"/>
    <w:rsid w:val="00571F1F"/>
    <w:rsid w:val="00574247"/>
    <w:rsid w:val="005773F5"/>
    <w:rsid w:val="0057761E"/>
    <w:rsid w:val="0058559D"/>
    <w:rsid w:val="00586ACC"/>
    <w:rsid w:val="005906E5"/>
    <w:rsid w:val="005916C3"/>
    <w:rsid w:val="00594C51"/>
    <w:rsid w:val="00594C6D"/>
    <w:rsid w:val="00596B41"/>
    <w:rsid w:val="005A000B"/>
    <w:rsid w:val="005A32B7"/>
    <w:rsid w:val="005A492A"/>
    <w:rsid w:val="005A6F2A"/>
    <w:rsid w:val="005A7E55"/>
    <w:rsid w:val="005B0886"/>
    <w:rsid w:val="005B1587"/>
    <w:rsid w:val="005B640B"/>
    <w:rsid w:val="005C4A86"/>
    <w:rsid w:val="005C785D"/>
    <w:rsid w:val="005D2A94"/>
    <w:rsid w:val="005E0A61"/>
    <w:rsid w:val="005E152F"/>
    <w:rsid w:val="005E2088"/>
    <w:rsid w:val="005E4E2D"/>
    <w:rsid w:val="005E4FC8"/>
    <w:rsid w:val="005E784E"/>
    <w:rsid w:val="005F3695"/>
    <w:rsid w:val="005F393D"/>
    <w:rsid w:val="005F5DB8"/>
    <w:rsid w:val="00602F24"/>
    <w:rsid w:val="00604064"/>
    <w:rsid w:val="00604CD5"/>
    <w:rsid w:val="006076A7"/>
    <w:rsid w:val="006117B8"/>
    <w:rsid w:val="006133A8"/>
    <w:rsid w:val="00614C72"/>
    <w:rsid w:val="00617558"/>
    <w:rsid w:val="00622536"/>
    <w:rsid w:val="006231EC"/>
    <w:rsid w:val="00644905"/>
    <w:rsid w:val="00645A17"/>
    <w:rsid w:val="00647291"/>
    <w:rsid w:val="006516FF"/>
    <w:rsid w:val="00652EA0"/>
    <w:rsid w:val="00653931"/>
    <w:rsid w:val="00653AAC"/>
    <w:rsid w:val="00655ABD"/>
    <w:rsid w:val="00663F04"/>
    <w:rsid w:val="006652AC"/>
    <w:rsid w:val="006653BD"/>
    <w:rsid w:val="00665A92"/>
    <w:rsid w:val="0067035E"/>
    <w:rsid w:val="006705BD"/>
    <w:rsid w:val="006712D5"/>
    <w:rsid w:val="00674E04"/>
    <w:rsid w:val="006778E8"/>
    <w:rsid w:val="006831FD"/>
    <w:rsid w:val="00684394"/>
    <w:rsid w:val="00684FBC"/>
    <w:rsid w:val="00692C5E"/>
    <w:rsid w:val="006971F9"/>
    <w:rsid w:val="006976E5"/>
    <w:rsid w:val="006A1E2A"/>
    <w:rsid w:val="006A6A0B"/>
    <w:rsid w:val="006A7CF7"/>
    <w:rsid w:val="006C31E9"/>
    <w:rsid w:val="006C408E"/>
    <w:rsid w:val="006D0497"/>
    <w:rsid w:val="006D4299"/>
    <w:rsid w:val="006D42F3"/>
    <w:rsid w:val="006D4487"/>
    <w:rsid w:val="006D5C5C"/>
    <w:rsid w:val="006E01D2"/>
    <w:rsid w:val="006E06FE"/>
    <w:rsid w:val="006E38A1"/>
    <w:rsid w:val="006F107B"/>
    <w:rsid w:val="006F225A"/>
    <w:rsid w:val="006F255F"/>
    <w:rsid w:val="006F635A"/>
    <w:rsid w:val="00700321"/>
    <w:rsid w:val="00702268"/>
    <w:rsid w:val="007107F1"/>
    <w:rsid w:val="00711984"/>
    <w:rsid w:val="00713A06"/>
    <w:rsid w:val="00714EFD"/>
    <w:rsid w:val="00715284"/>
    <w:rsid w:val="00716BD2"/>
    <w:rsid w:val="00727DBE"/>
    <w:rsid w:val="00730CA7"/>
    <w:rsid w:val="00731E34"/>
    <w:rsid w:val="00731E67"/>
    <w:rsid w:val="007345B0"/>
    <w:rsid w:val="007359A5"/>
    <w:rsid w:val="00736C01"/>
    <w:rsid w:val="00740D41"/>
    <w:rsid w:val="00743091"/>
    <w:rsid w:val="00744A23"/>
    <w:rsid w:val="00746925"/>
    <w:rsid w:val="00746F83"/>
    <w:rsid w:val="00747AFD"/>
    <w:rsid w:val="00752C26"/>
    <w:rsid w:val="007546D9"/>
    <w:rsid w:val="00755127"/>
    <w:rsid w:val="007609B2"/>
    <w:rsid w:val="0077215E"/>
    <w:rsid w:val="00776EB9"/>
    <w:rsid w:val="007809FE"/>
    <w:rsid w:val="007856BD"/>
    <w:rsid w:val="00786F95"/>
    <w:rsid w:val="00787223"/>
    <w:rsid w:val="007872B1"/>
    <w:rsid w:val="00791A31"/>
    <w:rsid w:val="007958F3"/>
    <w:rsid w:val="00797EEE"/>
    <w:rsid w:val="007A0CD4"/>
    <w:rsid w:val="007B3E96"/>
    <w:rsid w:val="007B4805"/>
    <w:rsid w:val="007C1B5F"/>
    <w:rsid w:val="007C36DD"/>
    <w:rsid w:val="007C7832"/>
    <w:rsid w:val="007C7F8D"/>
    <w:rsid w:val="007D2936"/>
    <w:rsid w:val="007D3453"/>
    <w:rsid w:val="007D5787"/>
    <w:rsid w:val="007D58C4"/>
    <w:rsid w:val="007D595F"/>
    <w:rsid w:val="007D717C"/>
    <w:rsid w:val="007D79CB"/>
    <w:rsid w:val="007E0B48"/>
    <w:rsid w:val="007E19EF"/>
    <w:rsid w:val="007E3685"/>
    <w:rsid w:val="007E3ADE"/>
    <w:rsid w:val="007E3D9F"/>
    <w:rsid w:val="007E5831"/>
    <w:rsid w:val="007E64FE"/>
    <w:rsid w:val="007F075A"/>
    <w:rsid w:val="007F190E"/>
    <w:rsid w:val="007F350D"/>
    <w:rsid w:val="007F3F8B"/>
    <w:rsid w:val="007F6F81"/>
    <w:rsid w:val="007F6FE4"/>
    <w:rsid w:val="00802BF8"/>
    <w:rsid w:val="008131A1"/>
    <w:rsid w:val="00815B4B"/>
    <w:rsid w:val="00821D34"/>
    <w:rsid w:val="00824820"/>
    <w:rsid w:val="00824ECF"/>
    <w:rsid w:val="008312DC"/>
    <w:rsid w:val="00836163"/>
    <w:rsid w:val="008379CC"/>
    <w:rsid w:val="0084176B"/>
    <w:rsid w:val="00846D85"/>
    <w:rsid w:val="00855828"/>
    <w:rsid w:val="008560A1"/>
    <w:rsid w:val="008618EC"/>
    <w:rsid w:val="0086687B"/>
    <w:rsid w:val="00873494"/>
    <w:rsid w:val="00883918"/>
    <w:rsid w:val="00883966"/>
    <w:rsid w:val="00884BF8"/>
    <w:rsid w:val="00885619"/>
    <w:rsid w:val="00887C4E"/>
    <w:rsid w:val="0089039D"/>
    <w:rsid w:val="00892651"/>
    <w:rsid w:val="00893244"/>
    <w:rsid w:val="00894A2E"/>
    <w:rsid w:val="008964AD"/>
    <w:rsid w:val="008A224F"/>
    <w:rsid w:val="008A5826"/>
    <w:rsid w:val="008B0EAE"/>
    <w:rsid w:val="008B5177"/>
    <w:rsid w:val="008B7846"/>
    <w:rsid w:val="008C0FA0"/>
    <w:rsid w:val="008D00D6"/>
    <w:rsid w:val="008D27FB"/>
    <w:rsid w:val="008D724E"/>
    <w:rsid w:val="008E7568"/>
    <w:rsid w:val="008F4813"/>
    <w:rsid w:val="008F56B9"/>
    <w:rsid w:val="008F593E"/>
    <w:rsid w:val="008F609B"/>
    <w:rsid w:val="008F6A40"/>
    <w:rsid w:val="009014C0"/>
    <w:rsid w:val="00901813"/>
    <w:rsid w:val="0090255A"/>
    <w:rsid w:val="00903532"/>
    <w:rsid w:val="00906EC7"/>
    <w:rsid w:val="00911A5B"/>
    <w:rsid w:val="009128DE"/>
    <w:rsid w:val="00913062"/>
    <w:rsid w:val="00915A22"/>
    <w:rsid w:val="00930B71"/>
    <w:rsid w:val="00931CE3"/>
    <w:rsid w:val="00932FD9"/>
    <w:rsid w:val="0093317D"/>
    <w:rsid w:val="009348BD"/>
    <w:rsid w:val="00936689"/>
    <w:rsid w:val="00936A7A"/>
    <w:rsid w:val="00937707"/>
    <w:rsid w:val="00946DB5"/>
    <w:rsid w:val="00950C7A"/>
    <w:rsid w:val="00952EBD"/>
    <w:rsid w:val="00954F4E"/>
    <w:rsid w:val="00955A1E"/>
    <w:rsid w:val="009571E9"/>
    <w:rsid w:val="009629CC"/>
    <w:rsid w:val="00966026"/>
    <w:rsid w:val="0096762C"/>
    <w:rsid w:val="00970DC6"/>
    <w:rsid w:val="00971D2F"/>
    <w:rsid w:val="00975B0D"/>
    <w:rsid w:val="00976AB0"/>
    <w:rsid w:val="009834B3"/>
    <w:rsid w:val="00986835"/>
    <w:rsid w:val="00992B69"/>
    <w:rsid w:val="0099638B"/>
    <w:rsid w:val="00996B5E"/>
    <w:rsid w:val="009A44A0"/>
    <w:rsid w:val="009A59BB"/>
    <w:rsid w:val="009B1BB9"/>
    <w:rsid w:val="009B2673"/>
    <w:rsid w:val="009B431F"/>
    <w:rsid w:val="009B4D1D"/>
    <w:rsid w:val="009B6C7D"/>
    <w:rsid w:val="009B7465"/>
    <w:rsid w:val="009B7E9D"/>
    <w:rsid w:val="009C321D"/>
    <w:rsid w:val="009C3C75"/>
    <w:rsid w:val="009C67C3"/>
    <w:rsid w:val="009C748D"/>
    <w:rsid w:val="009D1067"/>
    <w:rsid w:val="009D2926"/>
    <w:rsid w:val="009E37D5"/>
    <w:rsid w:val="009F2C07"/>
    <w:rsid w:val="009F2EB7"/>
    <w:rsid w:val="009F4D29"/>
    <w:rsid w:val="009F4E6E"/>
    <w:rsid w:val="009F76CF"/>
    <w:rsid w:val="00A00B47"/>
    <w:rsid w:val="00A20A9A"/>
    <w:rsid w:val="00A21B04"/>
    <w:rsid w:val="00A24491"/>
    <w:rsid w:val="00A24DE1"/>
    <w:rsid w:val="00A3193B"/>
    <w:rsid w:val="00A32347"/>
    <w:rsid w:val="00A34281"/>
    <w:rsid w:val="00A36006"/>
    <w:rsid w:val="00A3630A"/>
    <w:rsid w:val="00A4370B"/>
    <w:rsid w:val="00A4451D"/>
    <w:rsid w:val="00A51F77"/>
    <w:rsid w:val="00A53CF2"/>
    <w:rsid w:val="00A55407"/>
    <w:rsid w:val="00A56389"/>
    <w:rsid w:val="00A56975"/>
    <w:rsid w:val="00A5763F"/>
    <w:rsid w:val="00A63E32"/>
    <w:rsid w:val="00A641FF"/>
    <w:rsid w:val="00A6516E"/>
    <w:rsid w:val="00A70A00"/>
    <w:rsid w:val="00A71357"/>
    <w:rsid w:val="00A76A12"/>
    <w:rsid w:val="00A76C9A"/>
    <w:rsid w:val="00A811B6"/>
    <w:rsid w:val="00A813B1"/>
    <w:rsid w:val="00A81D84"/>
    <w:rsid w:val="00A8315B"/>
    <w:rsid w:val="00A91DFB"/>
    <w:rsid w:val="00A91F7E"/>
    <w:rsid w:val="00A921F7"/>
    <w:rsid w:val="00A942B1"/>
    <w:rsid w:val="00A96EF4"/>
    <w:rsid w:val="00AA13A8"/>
    <w:rsid w:val="00AA2A9F"/>
    <w:rsid w:val="00AA5953"/>
    <w:rsid w:val="00AA7890"/>
    <w:rsid w:val="00AB449F"/>
    <w:rsid w:val="00AC1DF6"/>
    <w:rsid w:val="00AC7C4C"/>
    <w:rsid w:val="00AD2BEA"/>
    <w:rsid w:val="00AD4130"/>
    <w:rsid w:val="00AD76A2"/>
    <w:rsid w:val="00AD7A14"/>
    <w:rsid w:val="00AE2999"/>
    <w:rsid w:val="00AE57CC"/>
    <w:rsid w:val="00B02BF1"/>
    <w:rsid w:val="00B030B2"/>
    <w:rsid w:val="00B0641A"/>
    <w:rsid w:val="00B06AF3"/>
    <w:rsid w:val="00B11F03"/>
    <w:rsid w:val="00B13092"/>
    <w:rsid w:val="00B1330E"/>
    <w:rsid w:val="00B1420C"/>
    <w:rsid w:val="00B14735"/>
    <w:rsid w:val="00B1726F"/>
    <w:rsid w:val="00B22534"/>
    <w:rsid w:val="00B2581B"/>
    <w:rsid w:val="00B31818"/>
    <w:rsid w:val="00B3235E"/>
    <w:rsid w:val="00B3584A"/>
    <w:rsid w:val="00B37AFC"/>
    <w:rsid w:val="00B41356"/>
    <w:rsid w:val="00B4278E"/>
    <w:rsid w:val="00B50EA1"/>
    <w:rsid w:val="00B54C38"/>
    <w:rsid w:val="00B56119"/>
    <w:rsid w:val="00B568AE"/>
    <w:rsid w:val="00B569B1"/>
    <w:rsid w:val="00B60549"/>
    <w:rsid w:val="00B62153"/>
    <w:rsid w:val="00B6217E"/>
    <w:rsid w:val="00B6377F"/>
    <w:rsid w:val="00B65962"/>
    <w:rsid w:val="00B749A4"/>
    <w:rsid w:val="00B75D75"/>
    <w:rsid w:val="00B75DD3"/>
    <w:rsid w:val="00B768E2"/>
    <w:rsid w:val="00B76D15"/>
    <w:rsid w:val="00B80158"/>
    <w:rsid w:val="00B80581"/>
    <w:rsid w:val="00B86A1F"/>
    <w:rsid w:val="00B87479"/>
    <w:rsid w:val="00B9120D"/>
    <w:rsid w:val="00B97310"/>
    <w:rsid w:val="00BA0DE3"/>
    <w:rsid w:val="00BA154D"/>
    <w:rsid w:val="00BA5EBA"/>
    <w:rsid w:val="00BB2865"/>
    <w:rsid w:val="00BB28A9"/>
    <w:rsid w:val="00BB5B9A"/>
    <w:rsid w:val="00BB650B"/>
    <w:rsid w:val="00BC133B"/>
    <w:rsid w:val="00BC236C"/>
    <w:rsid w:val="00BC3C71"/>
    <w:rsid w:val="00BC5316"/>
    <w:rsid w:val="00BC5B93"/>
    <w:rsid w:val="00BC72C9"/>
    <w:rsid w:val="00BC761F"/>
    <w:rsid w:val="00BD23F9"/>
    <w:rsid w:val="00BD5F44"/>
    <w:rsid w:val="00BD7AE9"/>
    <w:rsid w:val="00BE66F9"/>
    <w:rsid w:val="00BF0B76"/>
    <w:rsid w:val="00BF2163"/>
    <w:rsid w:val="00C0468F"/>
    <w:rsid w:val="00C05CBE"/>
    <w:rsid w:val="00C11CB5"/>
    <w:rsid w:val="00C15532"/>
    <w:rsid w:val="00C160BC"/>
    <w:rsid w:val="00C20D1D"/>
    <w:rsid w:val="00C22EC5"/>
    <w:rsid w:val="00C24B92"/>
    <w:rsid w:val="00C25CDF"/>
    <w:rsid w:val="00C31B2D"/>
    <w:rsid w:val="00C337D5"/>
    <w:rsid w:val="00C33D4E"/>
    <w:rsid w:val="00C3511D"/>
    <w:rsid w:val="00C35983"/>
    <w:rsid w:val="00C425D2"/>
    <w:rsid w:val="00C43738"/>
    <w:rsid w:val="00C5003F"/>
    <w:rsid w:val="00C6190D"/>
    <w:rsid w:val="00C61ECD"/>
    <w:rsid w:val="00C65C2C"/>
    <w:rsid w:val="00C72406"/>
    <w:rsid w:val="00C75354"/>
    <w:rsid w:val="00C76689"/>
    <w:rsid w:val="00C77022"/>
    <w:rsid w:val="00C77188"/>
    <w:rsid w:val="00C83513"/>
    <w:rsid w:val="00C84231"/>
    <w:rsid w:val="00C84785"/>
    <w:rsid w:val="00C90C7F"/>
    <w:rsid w:val="00CA0898"/>
    <w:rsid w:val="00CA7A38"/>
    <w:rsid w:val="00CB181D"/>
    <w:rsid w:val="00CB37A7"/>
    <w:rsid w:val="00CC1B91"/>
    <w:rsid w:val="00CC66D9"/>
    <w:rsid w:val="00CD04DB"/>
    <w:rsid w:val="00CD165C"/>
    <w:rsid w:val="00CD3307"/>
    <w:rsid w:val="00CD3A06"/>
    <w:rsid w:val="00CE0828"/>
    <w:rsid w:val="00CE4BDD"/>
    <w:rsid w:val="00CF099F"/>
    <w:rsid w:val="00CF1451"/>
    <w:rsid w:val="00CF572F"/>
    <w:rsid w:val="00CF6BB0"/>
    <w:rsid w:val="00D0001B"/>
    <w:rsid w:val="00D0266F"/>
    <w:rsid w:val="00D0579B"/>
    <w:rsid w:val="00D074DD"/>
    <w:rsid w:val="00D139D3"/>
    <w:rsid w:val="00D1599C"/>
    <w:rsid w:val="00D17275"/>
    <w:rsid w:val="00D26629"/>
    <w:rsid w:val="00D273C8"/>
    <w:rsid w:val="00D27452"/>
    <w:rsid w:val="00D32635"/>
    <w:rsid w:val="00D33651"/>
    <w:rsid w:val="00D42CA4"/>
    <w:rsid w:val="00D4795B"/>
    <w:rsid w:val="00D50109"/>
    <w:rsid w:val="00D50920"/>
    <w:rsid w:val="00D52118"/>
    <w:rsid w:val="00D52E6A"/>
    <w:rsid w:val="00D55245"/>
    <w:rsid w:val="00D55FC9"/>
    <w:rsid w:val="00D563D6"/>
    <w:rsid w:val="00D60DDA"/>
    <w:rsid w:val="00D62126"/>
    <w:rsid w:val="00D62992"/>
    <w:rsid w:val="00D63A03"/>
    <w:rsid w:val="00D64C70"/>
    <w:rsid w:val="00D662EC"/>
    <w:rsid w:val="00D66911"/>
    <w:rsid w:val="00D848BE"/>
    <w:rsid w:val="00D87434"/>
    <w:rsid w:val="00D9246D"/>
    <w:rsid w:val="00D935D8"/>
    <w:rsid w:val="00D940A7"/>
    <w:rsid w:val="00D96E8E"/>
    <w:rsid w:val="00D9784D"/>
    <w:rsid w:val="00DA52F7"/>
    <w:rsid w:val="00DB49F3"/>
    <w:rsid w:val="00DC0B4F"/>
    <w:rsid w:val="00DC2491"/>
    <w:rsid w:val="00DC30C8"/>
    <w:rsid w:val="00DC532D"/>
    <w:rsid w:val="00DC68C3"/>
    <w:rsid w:val="00DE6137"/>
    <w:rsid w:val="00DF1B29"/>
    <w:rsid w:val="00DF39B0"/>
    <w:rsid w:val="00DF4C12"/>
    <w:rsid w:val="00DF6D02"/>
    <w:rsid w:val="00E107C4"/>
    <w:rsid w:val="00E12B27"/>
    <w:rsid w:val="00E15673"/>
    <w:rsid w:val="00E22247"/>
    <w:rsid w:val="00E27239"/>
    <w:rsid w:val="00E429E8"/>
    <w:rsid w:val="00E473E6"/>
    <w:rsid w:val="00E53517"/>
    <w:rsid w:val="00E575BD"/>
    <w:rsid w:val="00E67283"/>
    <w:rsid w:val="00E6732D"/>
    <w:rsid w:val="00E71D3E"/>
    <w:rsid w:val="00E8429B"/>
    <w:rsid w:val="00E85169"/>
    <w:rsid w:val="00E85913"/>
    <w:rsid w:val="00E86498"/>
    <w:rsid w:val="00E9069C"/>
    <w:rsid w:val="00E93033"/>
    <w:rsid w:val="00E93175"/>
    <w:rsid w:val="00EA62B2"/>
    <w:rsid w:val="00EA6DB6"/>
    <w:rsid w:val="00EA74C5"/>
    <w:rsid w:val="00EB1E2C"/>
    <w:rsid w:val="00EB2571"/>
    <w:rsid w:val="00EB2F4F"/>
    <w:rsid w:val="00EC28E4"/>
    <w:rsid w:val="00EC3149"/>
    <w:rsid w:val="00EC6665"/>
    <w:rsid w:val="00ED0958"/>
    <w:rsid w:val="00ED2D79"/>
    <w:rsid w:val="00ED4150"/>
    <w:rsid w:val="00ED48AF"/>
    <w:rsid w:val="00ED6482"/>
    <w:rsid w:val="00EE3108"/>
    <w:rsid w:val="00EE33B4"/>
    <w:rsid w:val="00EE3B91"/>
    <w:rsid w:val="00EF2E6E"/>
    <w:rsid w:val="00F02884"/>
    <w:rsid w:val="00F02FF3"/>
    <w:rsid w:val="00F070CF"/>
    <w:rsid w:val="00F10421"/>
    <w:rsid w:val="00F12562"/>
    <w:rsid w:val="00F26AB0"/>
    <w:rsid w:val="00F31450"/>
    <w:rsid w:val="00F34CC3"/>
    <w:rsid w:val="00F34F8B"/>
    <w:rsid w:val="00F35166"/>
    <w:rsid w:val="00F35FCF"/>
    <w:rsid w:val="00F43E6B"/>
    <w:rsid w:val="00F520A7"/>
    <w:rsid w:val="00F529AB"/>
    <w:rsid w:val="00F53E2B"/>
    <w:rsid w:val="00F5550E"/>
    <w:rsid w:val="00F57430"/>
    <w:rsid w:val="00F60341"/>
    <w:rsid w:val="00F67A83"/>
    <w:rsid w:val="00F700CA"/>
    <w:rsid w:val="00F70F2F"/>
    <w:rsid w:val="00F7405C"/>
    <w:rsid w:val="00F81986"/>
    <w:rsid w:val="00F8342A"/>
    <w:rsid w:val="00F879F2"/>
    <w:rsid w:val="00F92AD3"/>
    <w:rsid w:val="00F94188"/>
    <w:rsid w:val="00F9433E"/>
    <w:rsid w:val="00F9492E"/>
    <w:rsid w:val="00F96CF4"/>
    <w:rsid w:val="00FA3CDC"/>
    <w:rsid w:val="00FA3DE9"/>
    <w:rsid w:val="00FA4B40"/>
    <w:rsid w:val="00FB0FB9"/>
    <w:rsid w:val="00FB5AAA"/>
    <w:rsid w:val="00FC2BF9"/>
    <w:rsid w:val="00FC3EDF"/>
    <w:rsid w:val="00FC4C12"/>
    <w:rsid w:val="00FC7C65"/>
    <w:rsid w:val="00FD105B"/>
    <w:rsid w:val="00FD1AE3"/>
    <w:rsid w:val="00FE2E11"/>
    <w:rsid w:val="00FE3A79"/>
    <w:rsid w:val="00FF0FA2"/>
    <w:rsid w:val="00FF4CA6"/>
    <w:rsid w:val="00FF6742"/>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7AE3C6"/>
  <w15:docId w15:val="{6E623A52-B017-4E2F-A105-BE693D69E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B0FB9"/>
    <w:pPr>
      <w:suppressAutoHyphens w:val="0"/>
    </w:pPr>
    <w:rPr>
      <w:rFonts w:ascii="Times New Roman" w:eastAsia="Times New Roman" w:hAnsi="Times New Roman"/>
      <w:sz w:val="24"/>
      <w:szCs w:val="24"/>
    </w:rPr>
  </w:style>
  <w:style w:type="paragraph" w:styleId="Nagwek1">
    <w:name w:val="heading 1"/>
    <w:basedOn w:val="Normalny"/>
    <w:next w:val="Normalny"/>
    <w:link w:val="Nagwek1Znak"/>
    <w:uiPriority w:val="9"/>
    <w:qFormat/>
    <w:rsid w:val="00E929F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qFormat/>
    <w:rsid w:val="00643BB0"/>
    <w:pPr>
      <w:keepNext/>
      <w:jc w:val="center"/>
      <w:outlineLvl w:val="1"/>
    </w:pPr>
    <w:rPr>
      <w:b/>
    </w:rPr>
  </w:style>
  <w:style w:type="paragraph" w:styleId="Nagwek3">
    <w:name w:val="heading 3"/>
    <w:basedOn w:val="Normalny"/>
    <w:next w:val="Normalny"/>
    <w:link w:val="Nagwek3Znak"/>
    <w:uiPriority w:val="9"/>
    <w:unhideWhenUsed/>
    <w:qFormat/>
    <w:rsid w:val="008814D1"/>
    <w:pPr>
      <w:keepNext/>
      <w:spacing w:before="240" w:after="60"/>
      <w:outlineLvl w:val="2"/>
    </w:pPr>
    <w:rPr>
      <w:rFonts w:ascii="Cambria" w:hAnsi="Cambria"/>
      <w:b/>
      <w:bCs/>
      <w:sz w:val="26"/>
      <w:szCs w:val="26"/>
    </w:rPr>
  </w:style>
  <w:style w:type="paragraph" w:styleId="Nagwek4">
    <w:name w:val="heading 4"/>
    <w:basedOn w:val="Normalny"/>
    <w:next w:val="Normalny"/>
    <w:link w:val="Nagwek4Znak"/>
    <w:uiPriority w:val="9"/>
    <w:semiHidden/>
    <w:unhideWhenUsed/>
    <w:qFormat/>
    <w:rsid w:val="00EF121D"/>
    <w:pPr>
      <w:keepNext/>
      <w:spacing w:before="240" w:after="60"/>
      <w:outlineLvl w:val="3"/>
    </w:pPr>
    <w:rPr>
      <w:b/>
      <w:bCs/>
      <w:sz w:val="28"/>
      <w:szCs w:val="28"/>
    </w:rPr>
  </w:style>
  <w:style w:type="paragraph" w:styleId="Nagwek7">
    <w:name w:val="heading 7"/>
    <w:basedOn w:val="Normalny"/>
    <w:next w:val="Normalny"/>
    <w:link w:val="Nagwek7Znak"/>
    <w:uiPriority w:val="9"/>
    <w:semiHidden/>
    <w:unhideWhenUsed/>
    <w:qFormat/>
    <w:rsid w:val="001571D5"/>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C2668F"/>
  </w:style>
  <w:style w:type="character" w:customStyle="1" w:styleId="StopkaZnak">
    <w:name w:val="Stopka Znak"/>
    <w:basedOn w:val="Domylnaczcionkaakapitu"/>
    <w:link w:val="Stopka"/>
    <w:uiPriority w:val="99"/>
    <w:qFormat/>
    <w:rsid w:val="00C2668F"/>
  </w:style>
  <w:style w:type="character" w:customStyle="1" w:styleId="czeinternetowe">
    <w:name w:val="Łącze internetowe"/>
    <w:uiPriority w:val="99"/>
    <w:rsid w:val="00744AEC"/>
    <w:rPr>
      <w:color w:val="0000FF"/>
      <w:u w:val="single"/>
    </w:rPr>
  </w:style>
  <w:style w:type="character" w:customStyle="1" w:styleId="ZwykytekstZnak">
    <w:name w:val="Zwykły tekst Znak"/>
    <w:link w:val="Zwykytekst"/>
    <w:semiHidden/>
    <w:qFormat/>
    <w:rsid w:val="00876106"/>
    <w:rPr>
      <w:rFonts w:ascii="Consolas" w:eastAsia="Calibri" w:hAnsi="Consolas" w:cs="Times New Roman"/>
      <w:sz w:val="21"/>
      <w:szCs w:val="21"/>
      <w:lang w:eastAsia="en-US"/>
    </w:rPr>
  </w:style>
  <w:style w:type="character" w:customStyle="1" w:styleId="TekstdymkaZnak">
    <w:name w:val="Tekst dymka Znak"/>
    <w:link w:val="Tekstdymka"/>
    <w:uiPriority w:val="99"/>
    <w:semiHidden/>
    <w:qFormat/>
    <w:rsid w:val="00740B76"/>
    <w:rPr>
      <w:rFonts w:ascii="Tahoma" w:hAnsi="Tahoma" w:cs="Tahoma"/>
      <w:sz w:val="16"/>
      <w:szCs w:val="16"/>
      <w:lang w:eastAsia="en-US"/>
    </w:rPr>
  </w:style>
  <w:style w:type="character" w:styleId="Odwoaniedokomentarza">
    <w:name w:val="annotation reference"/>
    <w:uiPriority w:val="99"/>
    <w:unhideWhenUsed/>
    <w:qFormat/>
    <w:rsid w:val="00165645"/>
    <w:rPr>
      <w:sz w:val="16"/>
      <w:szCs w:val="16"/>
    </w:rPr>
  </w:style>
  <w:style w:type="character" w:customStyle="1" w:styleId="TekstkomentarzaZnak">
    <w:name w:val="Tekst komentarza Znak"/>
    <w:link w:val="Tekstkomentarza"/>
    <w:uiPriority w:val="99"/>
    <w:qFormat/>
    <w:rsid w:val="00165645"/>
    <w:rPr>
      <w:lang w:eastAsia="en-US"/>
    </w:rPr>
  </w:style>
  <w:style w:type="character" w:customStyle="1" w:styleId="TematkomentarzaZnak">
    <w:name w:val="Temat komentarza Znak"/>
    <w:link w:val="Tematkomentarza"/>
    <w:uiPriority w:val="99"/>
    <w:semiHidden/>
    <w:qFormat/>
    <w:rsid w:val="00165645"/>
    <w:rPr>
      <w:b/>
      <w:bCs/>
      <w:lang w:eastAsia="en-US"/>
    </w:rPr>
  </w:style>
  <w:style w:type="character" w:styleId="Pogrubienie">
    <w:name w:val="Strong"/>
    <w:uiPriority w:val="22"/>
    <w:qFormat/>
    <w:rsid w:val="00494152"/>
    <w:rPr>
      <w:rFonts w:cs="Times New Roman"/>
      <w:b/>
      <w:bCs/>
    </w:rPr>
  </w:style>
  <w:style w:type="character" w:customStyle="1" w:styleId="Nagwek2Znak">
    <w:name w:val="Nagłówek 2 Znak"/>
    <w:link w:val="Nagwek2"/>
    <w:uiPriority w:val="99"/>
    <w:qFormat/>
    <w:rsid w:val="00643BB0"/>
    <w:rPr>
      <w:rFonts w:ascii="Times New Roman" w:eastAsia="Times New Roman" w:hAnsi="Times New Roman"/>
      <w:b/>
      <w:sz w:val="24"/>
      <w:szCs w:val="24"/>
    </w:rPr>
  </w:style>
  <w:style w:type="character" w:customStyle="1" w:styleId="Tekstpodstawowy2Znak">
    <w:name w:val="Tekst podstawowy 2 Znak"/>
    <w:link w:val="Tekstpodstawowy2"/>
    <w:uiPriority w:val="99"/>
    <w:qFormat/>
    <w:rsid w:val="00643BB0"/>
    <w:rPr>
      <w:sz w:val="22"/>
      <w:szCs w:val="22"/>
      <w:lang w:eastAsia="en-US"/>
    </w:rPr>
  </w:style>
  <w:style w:type="character" w:customStyle="1" w:styleId="Teksttreci">
    <w:name w:val="Tekst treści_"/>
    <w:link w:val="Teksttreci0"/>
    <w:qFormat/>
    <w:rsid w:val="00643BB0"/>
    <w:rPr>
      <w:rFonts w:ascii="Garamond" w:eastAsia="Garamond" w:hAnsi="Garamond" w:cs="Garamond"/>
      <w:sz w:val="23"/>
      <w:szCs w:val="23"/>
      <w:shd w:val="clear" w:color="auto" w:fill="FFFFFF"/>
    </w:rPr>
  </w:style>
  <w:style w:type="character" w:customStyle="1" w:styleId="TekstpodstawowyZnak">
    <w:name w:val="Tekst podstawowy Znak"/>
    <w:link w:val="Tekstpodstawowy"/>
    <w:uiPriority w:val="99"/>
    <w:qFormat/>
    <w:rsid w:val="00643BB0"/>
    <w:rPr>
      <w:rFonts w:eastAsia="Times New Roman" w:cs="Trebuchet MS"/>
      <w:sz w:val="24"/>
      <w:szCs w:val="24"/>
    </w:rPr>
  </w:style>
  <w:style w:type="character" w:customStyle="1" w:styleId="TekstpodstawowywcityZnak">
    <w:name w:val="Tekst podstawowy wcięty Znak"/>
    <w:link w:val="Tekstpodstawowywcity"/>
    <w:uiPriority w:val="99"/>
    <w:qFormat/>
    <w:rsid w:val="00643BB0"/>
    <w:rPr>
      <w:rFonts w:eastAsia="Times New Roman" w:cs="Trebuchet MS"/>
      <w:sz w:val="24"/>
      <w:szCs w:val="24"/>
    </w:rPr>
  </w:style>
  <w:style w:type="character" w:customStyle="1" w:styleId="BodyTextIndentCharZnakZnak">
    <w:name w:val="Body Text Indent Char Znak Znak"/>
    <w:link w:val="BodyTextIndentCharZnak"/>
    <w:uiPriority w:val="99"/>
    <w:semiHidden/>
    <w:qFormat/>
    <w:rsid w:val="00643BB0"/>
    <w:rPr>
      <w:rFonts w:ascii="Times New Roman" w:eastAsia="Times New Roman" w:hAnsi="Times New Roman"/>
      <w:sz w:val="24"/>
      <w:szCs w:val="24"/>
    </w:rPr>
  </w:style>
  <w:style w:type="character" w:customStyle="1" w:styleId="PodtytuZnak">
    <w:name w:val="Podtytuł Znak"/>
    <w:link w:val="Podtytu"/>
    <w:uiPriority w:val="99"/>
    <w:qFormat/>
    <w:rsid w:val="00643BB0"/>
    <w:rPr>
      <w:rFonts w:ascii="Times New Roman" w:eastAsia="Times New Roman" w:hAnsi="Times New Roman"/>
      <w:b/>
      <w:bCs/>
      <w:sz w:val="24"/>
      <w:szCs w:val="24"/>
    </w:rPr>
  </w:style>
  <w:style w:type="character" w:customStyle="1" w:styleId="nomark">
    <w:name w:val="nomark"/>
    <w:uiPriority w:val="99"/>
    <w:qFormat/>
    <w:rsid w:val="00643BB0"/>
    <w:rPr>
      <w:rFonts w:cs="Times New Roman"/>
    </w:rPr>
  </w:style>
  <w:style w:type="character" w:customStyle="1" w:styleId="TytuZnak">
    <w:name w:val="Tytuł Znak"/>
    <w:link w:val="Tytu"/>
    <w:uiPriority w:val="99"/>
    <w:qFormat/>
    <w:rsid w:val="002266DB"/>
    <w:rPr>
      <w:rFonts w:ascii="Arial Narrow" w:eastAsia="Times New Roman" w:hAnsi="Arial Narrow"/>
      <w:b/>
      <w:bCs/>
      <w:color w:val="000000"/>
      <w:kern w:val="2"/>
      <w:sz w:val="108"/>
      <w:szCs w:val="108"/>
    </w:rPr>
  </w:style>
  <w:style w:type="character" w:styleId="Numerstrony">
    <w:name w:val="page number"/>
    <w:qFormat/>
    <w:rsid w:val="00D56D94"/>
    <w:rPr>
      <w:rFonts w:ascii="Times New Roman" w:hAnsi="Times New Roman" w:cs="Times New Roman"/>
    </w:rPr>
  </w:style>
  <w:style w:type="character" w:customStyle="1" w:styleId="Nagwek3Znak">
    <w:name w:val="Nagłówek 3 Znak"/>
    <w:link w:val="Nagwek3"/>
    <w:uiPriority w:val="9"/>
    <w:qFormat/>
    <w:rsid w:val="008814D1"/>
    <w:rPr>
      <w:rFonts w:ascii="Cambria" w:eastAsia="Times New Roman" w:hAnsi="Cambria" w:cs="Times New Roman"/>
      <w:b/>
      <w:bCs/>
      <w:sz w:val="26"/>
      <w:szCs w:val="26"/>
      <w:lang w:eastAsia="en-US"/>
    </w:rPr>
  </w:style>
  <w:style w:type="character" w:customStyle="1" w:styleId="Nagwek4Znak">
    <w:name w:val="Nagłówek 4 Znak"/>
    <w:link w:val="Nagwek4"/>
    <w:uiPriority w:val="9"/>
    <w:semiHidden/>
    <w:qFormat/>
    <w:rsid w:val="00EF121D"/>
    <w:rPr>
      <w:rFonts w:ascii="Calibri" w:eastAsia="Times New Roman" w:hAnsi="Calibri" w:cs="Times New Roman"/>
      <w:b/>
      <w:bCs/>
      <w:sz w:val="28"/>
      <w:szCs w:val="28"/>
      <w:lang w:eastAsia="en-US"/>
    </w:rPr>
  </w:style>
  <w:style w:type="character" w:customStyle="1" w:styleId="AkapitzlistZnak">
    <w:name w:val="Akapit z listą Znak"/>
    <w:aliases w:val="Numerowanie Znak,Akapit z listą BS Znak,List Paragraph Znak,L1 Znak,Akapit z listą5 Znak,CW_Lista Znak,wypunktowanie Znak,normalny tekst Znak,Akapit z list¹ Znak,Obiekt Znak,List Paragraph1 Znak,BulletC Znak,Wyliczanie Znak"/>
    <w:basedOn w:val="Domylnaczcionkaakapitu"/>
    <w:link w:val="Akapitzlist"/>
    <w:uiPriority w:val="34"/>
    <w:qFormat/>
    <w:locked/>
    <w:rsid w:val="009F003C"/>
    <w:rPr>
      <w:rFonts w:cs="Calibri"/>
      <w:sz w:val="22"/>
      <w:szCs w:val="22"/>
    </w:rPr>
  </w:style>
  <w:style w:type="character" w:customStyle="1" w:styleId="Nagwek1Znak">
    <w:name w:val="Nagłówek 1 Znak"/>
    <w:basedOn w:val="Domylnaczcionkaakapitu"/>
    <w:link w:val="Nagwek1"/>
    <w:uiPriority w:val="9"/>
    <w:qFormat/>
    <w:rsid w:val="00E929FE"/>
    <w:rPr>
      <w:rFonts w:asciiTheme="majorHAnsi" w:eastAsiaTheme="majorEastAsia" w:hAnsiTheme="majorHAnsi" w:cstheme="majorBidi"/>
      <w:b/>
      <w:bCs/>
      <w:color w:val="365F91" w:themeColor="accent1" w:themeShade="BF"/>
      <w:sz w:val="28"/>
      <w:szCs w:val="28"/>
      <w:lang w:eastAsia="en-US"/>
    </w:rPr>
  </w:style>
  <w:style w:type="character" w:customStyle="1" w:styleId="TekstprzypisudolnegoZnak">
    <w:name w:val="Tekst przypisu dolnego Znak"/>
    <w:basedOn w:val="Domylnaczcionkaakapitu"/>
    <w:link w:val="Tekstprzypisudolnego"/>
    <w:uiPriority w:val="99"/>
    <w:qFormat/>
    <w:rsid w:val="00601467"/>
    <w:rPr>
      <w:lang w:eastAsia="en-US"/>
    </w:rPr>
  </w:style>
  <w:style w:type="character" w:customStyle="1" w:styleId="Zakotwiczenieprzypisudolnego">
    <w:name w:val="Zakotwiczenie przypisu dolnego"/>
    <w:rPr>
      <w:vertAlign w:val="superscript"/>
    </w:rPr>
  </w:style>
  <w:style w:type="character" w:customStyle="1" w:styleId="FootnoteCharacters">
    <w:name w:val="Footnote Characters"/>
    <w:uiPriority w:val="99"/>
    <w:unhideWhenUsed/>
    <w:qFormat/>
    <w:rsid w:val="00601467"/>
    <w:rPr>
      <w:vertAlign w:val="superscript"/>
    </w:rPr>
  </w:style>
  <w:style w:type="character" w:customStyle="1" w:styleId="Nagwek7Znak">
    <w:name w:val="Nagłówek 7 Znak"/>
    <w:basedOn w:val="Domylnaczcionkaakapitu"/>
    <w:link w:val="Nagwek7"/>
    <w:uiPriority w:val="9"/>
    <w:semiHidden/>
    <w:qFormat/>
    <w:rsid w:val="001571D5"/>
    <w:rPr>
      <w:rFonts w:asciiTheme="majorHAnsi" w:eastAsiaTheme="majorEastAsia" w:hAnsiTheme="majorHAnsi" w:cstheme="majorBidi"/>
      <w:i/>
      <w:iCs/>
      <w:color w:val="243F60" w:themeColor="accent1" w:themeShade="7F"/>
      <w:sz w:val="22"/>
      <w:szCs w:val="22"/>
      <w:lang w:eastAsia="en-US"/>
    </w:rPr>
  </w:style>
  <w:style w:type="character" w:customStyle="1" w:styleId="Mocnewyrnione">
    <w:name w:val="Mocne wyróżnione"/>
    <w:qFormat/>
    <w:rsid w:val="00EC3A6C"/>
    <w:rPr>
      <w:b/>
      <w:bCs/>
    </w:rPr>
  </w:style>
  <w:style w:type="character" w:customStyle="1" w:styleId="Odwiedzoneczeinternetowe">
    <w:name w:val="Odwiedzone łącze internetowe"/>
    <w:basedOn w:val="Domylnaczcionkaakapitu"/>
    <w:uiPriority w:val="99"/>
    <w:semiHidden/>
    <w:unhideWhenUsed/>
    <w:rsid w:val="00915337"/>
    <w:rPr>
      <w:color w:val="800080" w:themeColor="followedHyperlink"/>
      <w:u w:val="single"/>
    </w:rPr>
  </w:style>
  <w:style w:type="character" w:styleId="Wyrnieniedelikatne">
    <w:name w:val="Subtle Emphasis"/>
    <w:basedOn w:val="Domylnaczcionkaakapitu"/>
    <w:uiPriority w:val="19"/>
    <w:qFormat/>
    <w:rsid w:val="00535F87"/>
    <w:rPr>
      <w:i/>
      <w:iCs/>
      <w:color w:val="404040" w:themeColor="text1" w:themeTint="BF"/>
    </w:rPr>
  </w:style>
  <w:style w:type="character" w:customStyle="1" w:styleId="BezodstpwZnak">
    <w:name w:val="Bez odstępów Znak"/>
    <w:link w:val="Bezodstpw"/>
    <w:uiPriority w:val="1"/>
    <w:qFormat/>
    <w:locked/>
    <w:rsid w:val="003D206D"/>
    <w:rPr>
      <w:sz w:val="22"/>
      <w:szCs w:val="22"/>
      <w:lang w:eastAsia="en-US"/>
    </w:rPr>
  </w:style>
  <w:style w:type="character" w:customStyle="1" w:styleId="Nierozpoznanawzmianka1">
    <w:name w:val="Nierozpoznana wzmianka1"/>
    <w:basedOn w:val="Domylnaczcionkaakapitu"/>
    <w:uiPriority w:val="99"/>
    <w:semiHidden/>
    <w:unhideWhenUsed/>
    <w:qFormat/>
    <w:rsid w:val="00A234B1"/>
    <w:rPr>
      <w:color w:val="605E5C"/>
      <w:shd w:val="clear" w:color="auto" w:fill="E1DFDD"/>
    </w:rPr>
  </w:style>
  <w:style w:type="character" w:styleId="Nierozpoznanawzmianka">
    <w:name w:val="Unresolved Mention"/>
    <w:basedOn w:val="Domylnaczcionkaakapitu"/>
    <w:uiPriority w:val="99"/>
    <w:semiHidden/>
    <w:unhideWhenUsed/>
    <w:qFormat/>
    <w:rsid w:val="00092D7E"/>
    <w:rPr>
      <w:color w:val="605E5C"/>
      <w:shd w:val="clear" w:color="auto" w:fill="E1DFDD"/>
    </w:rPr>
  </w:style>
  <w:style w:type="character" w:customStyle="1" w:styleId="WWCharLFO34LVL1">
    <w:name w:val="WW_CharLFO34LVL1"/>
    <w:qFormat/>
    <w:rPr>
      <w:rFonts w:ascii="Calibri" w:eastAsia="Calibri" w:hAnsi="Calibri" w:cs="Calibri"/>
      <w:bCs/>
      <w:color w:val="000000"/>
      <w:sz w:val="24"/>
      <w:szCs w:val="24"/>
      <w:shd w:val="clear" w:color="auto" w:fill="FFFFFF"/>
    </w:rPr>
  </w:style>
  <w:style w:type="character" w:customStyle="1" w:styleId="WWCharLFO34LVL2">
    <w:name w:val="WW_CharLFO34LVL2"/>
    <w:qFormat/>
    <w:rPr>
      <w:rFonts w:ascii="Times New Roman" w:eastAsia="Times New Roman" w:hAnsi="Times New Roman" w:cs="Times New Roman"/>
      <w:bCs/>
      <w:color w:val="FF0000"/>
      <w:sz w:val="24"/>
      <w:szCs w:val="24"/>
      <w:shd w:val="clear" w:color="auto" w:fill="FFFFFF"/>
    </w:rPr>
  </w:style>
  <w:style w:type="character" w:customStyle="1" w:styleId="WWCharLFO34LVL3">
    <w:name w:val="WW_CharLFO34LVL3"/>
    <w:qFormat/>
    <w:rPr>
      <w:rFonts w:ascii="Times New Roman" w:eastAsia="Times New Roman" w:hAnsi="Times New Roman" w:cs="Times New Roman"/>
      <w:bCs/>
      <w:color w:val="FF0000"/>
      <w:sz w:val="24"/>
      <w:szCs w:val="24"/>
      <w:shd w:val="clear" w:color="auto" w:fill="FFFFFF"/>
    </w:rPr>
  </w:style>
  <w:style w:type="character" w:customStyle="1" w:styleId="WWCharLFO34LVL4">
    <w:name w:val="WW_CharLFO34LVL4"/>
    <w:qFormat/>
    <w:rPr>
      <w:rFonts w:ascii="Times New Roman" w:eastAsia="Times New Roman" w:hAnsi="Times New Roman" w:cs="Times New Roman"/>
      <w:bCs/>
      <w:color w:val="FF0000"/>
      <w:sz w:val="24"/>
      <w:szCs w:val="24"/>
      <w:shd w:val="clear" w:color="auto" w:fill="FFFFFF"/>
    </w:rPr>
  </w:style>
  <w:style w:type="character" w:customStyle="1" w:styleId="WWCharLFO34LVL5">
    <w:name w:val="WW_CharLFO34LVL5"/>
    <w:qFormat/>
    <w:rPr>
      <w:rFonts w:ascii="Times New Roman" w:eastAsia="Times New Roman" w:hAnsi="Times New Roman" w:cs="Times New Roman"/>
      <w:bCs/>
      <w:color w:val="FF0000"/>
      <w:sz w:val="24"/>
      <w:szCs w:val="24"/>
      <w:shd w:val="clear" w:color="auto" w:fill="FFFFFF"/>
    </w:rPr>
  </w:style>
  <w:style w:type="character" w:customStyle="1" w:styleId="WWCharLFO34LVL6">
    <w:name w:val="WW_CharLFO34LVL6"/>
    <w:qFormat/>
    <w:rPr>
      <w:rFonts w:ascii="Times New Roman" w:eastAsia="Times New Roman" w:hAnsi="Times New Roman" w:cs="Times New Roman"/>
      <w:bCs/>
      <w:color w:val="FF0000"/>
      <w:sz w:val="24"/>
      <w:szCs w:val="24"/>
      <w:shd w:val="clear" w:color="auto" w:fill="FFFFFF"/>
    </w:rPr>
  </w:style>
  <w:style w:type="character" w:customStyle="1" w:styleId="WWCharLFO34LVL7">
    <w:name w:val="WW_CharLFO34LVL7"/>
    <w:qFormat/>
    <w:rPr>
      <w:rFonts w:ascii="Times New Roman" w:eastAsia="Times New Roman" w:hAnsi="Times New Roman" w:cs="Times New Roman"/>
      <w:bCs/>
      <w:color w:val="FF0000"/>
      <w:sz w:val="24"/>
      <w:szCs w:val="24"/>
      <w:shd w:val="clear" w:color="auto" w:fill="FFFFFF"/>
    </w:rPr>
  </w:style>
  <w:style w:type="character" w:customStyle="1" w:styleId="WWCharLFO34LVL8">
    <w:name w:val="WW_CharLFO34LVL8"/>
    <w:qFormat/>
    <w:rPr>
      <w:rFonts w:ascii="Times New Roman" w:eastAsia="Times New Roman" w:hAnsi="Times New Roman" w:cs="Times New Roman"/>
      <w:bCs/>
      <w:color w:val="FF0000"/>
      <w:sz w:val="24"/>
      <w:szCs w:val="24"/>
      <w:shd w:val="clear" w:color="auto" w:fill="FFFFFF"/>
    </w:rPr>
  </w:style>
  <w:style w:type="character" w:customStyle="1" w:styleId="WWCharLFO34LVL9">
    <w:name w:val="WW_CharLFO34LVL9"/>
    <w:qFormat/>
    <w:rPr>
      <w:rFonts w:ascii="Times New Roman" w:eastAsia="Times New Roman" w:hAnsi="Times New Roman" w:cs="Times New Roman"/>
      <w:bCs/>
      <w:color w:val="FF0000"/>
      <w:sz w:val="24"/>
      <w:szCs w:val="24"/>
      <w:shd w:val="clear" w:color="auto" w:fill="FFFFFF"/>
    </w:rPr>
  </w:style>
  <w:style w:type="character" w:customStyle="1" w:styleId="WWCharLFO45LVL1">
    <w:name w:val="WW_CharLFO45LVL1"/>
    <w:qFormat/>
    <w:rPr>
      <w:rFonts w:ascii="Times New Roman" w:eastAsia="Times New Roman" w:hAnsi="Times New Roman" w:cs="Arial"/>
      <w:color w:val="000000"/>
      <w:sz w:val="24"/>
    </w:rPr>
  </w:style>
  <w:style w:type="character" w:customStyle="1" w:styleId="WWCharLFO45LVL2">
    <w:name w:val="WW_CharLFO45LVL2"/>
    <w:qFormat/>
    <w:rPr>
      <w:rFonts w:ascii="Times New Roman" w:eastAsia="Times New Roman" w:hAnsi="Times New Roman" w:cs="Arial"/>
      <w:color w:val="000000"/>
      <w:sz w:val="24"/>
    </w:rPr>
  </w:style>
  <w:style w:type="character" w:customStyle="1" w:styleId="WWCharLFO45LVL3">
    <w:name w:val="WW_CharLFO45LVL3"/>
    <w:qFormat/>
    <w:rPr>
      <w:rFonts w:ascii="Times New Roman" w:eastAsia="Times New Roman" w:hAnsi="Times New Roman" w:cs="Arial"/>
      <w:color w:val="000000"/>
      <w:sz w:val="24"/>
    </w:rPr>
  </w:style>
  <w:style w:type="character" w:customStyle="1" w:styleId="WWCharLFO45LVL4">
    <w:name w:val="WW_CharLFO45LVL4"/>
    <w:qFormat/>
    <w:rPr>
      <w:rFonts w:ascii="Times New Roman" w:eastAsia="Times New Roman" w:hAnsi="Times New Roman" w:cs="Arial"/>
      <w:color w:val="000000"/>
      <w:sz w:val="24"/>
    </w:rPr>
  </w:style>
  <w:style w:type="character" w:customStyle="1" w:styleId="WWCharLFO45LVL5">
    <w:name w:val="WW_CharLFO45LVL5"/>
    <w:qFormat/>
    <w:rPr>
      <w:rFonts w:ascii="Times New Roman" w:eastAsia="Times New Roman" w:hAnsi="Times New Roman" w:cs="Arial"/>
      <w:color w:val="000000"/>
      <w:sz w:val="24"/>
    </w:rPr>
  </w:style>
  <w:style w:type="character" w:customStyle="1" w:styleId="WWCharLFO45LVL6">
    <w:name w:val="WW_CharLFO45LVL6"/>
    <w:qFormat/>
    <w:rPr>
      <w:rFonts w:ascii="Times New Roman" w:eastAsia="Times New Roman" w:hAnsi="Times New Roman" w:cs="Arial"/>
      <w:color w:val="000000"/>
      <w:sz w:val="24"/>
    </w:rPr>
  </w:style>
  <w:style w:type="character" w:customStyle="1" w:styleId="WWCharLFO45LVL7">
    <w:name w:val="WW_CharLFO45LVL7"/>
    <w:qFormat/>
    <w:rPr>
      <w:rFonts w:ascii="Times New Roman" w:eastAsia="Times New Roman" w:hAnsi="Times New Roman" w:cs="Arial"/>
      <w:color w:val="000000"/>
      <w:sz w:val="24"/>
    </w:rPr>
  </w:style>
  <w:style w:type="character" w:customStyle="1" w:styleId="WWCharLFO45LVL8">
    <w:name w:val="WW_CharLFO45LVL8"/>
    <w:qFormat/>
    <w:rPr>
      <w:rFonts w:ascii="Times New Roman" w:eastAsia="Times New Roman" w:hAnsi="Times New Roman" w:cs="Arial"/>
      <w:color w:val="000000"/>
      <w:sz w:val="24"/>
    </w:rPr>
  </w:style>
  <w:style w:type="character" w:customStyle="1" w:styleId="WWCharLFO45LVL9">
    <w:name w:val="WW_CharLFO45LVL9"/>
    <w:qFormat/>
    <w:rPr>
      <w:rFonts w:ascii="Times New Roman" w:eastAsia="Times New Roman" w:hAnsi="Times New Roman" w:cs="Arial"/>
      <w:color w:val="000000"/>
      <w:sz w:val="24"/>
    </w:rPr>
  </w:style>
  <w:style w:type="character" w:customStyle="1" w:styleId="WWCharLFO46LVL1">
    <w:name w:val="WW_CharLFO46LVL1"/>
    <w:qFormat/>
    <w:rPr>
      <w:rFonts w:ascii="Times New Roman" w:eastAsia="Times New Roman" w:hAnsi="Times New Roman" w:cs="Arial"/>
      <w:color w:val="000000"/>
      <w:sz w:val="24"/>
    </w:rPr>
  </w:style>
  <w:style w:type="character" w:customStyle="1" w:styleId="WWCharLFO47LVL1">
    <w:name w:val="WW_CharLFO47LVL1"/>
    <w:qFormat/>
    <w:rPr>
      <w:rFonts w:ascii="Times New Roman" w:eastAsia="Times New Roman" w:hAnsi="Times New Roman" w:cs="Arial"/>
      <w:color w:val="000000"/>
      <w:sz w:val="24"/>
    </w:rPr>
  </w:style>
  <w:style w:type="character" w:customStyle="1" w:styleId="WWCharLFO48LVL1">
    <w:name w:val="WW_CharLFO48LVL1"/>
    <w:qFormat/>
    <w:rPr>
      <w:rFonts w:ascii="Times New Roman" w:eastAsia="Times New Roman" w:hAnsi="Times New Roman" w:cs="Arial"/>
      <w:b/>
      <w:sz w:val="24"/>
    </w:rPr>
  </w:style>
  <w:style w:type="character" w:customStyle="1" w:styleId="Znakinumeracji">
    <w:name w:val="Znaki numeracji"/>
    <w:qFormat/>
  </w:style>
  <w:style w:type="character" w:customStyle="1" w:styleId="WWCharLFO12LVL1">
    <w:name w:val="WW_CharLFO12LVL1"/>
    <w:qFormat/>
    <w:rPr>
      <w:rFonts w:ascii="Symbol" w:eastAsia="Times New Roman" w:hAnsi="Symbol" w:cs="Times New Roman"/>
      <w:sz w:val="24"/>
      <w:szCs w:val="24"/>
    </w:rPr>
  </w:style>
  <w:style w:type="character" w:customStyle="1" w:styleId="Znakiwypunktowania">
    <w:name w:val="Znaki wypunktowania"/>
    <w:qFormat/>
    <w:rPr>
      <w:rFonts w:ascii="OpenSymbol" w:eastAsia="OpenSymbol" w:hAnsi="OpenSymbol" w:cs="OpenSymbol"/>
    </w:rPr>
  </w:style>
  <w:style w:type="character" w:customStyle="1" w:styleId="WWCharLFO13LVL1">
    <w:name w:val="WW_CharLFO13LVL1"/>
    <w:qFormat/>
    <w:rPr>
      <w:rFonts w:ascii="Arial" w:eastAsia="Times New Roman" w:hAnsi="Arial" w:cs="Arial"/>
      <w:color w:val="000000"/>
      <w:sz w:val="24"/>
      <w:szCs w:val="24"/>
    </w:rPr>
  </w:style>
  <w:style w:type="character" w:customStyle="1" w:styleId="WWCharLFO41LVL1">
    <w:name w:val="WW_CharLFO41LVL1"/>
    <w:qFormat/>
    <w:rPr>
      <w:rFonts w:ascii="Symbol" w:eastAsia="Times New Roman" w:hAnsi="Symbol" w:cs="Arial"/>
      <w:i w:val="0"/>
      <w:iCs/>
      <w:color w:val="000000"/>
      <w:sz w:val="24"/>
      <w:szCs w:val="24"/>
      <w:shd w:val="clear" w:color="auto" w:fill="FFFFFF"/>
    </w:rPr>
  </w:style>
  <w:style w:type="character" w:customStyle="1" w:styleId="WWCharLFO41LVL2">
    <w:name w:val="WW_CharLFO41LVL2"/>
    <w:qFormat/>
    <w:rPr>
      <w:rFonts w:ascii="Symbol" w:eastAsia="Times New Roman" w:hAnsi="Symbol" w:cs="Arial"/>
      <w:i w:val="0"/>
      <w:iCs/>
      <w:color w:val="000000"/>
      <w:sz w:val="24"/>
      <w:szCs w:val="24"/>
      <w:shd w:val="clear" w:color="auto" w:fill="FFFFFF"/>
    </w:rPr>
  </w:style>
  <w:style w:type="character" w:customStyle="1" w:styleId="WWCharLFO41LVL3">
    <w:name w:val="WW_CharLFO41LVL3"/>
    <w:qFormat/>
    <w:rPr>
      <w:rFonts w:ascii="Symbol" w:eastAsia="Times New Roman" w:hAnsi="Symbol" w:cs="Arial"/>
      <w:i w:val="0"/>
      <w:iCs/>
      <w:color w:val="000000"/>
      <w:sz w:val="24"/>
      <w:szCs w:val="24"/>
      <w:shd w:val="clear" w:color="auto" w:fill="FFFFFF"/>
    </w:rPr>
  </w:style>
  <w:style w:type="character" w:customStyle="1" w:styleId="WWCharLFO41LVL4">
    <w:name w:val="WW_CharLFO41LVL4"/>
    <w:qFormat/>
    <w:rPr>
      <w:rFonts w:ascii="Symbol" w:eastAsia="Times New Roman" w:hAnsi="Symbol" w:cs="Arial"/>
      <w:i w:val="0"/>
      <w:iCs/>
      <w:color w:val="000000"/>
      <w:sz w:val="24"/>
      <w:szCs w:val="24"/>
      <w:shd w:val="clear" w:color="auto" w:fill="FFFFFF"/>
    </w:rPr>
  </w:style>
  <w:style w:type="character" w:customStyle="1" w:styleId="WWCharLFO41LVL5">
    <w:name w:val="WW_CharLFO41LVL5"/>
    <w:qFormat/>
    <w:rPr>
      <w:rFonts w:ascii="Symbol" w:eastAsia="Times New Roman" w:hAnsi="Symbol" w:cs="Arial"/>
      <w:i w:val="0"/>
      <w:iCs/>
      <w:color w:val="000000"/>
      <w:sz w:val="24"/>
      <w:szCs w:val="24"/>
      <w:shd w:val="clear" w:color="auto" w:fill="FFFFFF"/>
    </w:rPr>
  </w:style>
  <w:style w:type="character" w:customStyle="1" w:styleId="WWCharLFO41LVL6">
    <w:name w:val="WW_CharLFO41LVL6"/>
    <w:qFormat/>
    <w:rPr>
      <w:rFonts w:ascii="Symbol" w:eastAsia="Times New Roman" w:hAnsi="Symbol" w:cs="Arial"/>
      <w:i w:val="0"/>
      <w:iCs/>
      <w:color w:val="000000"/>
      <w:sz w:val="24"/>
      <w:szCs w:val="24"/>
      <w:shd w:val="clear" w:color="auto" w:fill="FFFFFF"/>
    </w:rPr>
  </w:style>
  <w:style w:type="character" w:customStyle="1" w:styleId="WWCharLFO41LVL7">
    <w:name w:val="WW_CharLFO41LVL7"/>
    <w:qFormat/>
    <w:rPr>
      <w:rFonts w:ascii="Symbol" w:eastAsia="Times New Roman" w:hAnsi="Symbol" w:cs="Arial"/>
      <w:i w:val="0"/>
      <w:iCs/>
      <w:color w:val="000000"/>
      <w:sz w:val="24"/>
      <w:szCs w:val="24"/>
      <w:shd w:val="clear" w:color="auto" w:fill="FFFFFF"/>
    </w:rPr>
  </w:style>
  <w:style w:type="character" w:customStyle="1" w:styleId="WWCharLFO41LVL8">
    <w:name w:val="WW_CharLFO41LVL8"/>
    <w:qFormat/>
    <w:rPr>
      <w:rFonts w:ascii="Symbol" w:eastAsia="Times New Roman" w:hAnsi="Symbol" w:cs="Arial"/>
      <w:i w:val="0"/>
      <w:iCs/>
      <w:color w:val="000000"/>
      <w:sz w:val="24"/>
      <w:szCs w:val="24"/>
      <w:shd w:val="clear" w:color="auto" w:fill="FFFFFF"/>
    </w:rPr>
  </w:style>
  <w:style w:type="character" w:customStyle="1" w:styleId="WWCharLFO41LVL9">
    <w:name w:val="WW_CharLFO41LVL9"/>
    <w:qFormat/>
    <w:rPr>
      <w:rFonts w:ascii="Symbol" w:eastAsia="Times New Roman" w:hAnsi="Symbol" w:cs="Arial"/>
      <w:i w:val="0"/>
      <w:iCs/>
      <w:color w:val="000000"/>
      <w:sz w:val="24"/>
      <w:szCs w:val="24"/>
      <w:shd w:val="clear" w:color="auto" w:fill="FFFFFF"/>
    </w:rPr>
  </w:style>
  <w:style w:type="paragraph" w:styleId="Nagwek">
    <w:name w:val="header"/>
    <w:basedOn w:val="Normalny"/>
    <w:next w:val="Tekstpodstawowy"/>
    <w:link w:val="NagwekZnak"/>
    <w:uiPriority w:val="99"/>
    <w:unhideWhenUsed/>
    <w:rsid w:val="00C2668F"/>
    <w:pPr>
      <w:tabs>
        <w:tab w:val="center" w:pos="4536"/>
        <w:tab w:val="right" w:pos="9072"/>
      </w:tabs>
    </w:pPr>
  </w:style>
  <w:style w:type="paragraph" w:styleId="Tekstpodstawowy">
    <w:name w:val="Body Text"/>
    <w:basedOn w:val="Normalny"/>
    <w:link w:val="TekstpodstawowyZnak"/>
    <w:uiPriority w:val="99"/>
    <w:rsid w:val="00643BB0"/>
    <w:pPr>
      <w:spacing w:after="120"/>
    </w:pPr>
  </w:style>
  <w:style w:type="paragraph" w:styleId="Lista">
    <w:name w:val="List"/>
    <w:basedOn w:val="Normalny"/>
    <w:uiPriority w:val="99"/>
    <w:semiHidden/>
    <w:unhideWhenUsed/>
    <w:rsid w:val="00450D79"/>
    <w:pPr>
      <w:ind w:left="283" w:hanging="283"/>
      <w:contextualSpacing/>
    </w:p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C2668F"/>
    <w:pPr>
      <w:tabs>
        <w:tab w:val="center" w:pos="4536"/>
        <w:tab w:val="right" w:pos="9072"/>
      </w:tabs>
    </w:pPr>
  </w:style>
  <w:style w:type="paragraph" w:styleId="Akapitzlist">
    <w:name w:val="List Paragraph"/>
    <w:aliases w:val="Numerowanie,Akapit z listą BS,List Paragraph,L1,Akapit z listą5,CW_Lista,wypunktowanie,normalny tekst,Akapit z list¹,Obiekt,List Paragraph1,BulletC,Wyliczanie,normalny,Wypunktowanie,Akapit z listą31,Nag 1,Akapit z listą11,Bullets,Odstavec"/>
    <w:basedOn w:val="Normalny"/>
    <w:link w:val="AkapitzlistZnak"/>
    <w:uiPriority w:val="34"/>
    <w:qFormat/>
    <w:pPr>
      <w:spacing w:line="100" w:lineRule="atLeast"/>
      <w:ind w:left="720"/>
      <w:jc w:val="both"/>
    </w:pPr>
    <w:rPr>
      <w:rFonts w:ascii="Arial" w:hAnsi="Arial"/>
    </w:rPr>
  </w:style>
  <w:style w:type="paragraph" w:styleId="Bezodstpw">
    <w:name w:val="No Spacing"/>
    <w:link w:val="BezodstpwZnak"/>
    <w:uiPriority w:val="1"/>
    <w:qFormat/>
    <w:rsid w:val="00161825"/>
    <w:rPr>
      <w:sz w:val="22"/>
      <w:szCs w:val="22"/>
      <w:lang w:eastAsia="en-US"/>
    </w:rPr>
  </w:style>
  <w:style w:type="paragraph" w:styleId="Zwykytekst">
    <w:name w:val="Plain Text"/>
    <w:basedOn w:val="Normalny"/>
    <w:link w:val="ZwykytekstZnak"/>
    <w:semiHidden/>
    <w:unhideWhenUsed/>
    <w:qFormat/>
    <w:rsid w:val="00876106"/>
    <w:rPr>
      <w:rFonts w:ascii="Consolas" w:hAnsi="Consolas"/>
      <w:sz w:val="21"/>
      <w:szCs w:val="21"/>
    </w:rPr>
  </w:style>
  <w:style w:type="paragraph" w:styleId="Tekstdymka">
    <w:name w:val="Balloon Text"/>
    <w:basedOn w:val="Normalny"/>
    <w:link w:val="TekstdymkaZnak"/>
    <w:uiPriority w:val="99"/>
    <w:semiHidden/>
    <w:unhideWhenUsed/>
    <w:qFormat/>
    <w:rsid w:val="00740B76"/>
    <w:rPr>
      <w:rFonts w:ascii="Tahoma" w:hAnsi="Tahoma"/>
      <w:sz w:val="16"/>
      <w:szCs w:val="16"/>
    </w:rPr>
  </w:style>
  <w:style w:type="paragraph" w:styleId="Tekstkomentarza">
    <w:name w:val="annotation text"/>
    <w:basedOn w:val="Normalny"/>
    <w:link w:val="TekstkomentarzaZnak"/>
    <w:uiPriority w:val="99"/>
    <w:unhideWhenUsed/>
    <w:qFormat/>
    <w:rsid w:val="00165645"/>
    <w:rPr>
      <w:sz w:val="20"/>
      <w:szCs w:val="20"/>
    </w:rPr>
  </w:style>
  <w:style w:type="paragraph" w:styleId="Tematkomentarza">
    <w:name w:val="annotation subject"/>
    <w:basedOn w:val="Tekstkomentarza"/>
    <w:next w:val="Tekstkomentarza"/>
    <w:link w:val="TematkomentarzaZnak"/>
    <w:uiPriority w:val="99"/>
    <w:semiHidden/>
    <w:unhideWhenUsed/>
    <w:qFormat/>
    <w:rsid w:val="00165645"/>
    <w:rPr>
      <w:b/>
      <w:bCs/>
    </w:rPr>
  </w:style>
  <w:style w:type="paragraph" w:customStyle="1" w:styleId="Default">
    <w:name w:val="Default"/>
    <w:qFormat/>
    <w:rsid w:val="00D828DA"/>
    <w:rPr>
      <w:rFonts w:ascii="Times New Roman" w:eastAsia="Times New Roman" w:hAnsi="Times New Roman"/>
      <w:color w:val="000000"/>
      <w:sz w:val="24"/>
      <w:szCs w:val="24"/>
    </w:rPr>
  </w:style>
  <w:style w:type="paragraph" w:styleId="Listanumerowana">
    <w:name w:val="List Number"/>
    <w:basedOn w:val="Normalny"/>
    <w:unhideWhenUsed/>
    <w:qFormat/>
    <w:rsid w:val="00643BB0"/>
    <w:pPr>
      <w:numPr>
        <w:numId w:val="1"/>
      </w:numPr>
      <w:ind w:left="360" w:firstLine="0"/>
    </w:pPr>
    <w:rPr>
      <w:rFonts w:cs="Trebuchet MS"/>
    </w:rPr>
  </w:style>
  <w:style w:type="paragraph" w:styleId="Tekstpodstawowy2">
    <w:name w:val="Body Text 2"/>
    <w:basedOn w:val="Normalny"/>
    <w:link w:val="Tekstpodstawowy2Znak"/>
    <w:uiPriority w:val="99"/>
    <w:unhideWhenUsed/>
    <w:qFormat/>
    <w:rsid w:val="00643BB0"/>
    <w:pPr>
      <w:spacing w:after="120" w:line="480" w:lineRule="auto"/>
    </w:pPr>
  </w:style>
  <w:style w:type="paragraph" w:customStyle="1" w:styleId="Teksttreci0">
    <w:name w:val="Tekst treści"/>
    <w:basedOn w:val="Normalny"/>
    <w:link w:val="Teksttreci"/>
    <w:qFormat/>
    <w:rsid w:val="00643BB0"/>
    <w:pPr>
      <w:shd w:val="clear" w:color="auto" w:fill="FFFFFF"/>
      <w:spacing w:before="180" w:after="540" w:line="0" w:lineRule="atLeast"/>
      <w:ind w:hanging="1280"/>
      <w:jc w:val="center"/>
    </w:pPr>
    <w:rPr>
      <w:rFonts w:ascii="Garamond" w:eastAsia="Garamond" w:hAnsi="Garamond"/>
      <w:sz w:val="23"/>
      <w:szCs w:val="23"/>
    </w:rPr>
  </w:style>
  <w:style w:type="paragraph" w:styleId="Tekstpodstawowywcity">
    <w:name w:val="Body Text Indent"/>
    <w:basedOn w:val="Normalny"/>
    <w:link w:val="TekstpodstawowywcityZnak"/>
    <w:uiPriority w:val="99"/>
    <w:unhideWhenUsed/>
    <w:rsid w:val="00643BB0"/>
    <w:pPr>
      <w:spacing w:after="120"/>
      <w:ind w:left="283"/>
    </w:pPr>
  </w:style>
  <w:style w:type="paragraph" w:customStyle="1" w:styleId="BodyTextIndentCharZnak">
    <w:name w:val="Body Text Indent Char Znak"/>
    <w:basedOn w:val="Normalny"/>
    <w:link w:val="BodyTextIndentCharZnakZnak"/>
    <w:uiPriority w:val="99"/>
    <w:semiHidden/>
    <w:qFormat/>
    <w:rsid w:val="00643BB0"/>
    <w:pPr>
      <w:ind w:left="360"/>
      <w:jc w:val="both"/>
    </w:pPr>
  </w:style>
  <w:style w:type="paragraph" w:styleId="Podtytu">
    <w:name w:val="Subtitle"/>
    <w:basedOn w:val="Normalny"/>
    <w:link w:val="PodtytuZnak"/>
    <w:uiPriority w:val="99"/>
    <w:qFormat/>
    <w:rsid w:val="00643BB0"/>
    <w:pPr>
      <w:jc w:val="center"/>
    </w:pPr>
    <w:rPr>
      <w:b/>
      <w:bCs/>
    </w:rPr>
  </w:style>
  <w:style w:type="paragraph" w:styleId="NormalnyWeb">
    <w:name w:val="Normal (Web)"/>
    <w:basedOn w:val="Normalny"/>
    <w:link w:val="NormalnyWebZnak"/>
    <w:uiPriority w:val="99"/>
    <w:qFormat/>
    <w:rsid w:val="00643BB0"/>
    <w:pPr>
      <w:spacing w:beforeAutospacing="1" w:afterAutospacing="1"/>
    </w:pPr>
  </w:style>
  <w:style w:type="paragraph" w:styleId="Tytu">
    <w:name w:val="Title"/>
    <w:basedOn w:val="Normalny"/>
    <w:link w:val="TytuZnak"/>
    <w:uiPriority w:val="99"/>
    <w:qFormat/>
    <w:rsid w:val="002266DB"/>
    <w:pPr>
      <w:spacing w:line="271" w:lineRule="auto"/>
      <w:jc w:val="center"/>
    </w:pPr>
    <w:rPr>
      <w:rFonts w:ascii="Arial Narrow" w:hAnsi="Arial Narrow"/>
      <w:b/>
      <w:bCs/>
      <w:color w:val="000000"/>
      <w:kern w:val="2"/>
      <w:sz w:val="108"/>
      <w:szCs w:val="108"/>
    </w:rPr>
  </w:style>
  <w:style w:type="paragraph" w:styleId="Poprawka">
    <w:name w:val="Revision"/>
    <w:uiPriority w:val="99"/>
    <w:semiHidden/>
    <w:qFormat/>
    <w:rsid w:val="007F125A"/>
    <w:rPr>
      <w:sz w:val="22"/>
      <w:szCs w:val="22"/>
      <w:lang w:eastAsia="en-US"/>
    </w:rPr>
  </w:style>
  <w:style w:type="paragraph" w:customStyle="1" w:styleId="Akapitzlist1">
    <w:name w:val="Akapit z listą1"/>
    <w:basedOn w:val="Normalny"/>
    <w:qFormat/>
    <w:rsid w:val="003F7AE0"/>
    <w:pPr>
      <w:ind w:left="720"/>
      <w:contextualSpacing/>
    </w:pPr>
    <w:rPr>
      <w:rFonts w:cs="Calibri"/>
    </w:rPr>
  </w:style>
  <w:style w:type="paragraph" w:styleId="Tekstprzypisudolnego">
    <w:name w:val="footnote text"/>
    <w:basedOn w:val="Normalny"/>
    <w:link w:val="TekstprzypisudolnegoZnak"/>
    <w:uiPriority w:val="99"/>
    <w:unhideWhenUsed/>
    <w:rsid w:val="00601467"/>
    <w:rPr>
      <w:sz w:val="20"/>
      <w:szCs w:val="20"/>
    </w:rPr>
  </w:style>
  <w:style w:type="paragraph" w:customStyle="1" w:styleId="Standard">
    <w:name w:val="Standard"/>
    <w:qFormat/>
    <w:rsid w:val="00DE1C19"/>
    <w:pPr>
      <w:spacing w:line="360" w:lineRule="auto"/>
      <w:jc w:val="both"/>
      <w:textAlignment w:val="baseline"/>
    </w:pPr>
    <w:rPr>
      <w:rFonts w:ascii="Arial" w:eastAsia="Times New Roman" w:hAnsi="Arial" w:cs="Arial"/>
      <w:kern w:val="2"/>
      <w:sz w:val="22"/>
      <w:szCs w:val="24"/>
      <w:lang w:eastAsia="zh-CN"/>
    </w:rPr>
  </w:style>
  <w:style w:type="paragraph" w:customStyle="1" w:styleId="WW-Normal">
    <w:name w:val="WW-Normal"/>
    <w:basedOn w:val="Standard"/>
    <w:qFormat/>
    <w:rsid w:val="00FE5B32"/>
    <w:pPr>
      <w:spacing w:line="240" w:lineRule="auto"/>
      <w:jc w:val="left"/>
    </w:pPr>
    <w:rPr>
      <w:rFonts w:ascii="Calibri" w:eastAsia="Calibri" w:hAnsi="Calibri" w:cs="Calibri"/>
      <w:color w:val="000000"/>
      <w:sz w:val="24"/>
      <w:lang w:bidi="hi-IN"/>
    </w:rPr>
  </w:style>
  <w:style w:type="paragraph" w:customStyle="1" w:styleId="CTPwntrzetabelki">
    <w:name w:val="CTP wnętrze tabelki"/>
    <w:basedOn w:val="Normalny"/>
    <w:uiPriority w:val="99"/>
    <w:qFormat/>
    <w:rsid w:val="003D206D"/>
    <w:pPr>
      <w:spacing w:before="60"/>
    </w:pPr>
    <w:rPr>
      <w:rFonts w:ascii="Tahoma" w:hAnsi="Tahoma"/>
      <w:color w:val="000000"/>
      <w:sz w:val="16"/>
    </w:rPr>
  </w:style>
  <w:style w:type="paragraph" w:customStyle="1" w:styleId="CTPOpispl">
    <w:name w:val="CTP Opis pól"/>
    <w:basedOn w:val="CTPwntrzetabelki"/>
    <w:uiPriority w:val="99"/>
    <w:qFormat/>
    <w:rsid w:val="003D206D"/>
    <w:pPr>
      <w:spacing w:before="40" w:after="40"/>
      <w:jc w:val="center"/>
    </w:pPr>
    <w:rPr>
      <w:caps/>
      <w:szCs w:val="20"/>
      <w:lang w:eastAsia="en-US" w:bidi="he-IL"/>
    </w:rPr>
  </w:style>
  <w:style w:type="numbering" w:customStyle="1" w:styleId="WW8Num34">
    <w:name w:val="WW8Num34"/>
    <w:qFormat/>
  </w:style>
  <w:style w:type="numbering" w:customStyle="1" w:styleId="WW8Num12">
    <w:name w:val="WW8Num12"/>
    <w:qFormat/>
  </w:style>
  <w:style w:type="numbering" w:customStyle="1" w:styleId="WW8Num13">
    <w:name w:val="WW8Num13"/>
    <w:qFormat/>
  </w:style>
  <w:style w:type="numbering" w:customStyle="1" w:styleId="Numeracja123">
    <w:name w:val="Numeracja 123"/>
    <w:qFormat/>
  </w:style>
  <w:style w:type="numbering" w:customStyle="1" w:styleId="WW8Num41">
    <w:name w:val="WW8Num41"/>
    <w:qFormat/>
  </w:style>
  <w:style w:type="table" w:styleId="Tabela-Siatka">
    <w:name w:val="Table Grid"/>
    <w:basedOn w:val="Standardowy"/>
    <w:uiPriority w:val="59"/>
    <w:rsid w:val="00C266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sid w:val="00CC2FA6"/>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sid w:val="00351B4D"/>
    <w:pPr>
      <w:spacing w:after="160" w:line="48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sid w:val="00351B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FD105B"/>
    <w:rPr>
      <w:color w:val="0000FF"/>
      <w:u w:val="single"/>
    </w:rPr>
  </w:style>
  <w:style w:type="character" w:customStyle="1" w:styleId="lrzxr">
    <w:name w:val="lrzxr"/>
    <w:basedOn w:val="Domylnaczcionkaakapitu"/>
    <w:rsid w:val="005906E5"/>
  </w:style>
  <w:style w:type="character" w:styleId="Odwoanieprzypisukocowego">
    <w:name w:val="endnote reference"/>
    <w:uiPriority w:val="99"/>
    <w:semiHidden/>
    <w:unhideWhenUsed/>
    <w:rsid w:val="00DC68C3"/>
    <w:rPr>
      <w:vertAlign w:val="superscript"/>
    </w:rPr>
  </w:style>
  <w:style w:type="character" w:customStyle="1" w:styleId="NormalnyWebZnak">
    <w:name w:val="Normalny (Web) Znak"/>
    <w:link w:val="NormalnyWeb"/>
    <w:uiPriority w:val="99"/>
    <w:locked/>
    <w:rsid w:val="00D4795B"/>
    <w:rPr>
      <w:rFonts w:ascii="Times New Roman" w:eastAsia="Times New Roman" w:hAnsi="Times New Roman"/>
      <w:sz w:val="24"/>
      <w:szCs w:val="24"/>
    </w:rPr>
  </w:style>
  <w:style w:type="paragraph" w:customStyle="1" w:styleId="pkt">
    <w:name w:val="pkt"/>
    <w:basedOn w:val="Normalny"/>
    <w:link w:val="pktZnak"/>
    <w:rsid w:val="0038392F"/>
    <w:pPr>
      <w:spacing w:before="60" w:after="60"/>
      <w:ind w:left="851" w:hanging="295"/>
      <w:jc w:val="both"/>
    </w:pPr>
    <w:rPr>
      <w:szCs w:val="20"/>
    </w:rPr>
  </w:style>
  <w:style w:type="character" w:customStyle="1" w:styleId="pktZnak">
    <w:name w:val="pkt Znak"/>
    <w:link w:val="pkt"/>
    <w:locked/>
    <w:rsid w:val="0038392F"/>
    <w:rPr>
      <w:rFonts w:ascii="Times New Roman" w:eastAsia="Times New Roman" w:hAnsi="Times New Roman"/>
      <w:sz w:val="24"/>
    </w:rPr>
  </w:style>
  <w:style w:type="character" w:customStyle="1" w:styleId="Teksttreci2">
    <w:name w:val="Tekst treści (2)_"/>
    <w:link w:val="Teksttreci20"/>
    <w:rsid w:val="00F34CC3"/>
    <w:rPr>
      <w:rFonts w:ascii="Times New Roman" w:eastAsia="Times New Roman" w:hAnsi="Times New Roman"/>
      <w:shd w:val="clear" w:color="auto" w:fill="FFFFFF"/>
    </w:rPr>
  </w:style>
  <w:style w:type="paragraph" w:customStyle="1" w:styleId="Teksttreci20">
    <w:name w:val="Tekst treści (2)"/>
    <w:basedOn w:val="Normalny"/>
    <w:link w:val="Teksttreci2"/>
    <w:rsid w:val="00F34CC3"/>
    <w:pPr>
      <w:widowControl w:val="0"/>
      <w:shd w:val="clear" w:color="auto" w:fill="FFFFFF"/>
      <w:spacing w:before="540" w:line="269" w:lineRule="exact"/>
      <w:ind w:hanging="380"/>
      <w:jc w:val="both"/>
    </w:pPr>
    <w:rPr>
      <w:sz w:val="20"/>
      <w:szCs w:val="20"/>
    </w:rPr>
  </w:style>
  <w:style w:type="paragraph" w:customStyle="1" w:styleId="arimr">
    <w:name w:val="arimr"/>
    <w:basedOn w:val="Normalny"/>
    <w:rsid w:val="0090255A"/>
    <w:pPr>
      <w:widowControl w:val="0"/>
      <w:snapToGrid w:val="0"/>
      <w:spacing w:line="360" w:lineRule="auto"/>
    </w:pPr>
    <w:rPr>
      <w:szCs w:val="20"/>
      <w:lang w:val="en-US"/>
    </w:rPr>
  </w:style>
  <w:style w:type="paragraph" w:styleId="Tekstprzypisukocowego">
    <w:name w:val="endnote text"/>
    <w:basedOn w:val="Normalny"/>
    <w:link w:val="TekstprzypisukocowegoZnak"/>
    <w:uiPriority w:val="99"/>
    <w:semiHidden/>
    <w:unhideWhenUsed/>
    <w:rsid w:val="00392BC0"/>
    <w:rPr>
      <w:sz w:val="20"/>
      <w:szCs w:val="20"/>
    </w:rPr>
  </w:style>
  <w:style w:type="character" w:customStyle="1" w:styleId="TekstprzypisukocowegoZnak">
    <w:name w:val="Tekst przypisu końcowego Znak"/>
    <w:basedOn w:val="Domylnaczcionkaakapitu"/>
    <w:link w:val="Tekstprzypisukocowego"/>
    <w:uiPriority w:val="99"/>
    <w:semiHidden/>
    <w:rsid w:val="00392BC0"/>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67362">
      <w:bodyDiv w:val="1"/>
      <w:marLeft w:val="0"/>
      <w:marRight w:val="0"/>
      <w:marTop w:val="0"/>
      <w:marBottom w:val="0"/>
      <w:divBdr>
        <w:top w:val="none" w:sz="0" w:space="0" w:color="auto"/>
        <w:left w:val="none" w:sz="0" w:space="0" w:color="auto"/>
        <w:bottom w:val="none" w:sz="0" w:space="0" w:color="auto"/>
        <w:right w:val="none" w:sz="0" w:space="0" w:color="auto"/>
      </w:divBdr>
      <w:divsChild>
        <w:div w:id="120000103">
          <w:marLeft w:val="0"/>
          <w:marRight w:val="0"/>
          <w:marTop w:val="0"/>
          <w:marBottom w:val="0"/>
          <w:divBdr>
            <w:top w:val="none" w:sz="0" w:space="0" w:color="auto"/>
            <w:left w:val="none" w:sz="0" w:space="0" w:color="auto"/>
            <w:bottom w:val="none" w:sz="0" w:space="0" w:color="auto"/>
            <w:right w:val="none" w:sz="0" w:space="0" w:color="auto"/>
          </w:divBdr>
          <w:divsChild>
            <w:div w:id="209023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52371">
      <w:bodyDiv w:val="1"/>
      <w:marLeft w:val="0"/>
      <w:marRight w:val="0"/>
      <w:marTop w:val="0"/>
      <w:marBottom w:val="0"/>
      <w:divBdr>
        <w:top w:val="none" w:sz="0" w:space="0" w:color="auto"/>
        <w:left w:val="none" w:sz="0" w:space="0" w:color="auto"/>
        <w:bottom w:val="none" w:sz="0" w:space="0" w:color="auto"/>
        <w:right w:val="none" w:sz="0" w:space="0" w:color="auto"/>
      </w:divBdr>
    </w:div>
    <w:div w:id="251201123">
      <w:bodyDiv w:val="1"/>
      <w:marLeft w:val="0"/>
      <w:marRight w:val="0"/>
      <w:marTop w:val="0"/>
      <w:marBottom w:val="0"/>
      <w:divBdr>
        <w:top w:val="none" w:sz="0" w:space="0" w:color="auto"/>
        <w:left w:val="none" w:sz="0" w:space="0" w:color="auto"/>
        <w:bottom w:val="none" w:sz="0" w:space="0" w:color="auto"/>
        <w:right w:val="none" w:sz="0" w:space="0" w:color="auto"/>
      </w:divBdr>
    </w:div>
    <w:div w:id="318389424">
      <w:bodyDiv w:val="1"/>
      <w:marLeft w:val="0"/>
      <w:marRight w:val="0"/>
      <w:marTop w:val="0"/>
      <w:marBottom w:val="0"/>
      <w:divBdr>
        <w:top w:val="none" w:sz="0" w:space="0" w:color="auto"/>
        <w:left w:val="none" w:sz="0" w:space="0" w:color="auto"/>
        <w:bottom w:val="none" w:sz="0" w:space="0" w:color="auto"/>
        <w:right w:val="none" w:sz="0" w:space="0" w:color="auto"/>
      </w:divBdr>
    </w:div>
    <w:div w:id="332222009">
      <w:bodyDiv w:val="1"/>
      <w:marLeft w:val="0"/>
      <w:marRight w:val="0"/>
      <w:marTop w:val="0"/>
      <w:marBottom w:val="0"/>
      <w:divBdr>
        <w:top w:val="none" w:sz="0" w:space="0" w:color="auto"/>
        <w:left w:val="none" w:sz="0" w:space="0" w:color="auto"/>
        <w:bottom w:val="none" w:sz="0" w:space="0" w:color="auto"/>
        <w:right w:val="none" w:sz="0" w:space="0" w:color="auto"/>
      </w:divBdr>
    </w:div>
    <w:div w:id="350641721">
      <w:bodyDiv w:val="1"/>
      <w:marLeft w:val="0"/>
      <w:marRight w:val="0"/>
      <w:marTop w:val="0"/>
      <w:marBottom w:val="0"/>
      <w:divBdr>
        <w:top w:val="none" w:sz="0" w:space="0" w:color="auto"/>
        <w:left w:val="none" w:sz="0" w:space="0" w:color="auto"/>
        <w:bottom w:val="none" w:sz="0" w:space="0" w:color="auto"/>
        <w:right w:val="none" w:sz="0" w:space="0" w:color="auto"/>
      </w:divBdr>
    </w:div>
    <w:div w:id="433864925">
      <w:bodyDiv w:val="1"/>
      <w:marLeft w:val="0"/>
      <w:marRight w:val="0"/>
      <w:marTop w:val="0"/>
      <w:marBottom w:val="0"/>
      <w:divBdr>
        <w:top w:val="none" w:sz="0" w:space="0" w:color="auto"/>
        <w:left w:val="none" w:sz="0" w:space="0" w:color="auto"/>
        <w:bottom w:val="none" w:sz="0" w:space="0" w:color="auto"/>
        <w:right w:val="none" w:sz="0" w:space="0" w:color="auto"/>
      </w:divBdr>
    </w:div>
    <w:div w:id="602998641">
      <w:bodyDiv w:val="1"/>
      <w:marLeft w:val="0"/>
      <w:marRight w:val="0"/>
      <w:marTop w:val="0"/>
      <w:marBottom w:val="0"/>
      <w:divBdr>
        <w:top w:val="none" w:sz="0" w:space="0" w:color="auto"/>
        <w:left w:val="none" w:sz="0" w:space="0" w:color="auto"/>
        <w:bottom w:val="none" w:sz="0" w:space="0" w:color="auto"/>
        <w:right w:val="none" w:sz="0" w:space="0" w:color="auto"/>
      </w:divBdr>
      <w:divsChild>
        <w:div w:id="466626930">
          <w:marLeft w:val="0"/>
          <w:marRight w:val="0"/>
          <w:marTop w:val="0"/>
          <w:marBottom w:val="0"/>
          <w:divBdr>
            <w:top w:val="none" w:sz="0" w:space="0" w:color="auto"/>
            <w:left w:val="none" w:sz="0" w:space="0" w:color="auto"/>
            <w:bottom w:val="none" w:sz="0" w:space="0" w:color="auto"/>
            <w:right w:val="none" w:sz="0" w:space="0" w:color="auto"/>
          </w:divBdr>
        </w:div>
        <w:div w:id="479463812">
          <w:marLeft w:val="0"/>
          <w:marRight w:val="0"/>
          <w:marTop w:val="0"/>
          <w:marBottom w:val="0"/>
          <w:divBdr>
            <w:top w:val="none" w:sz="0" w:space="0" w:color="auto"/>
            <w:left w:val="none" w:sz="0" w:space="0" w:color="auto"/>
            <w:bottom w:val="none" w:sz="0" w:space="0" w:color="auto"/>
            <w:right w:val="none" w:sz="0" w:space="0" w:color="auto"/>
          </w:divBdr>
        </w:div>
      </w:divsChild>
    </w:div>
    <w:div w:id="646977944">
      <w:bodyDiv w:val="1"/>
      <w:marLeft w:val="0"/>
      <w:marRight w:val="0"/>
      <w:marTop w:val="0"/>
      <w:marBottom w:val="0"/>
      <w:divBdr>
        <w:top w:val="none" w:sz="0" w:space="0" w:color="auto"/>
        <w:left w:val="none" w:sz="0" w:space="0" w:color="auto"/>
        <w:bottom w:val="none" w:sz="0" w:space="0" w:color="auto"/>
        <w:right w:val="none" w:sz="0" w:space="0" w:color="auto"/>
      </w:divBdr>
    </w:div>
    <w:div w:id="870266494">
      <w:bodyDiv w:val="1"/>
      <w:marLeft w:val="0"/>
      <w:marRight w:val="0"/>
      <w:marTop w:val="0"/>
      <w:marBottom w:val="0"/>
      <w:divBdr>
        <w:top w:val="none" w:sz="0" w:space="0" w:color="auto"/>
        <w:left w:val="none" w:sz="0" w:space="0" w:color="auto"/>
        <w:bottom w:val="none" w:sz="0" w:space="0" w:color="auto"/>
        <w:right w:val="none" w:sz="0" w:space="0" w:color="auto"/>
      </w:divBdr>
    </w:div>
    <w:div w:id="983700594">
      <w:bodyDiv w:val="1"/>
      <w:marLeft w:val="0"/>
      <w:marRight w:val="0"/>
      <w:marTop w:val="0"/>
      <w:marBottom w:val="0"/>
      <w:divBdr>
        <w:top w:val="none" w:sz="0" w:space="0" w:color="auto"/>
        <w:left w:val="none" w:sz="0" w:space="0" w:color="auto"/>
        <w:bottom w:val="none" w:sz="0" w:space="0" w:color="auto"/>
        <w:right w:val="none" w:sz="0" w:space="0" w:color="auto"/>
      </w:divBdr>
    </w:div>
    <w:div w:id="1007974530">
      <w:bodyDiv w:val="1"/>
      <w:marLeft w:val="0"/>
      <w:marRight w:val="0"/>
      <w:marTop w:val="0"/>
      <w:marBottom w:val="0"/>
      <w:divBdr>
        <w:top w:val="none" w:sz="0" w:space="0" w:color="auto"/>
        <w:left w:val="none" w:sz="0" w:space="0" w:color="auto"/>
        <w:bottom w:val="none" w:sz="0" w:space="0" w:color="auto"/>
        <w:right w:val="none" w:sz="0" w:space="0" w:color="auto"/>
      </w:divBdr>
    </w:div>
    <w:div w:id="1012730534">
      <w:bodyDiv w:val="1"/>
      <w:marLeft w:val="0"/>
      <w:marRight w:val="0"/>
      <w:marTop w:val="0"/>
      <w:marBottom w:val="0"/>
      <w:divBdr>
        <w:top w:val="none" w:sz="0" w:space="0" w:color="auto"/>
        <w:left w:val="none" w:sz="0" w:space="0" w:color="auto"/>
        <w:bottom w:val="none" w:sz="0" w:space="0" w:color="auto"/>
        <w:right w:val="none" w:sz="0" w:space="0" w:color="auto"/>
      </w:divBdr>
      <w:divsChild>
        <w:div w:id="913320739">
          <w:marLeft w:val="0"/>
          <w:marRight w:val="0"/>
          <w:marTop w:val="0"/>
          <w:marBottom w:val="0"/>
          <w:divBdr>
            <w:top w:val="none" w:sz="0" w:space="0" w:color="auto"/>
            <w:left w:val="none" w:sz="0" w:space="0" w:color="auto"/>
            <w:bottom w:val="none" w:sz="0" w:space="0" w:color="auto"/>
            <w:right w:val="none" w:sz="0" w:space="0" w:color="auto"/>
          </w:divBdr>
        </w:div>
        <w:div w:id="2117022935">
          <w:marLeft w:val="0"/>
          <w:marRight w:val="0"/>
          <w:marTop w:val="0"/>
          <w:marBottom w:val="0"/>
          <w:divBdr>
            <w:top w:val="none" w:sz="0" w:space="0" w:color="auto"/>
            <w:left w:val="none" w:sz="0" w:space="0" w:color="auto"/>
            <w:bottom w:val="none" w:sz="0" w:space="0" w:color="auto"/>
            <w:right w:val="none" w:sz="0" w:space="0" w:color="auto"/>
          </w:divBdr>
        </w:div>
      </w:divsChild>
    </w:div>
    <w:div w:id="1335496332">
      <w:bodyDiv w:val="1"/>
      <w:marLeft w:val="0"/>
      <w:marRight w:val="0"/>
      <w:marTop w:val="0"/>
      <w:marBottom w:val="0"/>
      <w:divBdr>
        <w:top w:val="none" w:sz="0" w:space="0" w:color="auto"/>
        <w:left w:val="none" w:sz="0" w:space="0" w:color="auto"/>
        <w:bottom w:val="none" w:sz="0" w:space="0" w:color="auto"/>
        <w:right w:val="none" w:sz="0" w:space="0" w:color="auto"/>
      </w:divBdr>
    </w:div>
    <w:div w:id="1400325334">
      <w:bodyDiv w:val="1"/>
      <w:marLeft w:val="0"/>
      <w:marRight w:val="0"/>
      <w:marTop w:val="0"/>
      <w:marBottom w:val="0"/>
      <w:divBdr>
        <w:top w:val="none" w:sz="0" w:space="0" w:color="auto"/>
        <w:left w:val="none" w:sz="0" w:space="0" w:color="auto"/>
        <w:bottom w:val="none" w:sz="0" w:space="0" w:color="auto"/>
        <w:right w:val="none" w:sz="0" w:space="0" w:color="auto"/>
      </w:divBdr>
      <w:divsChild>
        <w:div w:id="1681421684">
          <w:marLeft w:val="0"/>
          <w:marRight w:val="0"/>
          <w:marTop w:val="0"/>
          <w:marBottom w:val="0"/>
          <w:divBdr>
            <w:top w:val="none" w:sz="0" w:space="0" w:color="auto"/>
            <w:left w:val="none" w:sz="0" w:space="0" w:color="auto"/>
            <w:bottom w:val="none" w:sz="0" w:space="0" w:color="auto"/>
            <w:right w:val="none" w:sz="0" w:space="0" w:color="auto"/>
          </w:divBdr>
        </w:div>
        <w:div w:id="429159171">
          <w:marLeft w:val="0"/>
          <w:marRight w:val="0"/>
          <w:marTop w:val="0"/>
          <w:marBottom w:val="0"/>
          <w:divBdr>
            <w:top w:val="none" w:sz="0" w:space="0" w:color="auto"/>
            <w:left w:val="none" w:sz="0" w:space="0" w:color="auto"/>
            <w:bottom w:val="none" w:sz="0" w:space="0" w:color="auto"/>
            <w:right w:val="none" w:sz="0" w:space="0" w:color="auto"/>
          </w:divBdr>
        </w:div>
      </w:divsChild>
    </w:div>
    <w:div w:id="1419060636">
      <w:bodyDiv w:val="1"/>
      <w:marLeft w:val="0"/>
      <w:marRight w:val="0"/>
      <w:marTop w:val="0"/>
      <w:marBottom w:val="0"/>
      <w:divBdr>
        <w:top w:val="none" w:sz="0" w:space="0" w:color="auto"/>
        <w:left w:val="none" w:sz="0" w:space="0" w:color="auto"/>
        <w:bottom w:val="none" w:sz="0" w:space="0" w:color="auto"/>
        <w:right w:val="none" w:sz="0" w:space="0" w:color="auto"/>
      </w:divBdr>
    </w:div>
    <w:div w:id="1475951677">
      <w:bodyDiv w:val="1"/>
      <w:marLeft w:val="0"/>
      <w:marRight w:val="0"/>
      <w:marTop w:val="0"/>
      <w:marBottom w:val="0"/>
      <w:divBdr>
        <w:top w:val="none" w:sz="0" w:space="0" w:color="auto"/>
        <w:left w:val="none" w:sz="0" w:space="0" w:color="auto"/>
        <w:bottom w:val="none" w:sz="0" w:space="0" w:color="auto"/>
        <w:right w:val="none" w:sz="0" w:space="0" w:color="auto"/>
      </w:divBdr>
    </w:div>
    <w:div w:id="1547527530">
      <w:bodyDiv w:val="1"/>
      <w:marLeft w:val="0"/>
      <w:marRight w:val="0"/>
      <w:marTop w:val="0"/>
      <w:marBottom w:val="0"/>
      <w:divBdr>
        <w:top w:val="none" w:sz="0" w:space="0" w:color="auto"/>
        <w:left w:val="none" w:sz="0" w:space="0" w:color="auto"/>
        <w:bottom w:val="none" w:sz="0" w:space="0" w:color="auto"/>
        <w:right w:val="none" w:sz="0" w:space="0" w:color="auto"/>
      </w:divBdr>
    </w:div>
    <w:div w:id="1548028183">
      <w:bodyDiv w:val="1"/>
      <w:marLeft w:val="0"/>
      <w:marRight w:val="0"/>
      <w:marTop w:val="0"/>
      <w:marBottom w:val="0"/>
      <w:divBdr>
        <w:top w:val="none" w:sz="0" w:space="0" w:color="auto"/>
        <w:left w:val="none" w:sz="0" w:space="0" w:color="auto"/>
        <w:bottom w:val="none" w:sz="0" w:space="0" w:color="auto"/>
        <w:right w:val="none" w:sz="0" w:space="0" w:color="auto"/>
      </w:divBdr>
    </w:div>
    <w:div w:id="1729954572">
      <w:bodyDiv w:val="1"/>
      <w:marLeft w:val="0"/>
      <w:marRight w:val="0"/>
      <w:marTop w:val="0"/>
      <w:marBottom w:val="0"/>
      <w:divBdr>
        <w:top w:val="none" w:sz="0" w:space="0" w:color="auto"/>
        <w:left w:val="none" w:sz="0" w:space="0" w:color="auto"/>
        <w:bottom w:val="none" w:sz="0" w:space="0" w:color="auto"/>
        <w:right w:val="none" w:sz="0" w:space="0" w:color="auto"/>
      </w:divBdr>
    </w:div>
    <w:div w:id="1759212910">
      <w:bodyDiv w:val="1"/>
      <w:marLeft w:val="0"/>
      <w:marRight w:val="0"/>
      <w:marTop w:val="0"/>
      <w:marBottom w:val="0"/>
      <w:divBdr>
        <w:top w:val="none" w:sz="0" w:space="0" w:color="auto"/>
        <w:left w:val="none" w:sz="0" w:space="0" w:color="auto"/>
        <w:bottom w:val="none" w:sz="0" w:space="0" w:color="auto"/>
        <w:right w:val="none" w:sz="0" w:space="0" w:color="auto"/>
      </w:divBdr>
    </w:div>
    <w:div w:id="1772627142">
      <w:bodyDiv w:val="1"/>
      <w:marLeft w:val="0"/>
      <w:marRight w:val="0"/>
      <w:marTop w:val="0"/>
      <w:marBottom w:val="0"/>
      <w:divBdr>
        <w:top w:val="none" w:sz="0" w:space="0" w:color="auto"/>
        <w:left w:val="none" w:sz="0" w:space="0" w:color="auto"/>
        <w:bottom w:val="none" w:sz="0" w:space="0" w:color="auto"/>
        <w:right w:val="none" w:sz="0" w:space="0" w:color="auto"/>
      </w:divBdr>
    </w:div>
    <w:div w:id="1829789189">
      <w:bodyDiv w:val="1"/>
      <w:marLeft w:val="0"/>
      <w:marRight w:val="0"/>
      <w:marTop w:val="0"/>
      <w:marBottom w:val="0"/>
      <w:divBdr>
        <w:top w:val="none" w:sz="0" w:space="0" w:color="auto"/>
        <w:left w:val="none" w:sz="0" w:space="0" w:color="auto"/>
        <w:bottom w:val="none" w:sz="0" w:space="0" w:color="auto"/>
        <w:right w:val="none" w:sz="0" w:space="0" w:color="auto"/>
      </w:divBdr>
    </w:div>
    <w:div w:id="1853685940">
      <w:bodyDiv w:val="1"/>
      <w:marLeft w:val="0"/>
      <w:marRight w:val="0"/>
      <w:marTop w:val="0"/>
      <w:marBottom w:val="0"/>
      <w:divBdr>
        <w:top w:val="none" w:sz="0" w:space="0" w:color="auto"/>
        <w:left w:val="none" w:sz="0" w:space="0" w:color="auto"/>
        <w:bottom w:val="none" w:sz="0" w:space="0" w:color="auto"/>
        <w:right w:val="none" w:sz="0" w:space="0" w:color="auto"/>
      </w:divBdr>
    </w:div>
    <w:div w:id="2035883405">
      <w:bodyDiv w:val="1"/>
      <w:marLeft w:val="0"/>
      <w:marRight w:val="0"/>
      <w:marTop w:val="0"/>
      <w:marBottom w:val="0"/>
      <w:divBdr>
        <w:top w:val="none" w:sz="0" w:space="0" w:color="auto"/>
        <w:left w:val="none" w:sz="0" w:space="0" w:color="auto"/>
        <w:bottom w:val="none" w:sz="0" w:space="0" w:color="auto"/>
        <w:right w:val="none" w:sz="0" w:space="0" w:color="auto"/>
      </w:divBdr>
    </w:div>
    <w:div w:id="2068382335">
      <w:bodyDiv w:val="1"/>
      <w:marLeft w:val="0"/>
      <w:marRight w:val="0"/>
      <w:marTop w:val="0"/>
      <w:marBottom w:val="0"/>
      <w:divBdr>
        <w:top w:val="none" w:sz="0" w:space="0" w:color="auto"/>
        <w:left w:val="none" w:sz="0" w:space="0" w:color="auto"/>
        <w:bottom w:val="none" w:sz="0" w:space="0" w:color="auto"/>
        <w:right w:val="none" w:sz="0" w:space="0" w:color="auto"/>
      </w:divBdr>
      <w:divsChild>
        <w:div w:id="1082526680">
          <w:marLeft w:val="0"/>
          <w:marRight w:val="0"/>
          <w:marTop w:val="0"/>
          <w:marBottom w:val="0"/>
          <w:divBdr>
            <w:top w:val="none" w:sz="0" w:space="0" w:color="auto"/>
            <w:left w:val="none" w:sz="0" w:space="0" w:color="auto"/>
            <w:bottom w:val="none" w:sz="0" w:space="0" w:color="auto"/>
            <w:right w:val="none" w:sz="0" w:space="0" w:color="auto"/>
          </w:divBdr>
          <w:divsChild>
            <w:div w:id="424226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4757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zamowienia.gov.pl" TargetMode="External"/><Relationship Id="rId18" Type="http://schemas.openxmlformats.org/officeDocument/2006/relationships/hyperlink" Target="https://www.portalzp.pl/kody-cpv/szczegoly/uslugi-spoleczne-9064"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ezamowienia.gov.pl" TargetMode="External"/><Relationship Id="rId7" Type="http://schemas.openxmlformats.org/officeDocument/2006/relationships/settings" Target="settings.xml"/><Relationship Id="rId12" Type="http://schemas.openxmlformats.org/officeDocument/2006/relationships/hyperlink" Target="mailto:mgops@mgopsdzialoszyce.pl" TargetMode="External"/><Relationship Id="rId17" Type="http://schemas.openxmlformats.org/officeDocument/2006/relationships/hyperlink" Target="https://www.portalzp.pl/kody-cpv/szczegoly/uslugi-psychiatryczne-lub-psychologiczne-9003"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portalzp.pl/kody-cpv/szczegoly/uslugi-spoleczne-9064" TargetMode="External"/><Relationship Id="rId20" Type="http://schemas.openxmlformats.org/officeDocument/2006/relationships/hyperlink" Target="https://ezamowienia.gov.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zamowienia.gov.pl"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portalzp.pl/kody-cpv/szczegoly/uslugi-spoleczne-9064"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ezamowienia.gov.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ortalzp.pl/kody-cpv/szczegoly/uslugi-opieki-spolecznej-dla-osob-niepelnosprawnych-9050" TargetMode="External"/><Relationship Id="rId22" Type="http://schemas.openxmlformats.org/officeDocument/2006/relationships/header" Target="header1.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10C1C867330330498A47AFEE86AFD974" ma:contentTypeVersion="9" ma:contentTypeDescription="Utwórz nowy dokument." ma:contentTypeScope="" ma:versionID="e2e377d18e94f451caaa012bfdd637ac">
  <xsd:schema xmlns:xsd="http://www.w3.org/2001/XMLSchema" xmlns:xs="http://www.w3.org/2001/XMLSchema" xmlns:p="http://schemas.microsoft.com/office/2006/metadata/properties" xmlns:ns2="8be73eef-300f-49fd-b74b-72b7dc1cfc79" xmlns:ns3="4961ee27-a67b-4bcc-b69e-645e6443de10" targetNamespace="http://schemas.microsoft.com/office/2006/metadata/properties" ma:root="true" ma:fieldsID="256dd106b3147ae1fccd45dd11abccc3" ns2:_="" ns3:_="">
    <xsd:import namespace="8be73eef-300f-49fd-b74b-72b7dc1cfc79"/>
    <xsd:import namespace="4961ee27-a67b-4bcc-b69e-645e6443de1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e73eef-300f-49fd-b74b-72b7dc1cfc79"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961ee27-a67b-4bcc-b69e-645e6443de1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F9F5139-248C-4D6F-B8FA-4F3A1209CF6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D7F4B76-D7E9-4375-9744-EA61168455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e73eef-300f-49fd-b74b-72b7dc1cfc79"/>
    <ds:schemaRef ds:uri="4961ee27-a67b-4bcc-b69e-645e6443de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402A871-68D1-4B96-8FEF-1C256A56B3EE}">
  <ds:schemaRefs>
    <ds:schemaRef ds:uri="http://schemas.openxmlformats.org/officeDocument/2006/bibliography"/>
  </ds:schemaRefs>
</ds:datastoreItem>
</file>

<file path=customXml/itemProps4.xml><?xml version="1.0" encoding="utf-8"?>
<ds:datastoreItem xmlns:ds="http://schemas.openxmlformats.org/officeDocument/2006/customXml" ds:itemID="{677541F8-486B-4B06-9F75-1F1A813A396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1475</TotalTime>
  <Pages>30</Pages>
  <Words>12595</Words>
  <Characters>75570</Characters>
  <Application>Microsoft Office Word</Application>
  <DocSecurity>0</DocSecurity>
  <Lines>629</Lines>
  <Paragraphs>175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87990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monmaci</dc:creator>
  <dc:description/>
  <cp:lastModifiedBy>Patrycja Iwańska</cp:lastModifiedBy>
  <cp:revision>466</cp:revision>
  <cp:lastPrinted>2023-12-11T07:57:00Z</cp:lastPrinted>
  <dcterms:created xsi:type="dcterms:W3CDTF">2025-05-20T09:35:00Z</dcterms:created>
  <dcterms:modified xsi:type="dcterms:W3CDTF">2026-03-03T12:06:00Z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0x01010010C1C867330330498A47AFEE86AFD974</vt:lpwstr>
  </property>
  <property fmtid="{D5CDD505-2E9C-101B-9397-08002B2CF9AE}" pid="3" name="_NewReviewCycle">
    <vt:lpwstr/>
  </property>
</Properties>
</file>